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7AA5" w:rsidRPr="00907AA5" w:rsidRDefault="00907AA5" w:rsidP="00907AA5">
      <w:pPr>
        <w:jc w:val="center"/>
        <w:rPr>
          <w:rFonts w:ascii="Tahoma" w:hAnsi="Tahoma"/>
          <w:b/>
          <w:sz w:val="24"/>
          <w:lang w:val="bg-BG"/>
        </w:rPr>
      </w:pPr>
      <w:r w:rsidRPr="00907AA5">
        <w:rPr>
          <w:rFonts w:ascii="Tahoma" w:hAnsi="Tahoma"/>
          <w:b/>
          <w:sz w:val="24"/>
          <w:lang w:val="bg-BG"/>
        </w:rPr>
        <w:t>„ВОДОСНАБДЯВАНЕ И КАНАЛИЗАЦИЯ” ЕООД СОФИЯ</w:t>
      </w:r>
    </w:p>
    <w:p w:rsidR="00907AA5" w:rsidRDefault="00907AA5" w:rsidP="00907AA5">
      <w:pPr>
        <w:jc w:val="center"/>
        <w:rPr>
          <w:rFonts w:ascii="Tahoma" w:hAnsi="Tahoma"/>
          <w:sz w:val="24"/>
          <w:lang w:val="bg-BG"/>
        </w:rPr>
      </w:pPr>
      <w:r>
        <w:rPr>
          <w:rFonts w:ascii="Tahoma" w:hAnsi="Tahoma"/>
          <w:sz w:val="24"/>
          <w:lang w:val="bg-BG"/>
        </w:rPr>
        <w:t>гр.София, п.к. 1220, бул.”Рожен” №15, тел. 02 813 00 20, факс 02 813 00 13</w:t>
      </w:r>
    </w:p>
    <w:p w:rsidR="00907AA5" w:rsidRPr="00907AA5" w:rsidRDefault="00907AA5" w:rsidP="00907AA5">
      <w:pPr>
        <w:jc w:val="center"/>
        <w:rPr>
          <w:rFonts w:ascii="Tahoma" w:hAnsi="Tahoma"/>
          <w:sz w:val="24"/>
        </w:rPr>
      </w:pPr>
      <w:proofErr w:type="gramStart"/>
      <w:r>
        <w:rPr>
          <w:rFonts w:ascii="Tahoma" w:hAnsi="Tahoma"/>
          <w:sz w:val="24"/>
        </w:rPr>
        <w:t>e-mail</w:t>
      </w:r>
      <w:proofErr w:type="gramEnd"/>
      <w:r>
        <w:rPr>
          <w:rFonts w:ascii="Tahoma" w:hAnsi="Tahoma"/>
          <w:sz w:val="24"/>
        </w:rPr>
        <w:t>: office@viksof.com</w:t>
      </w:r>
    </w:p>
    <w:p w:rsidR="00907AA5" w:rsidRDefault="00907AA5" w:rsidP="00907AA5">
      <w:pPr>
        <w:jc w:val="center"/>
        <w:rPr>
          <w:rFonts w:ascii="Tahoma" w:hAnsi="Tahoma"/>
          <w:sz w:val="24"/>
          <w:lang w:val="bg-BG"/>
        </w:rPr>
      </w:pPr>
      <w:r>
        <w:rPr>
          <w:rFonts w:ascii="Tahoma" w:hAnsi="Tahoma"/>
          <w:sz w:val="24"/>
          <w:lang w:val="bg-BG"/>
        </w:rPr>
        <w:t>-------------------------------------------------------------------------------------------------------</w:t>
      </w:r>
    </w:p>
    <w:p w:rsidR="009E4B5C" w:rsidRDefault="009E4B5C" w:rsidP="00907AA5">
      <w:pPr>
        <w:spacing w:after="60"/>
        <w:ind w:left="5954"/>
        <w:rPr>
          <w:rFonts w:ascii="Tahoma" w:hAnsi="Tahoma"/>
          <w:sz w:val="28"/>
          <w:szCs w:val="28"/>
        </w:rPr>
      </w:pPr>
    </w:p>
    <w:p w:rsidR="00907AA5" w:rsidRPr="00907AA5" w:rsidRDefault="00907AA5" w:rsidP="00907AA5">
      <w:pPr>
        <w:spacing w:after="60"/>
        <w:ind w:left="5954"/>
        <w:rPr>
          <w:rFonts w:ascii="Tahoma" w:hAnsi="Tahoma"/>
          <w:sz w:val="28"/>
          <w:szCs w:val="28"/>
          <w:lang w:val="bg-BG"/>
        </w:rPr>
      </w:pPr>
      <w:r w:rsidRPr="00907AA5">
        <w:rPr>
          <w:rFonts w:ascii="Tahoma" w:hAnsi="Tahoma"/>
          <w:sz w:val="28"/>
          <w:szCs w:val="28"/>
          <w:lang w:val="bg-BG"/>
        </w:rPr>
        <w:t>Утвърдил</w:t>
      </w:r>
    </w:p>
    <w:p w:rsidR="00907AA5" w:rsidRPr="00907AA5" w:rsidRDefault="00907AA5" w:rsidP="00907AA5">
      <w:pPr>
        <w:spacing w:after="60"/>
        <w:ind w:left="5954"/>
        <w:rPr>
          <w:rFonts w:ascii="Tahoma" w:hAnsi="Tahoma"/>
          <w:sz w:val="28"/>
          <w:szCs w:val="28"/>
          <w:lang w:val="bg-BG"/>
        </w:rPr>
      </w:pPr>
      <w:r w:rsidRPr="00907AA5">
        <w:rPr>
          <w:rFonts w:ascii="Tahoma" w:hAnsi="Tahoma"/>
          <w:sz w:val="28"/>
          <w:szCs w:val="28"/>
          <w:lang w:val="bg-BG"/>
        </w:rPr>
        <w:t>Управител: ................</w:t>
      </w:r>
    </w:p>
    <w:p w:rsidR="00907AA5" w:rsidRPr="00907AA5" w:rsidRDefault="00907AA5" w:rsidP="00907AA5">
      <w:pPr>
        <w:spacing w:after="60"/>
        <w:ind w:left="5954"/>
        <w:rPr>
          <w:rFonts w:ascii="Tahoma" w:hAnsi="Tahoma"/>
          <w:sz w:val="28"/>
          <w:szCs w:val="28"/>
          <w:lang w:val="bg-BG"/>
        </w:rPr>
      </w:pPr>
      <w:r w:rsidRPr="00907AA5">
        <w:rPr>
          <w:rFonts w:ascii="Tahoma" w:hAnsi="Tahoma"/>
          <w:sz w:val="28"/>
          <w:szCs w:val="28"/>
          <w:lang w:val="bg-BG"/>
        </w:rPr>
        <w:t>/Никола Нитов/</w:t>
      </w:r>
    </w:p>
    <w:p w:rsidR="00907AA5" w:rsidRDefault="00907AA5" w:rsidP="00907AA5">
      <w:pPr>
        <w:jc w:val="center"/>
        <w:rPr>
          <w:rFonts w:ascii="Tahoma" w:hAnsi="Tahoma"/>
          <w:sz w:val="24"/>
          <w:lang w:val="bg-BG"/>
        </w:rPr>
      </w:pPr>
    </w:p>
    <w:p w:rsidR="00907AA5" w:rsidRPr="00907AA5" w:rsidRDefault="00907AA5" w:rsidP="00907AA5">
      <w:pPr>
        <w:jc w:val="center"/>
        <w:rPr>
          <w:rFonts w:ascii="Tahoma" w:hAnsi="Tahoma"/>
          <w:sz w:val="24"/>
          <w:lang w:val="bg-BG"/>
        </w:rPr>
      </w:pPr>
    </w:p>
    <w:p w:rsidR="00907AA5" w:rsidRPr="00907AA5" w:rsidRDefault="00907AA5" w:rsidP="00907AA5">
      <w:pPr>
        <w:pStyle w:val="Heading1"/>
        <w:rPr>
          <w:b/>
          <w:spacing w:val="60"/>
          <w:sz w:val="48"/>
        </w:rPr>
      </w:pPr>
      <w:r w:rsidRPr="00907AA5">
        <w:rPr>
          <w:b/>
          <w:spacing w:val="60"/>
          <w:sz w:val="48"/>
        </w:rPr>
        <w:t>ДОКУМЕНТАЦИЯ</w:t>
      </w:r>
    </w:p>
    <w:p w:rsidR="00907AA5" w:rsidRDefault="00907AA5" w:rsidP="00907AA5">
      <w:pPr>
        <w:jc w:val="center"/>
        <w:rPr>
          <w:rFonts w:ascii="Tahoma" w:hAnsi="Tahoma"/>
          <w:sz w:val="24"/>
        </w:rPr>
      </w:pPr>
    </w:p>
    <w:p w:rsidR="004219E3" w:rsidRPr="004219E3" w:rsidRDefault="004219E3" w:rsidP="00907AA5">
      <w:pPr>
        <w:jc w:val="center"/>
        <w:rPr>
          <w:rFonts w:ascii="Tahoma" w:hAnsi="Tahoma"/>
          <w:sz w:val="24"/>
        </w:rPr>
      </w:pPr>
    </w:p>
    <w:p w:rsidR="00907AA5" w:rsidRPr="003C3EA4" w:rsidRDefault="00907AA5" w:rsidP="00907AA5">
      <w:pPr>
        <w:pStyle w:val="Heading2"/>
        <w:rPr>
          <w:b w:val="0"/>
        </w:rPr>
      </w:pPr>
      <w:r w:rsidRPr="004219E3">
        <w:rPr>
          <w:b w:val="0"/>
        </w:rPr>
        <w:t>ПО ПРОВЕЖДАНЕ НАПРОЦЕДУРА ПУБЛИЧНО СЪСТЕЗАНИЕ ПО ЗОП</w:t>
      </w:r>
    </w:p>
    <w:p w:rsidR="00907AA5" w:rsidRDefault="00907AA5" w:rsidP="00907AA5">
      <w:pPr>
        <w:jc w:val="center"/>
        <w:rPr>
          <w:rFonts w:ascii="Tahoma" w:hAnsi="Tahoma"/>
          <w:sz w:val="24"/>
          <w:lang w:val="bg-BG"/>
        </w:rPr>
      </w:pPr>
    </w:p>
    <w:p w:rsidR="00907AA5" w:rsidRPr="003C3EA4" w:rsidRDefault="00907AA5" w:rsidP="00907AA5">
      <w:pPr>
        <w:jc w:val="center"/>
        <w:rPr>
          <w:rFonts w:ascii="Tahoma" w:hAnsi="Tahoma"/>
          <w:sz w:val="28"/>
          <w:szCs w:val="28"/>
          <w:lang w:val="bg-BG"/>
        </w:rPr>
      </w:pPr>
      <w:r w:rsidRPr="003C3EA4">
        <w:rPr>
          <w:rFonts w:ascii="Tahoma" w:hAnsi="Tahoma"/>
          <w:sz w:val="28"/>
          <w:szCs w:val="28"/>
          <w:lang w:val="bg-BG"/>
        </w:rPr>
        <w:t>ЗА ВЪЗЛАГАНЕ НА ОБЩЕСТВЕНА ПОРЪЧКА С ОБЕКТ И ПРЕДМЕТ</w:t>
      </w:r>
    </w:p>
    <w:p w:rsidR="00907AA5" w:rsidRDefault="00907AA5" w:rsidP="00907AA5">
      <w:pPr>
        <w:jc w:val="center"/>
        <w:rPr>
          <w:rFonts w:ascii="Tahoma" w:hAnsi="Tahoma"/>
          <w:sz w:val="24"/>
          <w:lang w:val="bg-BG"/>
        </w:rPr>
      </w:pPr>
    </w:p>
    <w:p w:rsidR="00907AA5" w:rsidRDefault="00907AA5" w:rsidP="00907AA5">
      <w:pPr>
        <w:rPr>
          <w:rFonts w:ascii="Tahoma" w:hAnsi="Tahoma"/>
          <w:sz w:val="24"/>
          <w:lang w:val="bg-BG"/>
        </w:rPr>
      </w:pPr>
    </w:p>
    <w:p w:rsidR="00907AA5" w:rsidRDefault="00907AA5" w:rsidP="00907AA5">
      <w:pPr>
        <w:jc w:val="center"/>
        <w:rPr>
          <w:rFonts w:ascii="Tahoma" w:hAnsi="Tahoma"/>
          <w:b/>
          <w:sz w:val="40"/>
          <w:lang w:val="bg-BG"/>
        </w:rPr>
      </w:pPr>
    </w:p>
    <w:p w:rsidR="00907AA5" w:rsidRPr="004219E3" w:rsidRDefault="00907AA5" w:rsidP="00907AA5">
      <w:pPr>
        <w:jc w:val="center"/>
        <w:rPr>
          <w:rFonts w:ascii="Tahoma" w:hAnsi="Tahoma" w:cs="Tahoma"/>
          <w:b/>
          <w:spacing w:val="120"/>
          <w:sz w:val="44"/>
        </w:rPr>
      </w:pPr>
      <w:r w:rsidRPr="00907AA5">
        <w:rPr>
          <w:rFonts w:ascii="Tahoma" w:hAnsi="Tahoma"/>
          <w:b/>
          <w:spacing w:val="120"/>
          <w:sz w:val="44"/>
          <w:szCs w:val="44"/>
          <w:lang w:val="bg-BG"/>
        </w:rPr>
        <w:t xml:space="preserve">ДОСТАВКА </w:t>
      </w:r>
      <w:r w:rsidRPr="00907AA5">
        <w:rPr>
          <w:rFonts w:ascii="Tahoma" w:hAnsi="Tahoma"/>
          <w:b/>
          <w:spacing w:val="120"/>
          <w:sz w:val="44"/>
          <w:szCs w:val="44"/>
          <w:lang w:val="bg-BG"/>
        </w:rPr>
        <w:br/>
      </w:r>
      <w:r w:rsidRPr="00907AA5">
        <w:rPr>
          <w:rFonts w:ascii="Tahoma" w:hAnsi="Tahoma"/>
          <w:b/>
          <w:spacing w:val="120"/>
          <w:sz w:val="40"/>
          <w:lang w:val="bg-BG"/>
        </w:rPr>
        <w:t xml:space="preserve"> на </w:t>
      </w:r>
      <w:r w:rsidRPr="00907AA5">
        <w:rPr>
          <w:rFonts w:ascii="Tahoma" w:hAnsi="Tahoma"/>
          <w:b/>
          <w:spacing w:val="120"/>
          <w:sz w:val="40"/>
          <w:lang w:val="bg-BG"/>
        </w:rPr>
        <w:br/>
      </w:r>
      <w:r w:rsidRPr="004219E3">
        <w:rPr>
          <w:rFonts w:ascii="Tahoma" w:hAnsi="Tahoma" w:cs="Tahoma"/>
          <w:b/>
          <w:spacing w:val="120"/>
          <w:sz w:val="44"/>
        </w:rPr>
        <w:t>ВОДОМЕРИ</w:t>
      </w:r>
    </w:p>
    <w:p w:rsidR="00907AA5" w:rsidRDefault="00907AA5" w:rsidP="00907AA5">
      <w:pPr>
        <w:jc w:val="center"/>
        <w:rPr>
          <w:rFonts w:ascii="Tahoma" w:hAnsi="Tahoma"/>
          <w:b/>
          <w:sz w:val="28"/>
          <w:lang w:val="bg-BG"/>
        </w:rPr>
      </w:pPr>
    </w:p>
    <w:p w:rsidR="00907AA5" w:rsidRDefault="00907AA5" w:rsidP="00907AA5">
      <w:pPr>
        <w:jc w:val="center"/>
        <w:rPr>
          <w:rFonts w:ascii="Tahoma" w:hAnsi="Tahoma"/>
          <w:b/>
          <w:sz w:val="28"/>
          <w:lang w:val="bg-BG"/>
        </w:rPr>
      </w:pPr>
    </w:p>
    <w:p w:rsidR="00907AA5" w:rsidRDefault="00907AA5" w:rsidP="00907AA5">
      <w:pPr>
        <w:jc w:val="center"/>
        <w:rPr>
          <w:rFonts w:ascii="Tahoma" w:hAnsi="Tahoma"/>
          <w:b/>
          <w:sz w:val="28"/>
          <w:lang w:val="bg-BG"/>
        </w:rPr>
      </w:pPr>
    </w:p>
    <w:p w:rsidR="00907AA5" w:rsidRDefault="00907AA5" w:rsidP="00907AA5">
      <w:pPr>
        <w:jc w:val="center"/>
        <w:rPr>
          <w:rFonts w:ascii="Tahoma" w:hAnsi="Tahoma"/>
          <w:b/>
          <w:sz w:val="28"/>
          <w:lang w:val="bg-BG"/>
        </w:rPr>
      </w:pPr>
    </w:p>
    <w:p w:rsidR="00907AA5" w:rsidRDefault="00907AA5" w:rsidP="00907AA5">
      <w:pPr>
        <w:jc w:val="center"/>
        <w:rPr>
          <w:rFonts w:ascii="Tahoma" w:hAnsi="Tahoma"/>
          <w:b/>
          <w:sz w:val="28"/>
          <w:lang w:val="bg-BG"/>
        </w:rPr>
      </w:pPr>
    </w:p>
    <w:p w:rsidR="00907AA5" w:rsidRDefault="00907AA5" w:rsidP="00907AA5">
      <w:pPr>
        <w:jc w:val="center"/>
        <w:rPr>
          <w:rFonts w:ascii="Tahoma" w:hAnsi="Tahoma"/>
          <w:b/>
          <w:sz w:val="28"/>
          <w:lang w:val="bg-BG"/>
        </w:rPr>
      </w:pPr>
    </w:p>
    <w:p w:rsidR="00907AA5" w:rsidRDefault="00907AA5" w:rsidP="00907AA5">
      <w:pPr>
        <w:jc w:val="center"/>
        <w:rPr>
          <w:rFonts w:ascii="Tahoma" w:hAnsi="Tahoma"/>
          <w:b/>
          <w:sz w:val="28"/>
          <w:lang w:val="bg-BG"/>
        </w:rPr>
      </w:pPr>
    </w:p>
    <w:p w:rsidR="00907AA5" w:rsidRDefault="00907AA5" w:rsidP="00907AA5">
      <w:pPr>
        <w:jc w:val="center"/>
        <w:rPr>
          <w:rFonts w:ascii="Tahoma" w:hAnsi="Tahoma"/>
          <w:b/>
          <w:sz w:val="28"/>
          <w:lang w:val="bg-BG"/>
        </w:rPr>
      </w:pPr>
    </w:p>
    <w:p w:rsidR="00907AA5" w:rsidRDefault="00907AA5" w:rsidP="00907AA5">
      <w:pPr>
        <w:jc w:val="center"/>
        <w:rPr>
          <w:rFonts w:ascii="Tahoma" w:hAnsi="Tahoma"/>
          <w:b/>
          <w:sz w:val="28"/>
          <w:lang w:val="bg-BG"/>
        </w:rPr>
      </w:pPr>
    </w:p>
    <w:p w:rsidR="00907AA5" w:rsidRDefault="00907AA5" w:rsidP="00907AA5">
      <w:pPr>
        <w:jc w:val="center"/>
        <w:rPr>
          <w:rFonts w:ascii="Tahoma" w:hAnsi="Tahoma"/>
          <w:b/>
          <w:sz w:val="28"/>
          <w:lang w:val="bg-BG"/>
        </w:rPr>
      </w:pPr>
    </w:p>
    <w:p w:rsidR="00907AA5" w:rsidRDefault="00907AA5" w:rsidP="00907AA5">
      <w:pPr>
        <w:jc w:val="center"/>
        <w:rPr>
          <w:rFonts w:ascii="Tahoma" w:hAnsi="Tahoma"/>
          <w:b/>
          <w:sz w:val="28"/>
          <w:lang w:val="bg-BG"/>
        </w:rPr>
      </w:pPr>
    </w:p>
    <w:p w:rsidR="00907AA5" w:rsidRDefault="00907AA5" w:rsidP="00907AA5">
      <w:pPr>
        <w:jc w:val="center"/>
        <w:rPr>
          <w:rFonts w:ascii="Tahoma" w:hAnsi="Tahoma"/>
          <w:b/>
          <w:sz w:val="28"/>
          <w:lang w:val="bg-BG"/>
        </w:rPr>
      </w:pPr>
    </w:p>
    <w:p w:rsidR="00907AA5" w:rsidRDefault="00907AA5" w:rsidP="00907AA5">
      <w:pPr>
        <w:rPr>
          <w:rFonts w:ascii="Tahoma" w:hAnsi="Tahoma"/>
          <w:b/>
          <w:sz w:val="28"/>
          <w:lang w:val="bg-BG"/>
        </w:rPr>
      </w:pPr>
    </w:p>
    <w:p w:rsidR="00907AA5" w:rsidRDefault="00907AA5" w:rsidP="00907AA5">
      <w:pPr>
        <w:pStyle w:val="Heading2"/>
      </w:pPr>
      <w:r>
        <w:t>СОФИЯ</w:t>
      </w:r>
    </w:p>
    <w:p w:rsidR="00907AA5" w:rsidRDefault="00907AA5" w:rsidP="00907AA5">
      <w:pPr>
        <w:jc w:val="center"/>
        <w:rPr>
          <w:rFonts w:ascii="Tahoma" w:hAnsi="Tahoma"/>
          <w:b/>
          <w:sz w:val="28"/>
          <w:lang w:val="bg-BG"/>
        </w:rPr>
      </w:pPr>
      <w:r>
        <w:rPr>
          <w:rFonts w:ascii="Tahoma" w:hAnsi="Tahoma"/>
          <w:b/>
          <w:sz w:val="28"/>
          <w:lang w:val="bg-BG"/>
        </w:rPr>
        <w:t>20</w:t>
      </w:r>
      <w:r>
        <w:rPr>
          <w:rFonts w:ascii="Tahoma" w:hAnsi="Tahoma"/>
          <w:b/>
          <w:sz w:val="28"/>
        </w:rPr>
        <w:t>1</w:t>
      </w:r>
      <w:r w:rsidR="006372CC">
        <w:rPr>
          <w:rFonts w:ascii="Tahoma" w:hAnsi="Tahoma"/>
          <w:b/>
          <w:sz w:val="28"/>
          <w:lang w:val="bg-BG"/>
        </w:rPr>
        <w:t>9</w:t>
      </w:r>
      <w:r>
        <w:rPr>
          <w:rFonts w:ascii="Tahoma" w:hAnsi="Tahoma"/>
          <w:b/>
          <w:sz w:val="28"/>
          <w:lang w:val="bg-BG"/>
        </w:rPr>
        <w:t>г.</w:t>
      </w:r>
    </w:p>
    <w:p w:rsidR="00422378" w:rsidRDefault="00422378">
      <w:pPr>
        <w:spacing w:after="200" w:line="276" w:lineRule="auto"/>
      </w:pPr>
      <w:r>
        <w:br w:type="page"/>
      </w:r>
    </w:p>
    <w:p w:rsidR="00422378" w:rsidRPr="0082235E" w:rsidRDefault="00422378" w:rsidP="00422378">
      <w:pPr>
        <w:pStyle w:val="Heading1"/>
        <w:rPr>
          <w:rFonts w:ascii="Times New Roman Bold" w:hAnsi="Times New Roman Bold"/>
          <w:spacing w:val="40"/>
          <w:sz w:val="28"/>
          <w:szCs w:val="28"/>
        </w:rPr>
      </w:pPr>
      <w:r w:rsidRPr="0082235E">
        <w:rPr>
          <w:rFonts w:ascii="Times New Roman Bold" w:hAnsi="Times New Roman Bold"/>
          <w:spacing w:val="40"/>
          <w:sz w:val="28"/>
          <w:szCs w:val="28"/>
        </w:rPr>
        <w:lastRenderedPageBreak/>
        <w:t>СЪДЪРЖАНИЕ НА ДОКУМЕНТАЦИЯТА</w:t>
      </w:r>
    </w:p>
    <w:p w:rsidR="00422378" w:rsidRPr="007F51F8" w:rsidRDefault="00422378" w:rsidP="00422378">
      <w:pPr>
        <w:jc w:val="center"/>
        <w:rPr>
          <w:sz w:val="24"/>
          <w:szCs w:val="24"/>
          <w:lang w:val="bg-BG"/>
        </w:rPr>
      </w:pPr>
    </w:p>
    <w:p w:rsidR="00422378" w:rsidRPr="007F51F8" w:rsidRDefault="00422378" w:rsidP="00422378">
      <w:pPr>
        <w:jc w:val="center"/>
        <w:rPr>
          <w:b/>
          <w:i/>
          <w:sz w:val="24"/>
          <w:szCs w:val="24"/>
          <w:lang w:val="bg-BG"/>
        </w:rPr>
      </w:pPr>
      <w:r w:rsidRPr="007F51F8">
        <w:rPr>
          <w:b/>
          <w:i/>
          <w:sz w:val="24"/>
          <w:szCs w:val="24"/>
          <w:lang w:val="bg-BG"/>
        </w:rPr>
        <w:t>ЗА УЧАСТИЕ В ПРОЦЕДУРА ПУБЛИЧНО СЪСТЕЗАНИЕ</w:t>
      </w:r>
    </w:p>
    <w:p w:rsidR="00422378" w:rsidRPr="007F51F8" w:rsidRDefault="00422378" w:rsidP="00422378">
      <w:pPr>
        <w:jc w:val="center"/>
        <w:rPr>
          <w:b/>
          <w:i/>
          <w:sz w:val="24"/>
          <w:szCs w:val="24"/>
          <w:lang w:val="bg-BG"/>
        </w:rPr>
      </w:pPr>
      <w:r w:rsidRPr="007F51F8">
        <w:rPr>
          <w:b/>
          <w:i/>
          <w:sz w:val="24"/>
          <w:szCs w:val="24"/>
          <w:lang w:val="bg-BG"/>
        </w:rPr>
        <w:t>ЗА ВЪЗЛАГАНЕ НА ОБЩЕСТВЕНА ПОРЪЧКА</w:t>
      </w:r>
    </w:p>
    <w:p w:rsidR="00422378" w:rsidRPr="007F51F8" w:rsidRDefault="00422378" w:rsidP="00422378">
      <w:pPr>
        <w:spacing w:before="120" w:after="120"/>
        <w:jc w:val="center"/>
        <w:rPr>
          <w:b/>
          <w:i/>
          <w:sz w:val="24"/>
          <w:szCs w:val="24"/>
          <w:lang w:val="bg-BG"/>
        </w:rPr>
      </w:pPr>
      <w:r w:rsidRPr="007F51F8">
        <w:rPr>
          <w:b/>
          <w:i/>
          <w:sz w:val="24"/>
          <w:szCs w:val="24"/>
          <w:lang w:val="bg-BG"/>
        </w:rPr>
        <w:t>С ПРЕДМЕТ:</w:t>
      </w:r>
    </w:p>
    <w:p w:rsidR="00422378" w:rsidRDefault="00422378" w:rsidP="00422378">
      <w:pPr>
        <w:spacing w:line="360" w:lineRule="auto"/>
        <w:jc w:val="center"/>
        <w:rPr>
          <w:rFonts w:ascii="Arial" w:hAnsi="Arial" w:cs="Arial"/>
          <w:sz w:val="24"/>
          <w:szCs w:val="24"/>
        </w:rPr>
      </w:pPr>
      <w:r w:rsidRPr="007F51F8">
        <w:rPr>
          <w:sz w:val="24"/>
          <w:szCs w:val="24"/>
        </w:rPr>
        <w:t>“</w:t>
      </w:r>
      <w:r w:rsidRPr="0082235E">
        <w:rPr>
          <w:rFonts w:ascii="Times New Roman Bold" w:hAnsi="Times New Roman Bold"/>
          <w:b/>
          <w:bCs/>
          <w:caps/>
          <w:spacing w:val="60"/>
          <w:sz w:val="32"/>
          <w:szCs w:val="32"/>
        </w:rPr>
        <w:t>Доставка на водомери</w:t>
      </w:r>
      <w:r>
        <w:rPr>
          <w:rFonts w:ascii="Arial" w:hAnsi="Arial" w:cs="Arial"/>
          <w:sz w:val="24"/>
          <w:szCs w:val="24"/>
        </w:rPr>
        <w:t>:</w:t>
      </w:r>
      <w:r>
        <w:rPr>
          <w:sz w:val="24"/>
          <w:szCs w:val="24"/>
          <w:lang w:val="bg-BG"/>
        </w:rPr>
        <w:t>”</w:t>
      </w:r>
      <w:r>
        <w:rPr>
          <w:rFonts w:ascii="Arial" w:hAnsi="Arial" w:cs="Arial"/>
          <w:sz w:val="24"/>
          <w:szCs w:val="24"/>
        </w:rPr>
        <w:br/>
      </w:r>
    </w:p>
    <w:p w:rsidR="00422378" w:rsidRPr="007F51F8" w:rsidRDefault="00422378" w:rsidP="00422378">
      <w:pPr>
        <w:pStyle w:val="BodyTextIndent"/>
        <w:spacing w:line="264" w:lineRule="auto"/>
        <w:ind w:right="-57"/>
        <w:jc w:val="center"/>
        <w:rPr>
          <w:sz w:val="24"/>
          <w:szCs w:val="24"/>
        </w:rPr>
      </w:pPr>
    </w:p>
    <w:p w:rsidR="00422378" w:rsidRPr="007F51F8" w:rsidRDefault="00422378" w:rsidP="00422378">
      <w:pPr>
        <w:rPr>
          <w:sz w:val="24"/>
          <w:szCs w:val="24"/>
          <w:lang w:val="bg-BG"/>
        </w:rPr>
      </w:pPr>
    </w:p>
    <w:p w:rsidR="00422378" w:rsidRPr="00DC7E34" w:rsidRDefault="00422378" w:rsidP="00DC7E34">
      <w:pPr>
        <w:pStyle w:val="ListParagraph"/>
        <w:numPr>
          <w:ilvl w:val="0"/>
          <w:numId w:val="1"/>
        </w:numPr>
        <w:tabs>
          <w:tab w:val="num" w:pos="426"/>
        </w:tabs>
        <w:spacing w:line="264" w:lineRule="auto"/>
        <w:ind w:left="426"/>
        <w:jc w:val="both"/>
        <w:rPr>
          <w:sz w:val="24"/>
          <w:szCs w:val="24"/>
          <w:lang w:val="bg-BG"/>
        </w:rPr>
      </w:pPr>
      <w:r w:rsidRPr="00DC7E34">
        <w:rPr>
          <w:sz w:val="24"/>
          <w:szCs w:val="24"/>
          <w:lang w:val="bg-BG"/>
        </w:rPr>
        <w:t>Решение № ОП-6/</w:t>
      </w:r>
      <w:r w:rsidR="00F405A8">
        <w:rPr>
          <w:sz w:val="24"/>
          <w:szCs w:val="24"/>
        </w:rPr>
        <w:t>28</w:t>
      </w:r>
      <w:r w:rsidRPr="00DC7E34">
        <w:rPr>
          <w:sz w:val="24"/>
          <w:szCs w:val="24"/>
          <w:lang w:val="bg-BG"/>
        </w:rPr>
        <w:t>.</w:t>
      </w:r>
      <w:r w:rsidR="00F405A8">
        <w:rPr>
          <w:sz w:val="24"/>
          <w:szCs w:val="24"/>
        </w:rPr>
        <w:t>02</w:t>
      </w:r>
      <w:r w:rsidRPr="00DC7E34">
        <w:rPr>
          <w:sz w:val="24"/>
          <w:szCs w:val="24"/>
          <w:lang w:val="bg-BG"/>
        </w:rPr>
        <w:t>.2019 г. на Управителя на “Водоснабдяване и канализация” ЕООД София, за откриване на процедура за възлагане на обществена поръчка.</w:t>
      </w:r>
    </w:p>
    <w:p w:rsidR="00422378" w:rsidRPr="00DC7E34" w:rsidRDefault="00422378" w:rsidP="00DC7E34">
      <w:pPr>
        <w:pStyle w:val="ListParagraph"/>
        <w:numPr>
          <w:ilvl w:val="0"/>
          <w:numId w:val="1"/>
        </w:numPr>
        <w:tabs>
          <w:tab w:val="num" w:pos="426"/>
        </w:tabs>
        <w:spacing w:line="264" w:lineRule="auto"/>
        <w:ind w:left="426"/>
        <w:jc w:val="both"/>
        <w:rPr>
          <w:sz w:val="24"/>
          <w:szCs w:val="24"/>
          <w:lang w:val="bg-BG"/>
        </w:rPr>
      </w:pPr>
      <w:r w:rsidRPr="00DC7E34">
        <w:rPr>
          <w:sz w:val="24"/>
          <w:szCs w:val="24"/>
          <w:lang w:val="bg-BG"/>
        </w:rPr>
        <w:t>Обявление за поръчка - комунални услуги.</w:t>
      </w:r>
    </w:p>
    <w:p w:rsidR="00422378" w:rsidRPr="00DC7E34" w:rsidRDefault="00422378" w:rsidP="00DC7E34">
      <w:pPr>
        <w:pStyle w:val="ListParagraph"/>
        <w:numPr>
          <w:ilvl w:val="0"/>
          <w:numId w:val="1"/>
        </w:numPr>
        <w:tabs>
          <w:tab w:val="num" w:pos="426"/>
        </w:tabs>
        <w:spacing w:line="264" w:lineRule="auto"/>
        <w:ind w:left="426"/>
        <w:jc w:val="both"/>
        <w:rPr>
          <w:sz w:val="24"/>
          <w:szCs w:val="24"/>
          <w:lang w:val="bg-BG"/>
        </w:rPr>
      </w:pPr>
      <w:r w:rsidRPr="00DC7E34">
        <w:rPr>
          <w:sz w:val="24"/>
          <w:szCs w:val="24"/>
          <w:lang w:val="bg-BG"/>
        </w:rPr>
        <w:t>Техническа спецификация за изпълнение на обществена поръчка.</w:t>
      </w:r>
    </w:p>
    <w:p w:rsidR="00422378" w:rsidRPr="00DC7E34" w:rsidRDefault="00422378" w:rsidP="00DC7E34">
      <w:pPr>
        <w:pStyle w:val="ListParagraph"/>
        <w:numPr>
          <w:ilvl w:val="0"/>
          <w:numId w:val="1"/>
        </w:numPr>
        <w:tabs>
          <w:tab w:val="num" w:pos="426"/>
        </w:tabs>
        <w:spacing w:line="264" w:lineRule="auto"/>
        <w:ind w:left="426"/>
        <w:jc w:val="both"/>
        <w:rPr>
          <w:sz w:val="24"/>
          <w:szCs w:val="24"/>
          <w:lang w:val="bg-BG"/>
        </w:rPr>
      </w:pPr>
      <w:r w:rsidRPr="00DC7E34">
        <w:rPr>
          <w:sz w:val="24"/>
          <w:szCs w:val="24"/>
          <w:lang w:val="bg-BG"/>
        </w:rPr>
        <w:t>Методика за оценка на офертите.</w:t>
      </w:r>
    </w:p>
    <w:p w:rsidR="00422378" w:rsidRPr="00DC7E34" w:rsidRDefault="00422378" w:rsidP="00DC7E34">
      <w:pPr>
        <w:pStyle w:val="ListParagraph"/>
        <w:numPr>
          <w:ilvl w:val="0"/>
          <w:numId w:val="1"/>
        </w:numPr>
        <w:tabs>
          <w:tab w:val="num" w:pos="426"/>
        </w:tabs>
        <w:spacing w:line="264" w:lineRule="auto"/>
        <w:ind w:left="426"/>
        <w:jc w:val="both"/>
        <w:rPr>
          <w:sz w:val="24"/>
          <w:szCs w:val="24"/>
          <w:lang w:val="bg-BG"/>
        </w:rPr>
      </w:pPr>
      <w:r w:rsidRPr="00DC7E34">
        <w:rPr>
          <w:sz w:val="24"/>
          <w:szCs w:val="24"/>
          <w:lang w:val="bg-BG"/>
        </w:rPr>
        <w:t>Проект на договор за изпълнение на поръчката.</w:t>
      </w:r>
    </w:p>
    <w:p w:rsidR="00422378" w:rsidRPr="00DC7E34" w:rsidRDefault="00422378" w:rsidP="00DC7E34">
      <w:pPr>
        <w:pStyle w:val="ListParagraph"/>
        <w:numPr>
          <w:ilvl w:val="0"/>
          <w:numId w:val="1"/>
        </w:numPr>
        <w:tabs>
          <w:tab w:val="num" w:pos="426"/>
        </w:tabs>
        <w:spacing w:line="264" w:lineRule="auto"/>
        <w:ind w:left="426"/>
        <w:jc w:val="both"/>
        <w:rPr>
          <w:sz w:val="24"/>
          <w:szCs w:val="24"/>
          <w:lang w:val="bg-BG"/>
        </w:rPr>
      </w:pPr>
      <w:r w:rsidRPr="00DC7E34">
        <w:rPr>
          <w:sz w:val="24"/>
          <w:szCs w:val="24"/>
          <w:lang w:val="bg-BG"/>
        </w:rPr>
        <w:t>Условия за участие и провеждане на публично състезание по ЗОП.</w:t>
      </w:r>
    </w:p>
    <w:p w:rsidR="00422378" w:rsidRPr="00DC7E34" w:rsidRDefault="00422378" w:rsidP="00DC7E34">
      <w:pPr>
        <w:pStyle w:val="ListParagraph"/>
        <w:numPr>
          <w:ilvl w:val="0"/>
          <w:numId w:val="1"/>
        </w:numPr>
        <w:tabs>
          <w:tab w:val="num" w:pos="426"/>
        </w:tabs>
        <w:spacing w:line="264" w:lineRule="auto"/>
        <w:ind w:left="426"/>
        <w:jc w:val="both"/>
        <w:rPr>
          <w:sz w:val="24"/>
          <w:szCs w:val="24"/>
          <w:lang w:val="bg-BG"/>
        </w:rPr>
      </w:pPr>
      <w:r w:rsidRPr="00DC7E34">
        <w:rPr>
          <w:sz w:val="24"/>
          <w:szCs w:val="24"/>
          <w:lang w:val="bg-BG"/>
        </w:rPr>
        <w:t>Образци на документи и указание за подготовката им:</w:t>
      </w:r>
    </w:p>
    <w:p w:rsidR="00422378" w:rsidRPr="007F51F8" w:rsidRDefault="00422378" w:rsidP="00422378">
      <w:pPr>
        <w:spacing w:line="264" w:lineRule="auto"/>
        <w:ind w:left="360"/>
        <w:jc w:val="both"/>
        <w:rPr>
          <w:sz w:val="24"/>
          <w:szCs w:val="24"/>
          <w:lang w:val="bg-BG"/>
        </w:rPr>
      </w:pPr>
      <w:r w:rsidRPr="007F51F8">
        <w:rPr>
          <w:sz w:val="24"/>
          <w:szCs w:val="24"/>
          <w:lang w:val="bg-BG"/>
        </w:rPr>
        <w:t>7.1. Образец № 1 - Единен европейски документ за обществени поръчки (ЕЕДОП);</w:t>
      </w:r>
    </w:p>
    <w:p w:rsidR="00422378" w:rsidRPr="007F51F8" w:rsidRDefault="00422378" w:rsidP="00422378">
      <w:pPr>
        <w:spacing w:line="264" w:lineRule="auto"/>
        <w:ind w:left="360"/>
        <w:jc w:val="both"/>
        <w:rPr>
          <w:sz w:val="24"/>
          <w:szCs w:val="24"/>
          <w:lang w:val="bg-BG"/>
        </w:rPr>
      </w:pPr>
      <w:r w:rsidRPr="007F51F8">
        <w:rPr>
          <w:sz w:val="24"/>
          <w:szCs w:val="24"/>
          <w:lang w:val="bg-BG"/>
        </w:rPr>
        <w:t>7.2. Образец № 2 - Предложение за изпълнение на поръчката в съответствие с техническата спецификация и изискванията на Възложителя</w:t>
      </w:r>
      <w:r>
        <w:rPr>
          <w:sz w:val="24"/>
          <w:szCs w:val="24"/>
          <w:lang w:val="bg-BG"/>
        </w:rPr>
        <w:t xml:space="preserve"> и 7 броя приложения</w:t>
      </w:r>
      <w:r w:rsidRPr="007F51F8">
        <w:rPr>
          <w:sz w:val="24"/>
          <w:szCs w:val="24"/>
          <w:lang w:val="bg-BG"/>
        </w:rPr>
        <w:t>;</w:t>
      </w:r>
    </w:p>
    <w:p w:rsidR="00422378" w:rsidRPr="007F51F8" w:rsidRDefault="00422378" w:rsidP="00422378">
      <w:pPr>
        <w:spacing w:line="264" w:lineRule="auto"/>
        <w:ind w:left="360"/>
        <w:jc w:val="both"/>
        <w:rPr>
          <w:sz w:val="24"/>
          <w:szCs w:val="24"/>
          <w:lang w:val="bg-BG"/>
        </w:rPr>
      </w:pPr>
      <w:r w:rsidRPr="007F51F8">
        <w:rPr>
          <w:sz w:val="24"/>
          <w:szCs w:val="24"/>
          <w:lang w:val="bg-BG"/>
        </w:rPr>
        <w:t>7.3. Образец № 3 - Декларация за съгласие с клаузите на приложения проект на договор;</w:t>
      </w:r>
    </w:p>
    <w:p w:rsidR="00422378" w:rsidRPr="007F51F8" w:rsidRDefault="00422378" w:rsidP="00422378">
      <w:pPr>
        <w:spacing w:line="264" w:lineRule="auto"/>
        <w:ind w:left="360"/>
        <w:jc w:val="both"/>
        <w:rPr>
          <w:sz w:val="24"/>
          <w:szCs w:val="24"/>
          <w:lang w:val="bg-BG"/>
        </w:rPr>
      </w:pPr>
      <w:r w:rsidRPr="007F51F8">
        <w:rPr>
          <w:sz w:val="24"/>
          <w:szCs w:val="24"/>
          <w:lang w:val="bg-BG"/>
        </w:rPr>
        <w:t>7.4. Образец № 4 - Декларация за срока на валидност на офертата;</w:t>
      </w:r>
    </w:p>
    <w:p w:rsidR="00422378" w:rsidRPr="007F51F8" w:rsidRDefault="00422378" w:rsidP="00422378">
      <w:pPr>
        <w:spacing w:line="264" w:lineRule="auto"/>
        <w:ind w:left="360"/>
        <w:jc w:val="both"/>
        <w:rPr>
          <w:sz w:val="24"/>
          <w:szCs w:val="24"/>
          <w:lang w:val="bg-BG"/>
        </w:rPr>
      </w:pPr>
      <w:r w:rsidRPr="007F51F8">
        <w:rPr>
          <w:sz w:val="24"/>
          <w:szCs w:val="24"/>
          <w:lang w:val="bg-BG"/>
        </w:rPr>
        <w:t>7.5. Образец № 5 - Ценово предложение;</w:t>
      </w:r>
    </w:p>
    <w:p w:rsidR="00422378" w:rsidRPr="007F51F8" w:rsidRDefault="00422378" w:rsidP="00422378">
      <w:pPr>
        <w:spacing w:line="264" w:lineRule="auto"/>
        <w:ind w:left="360"/>
        <w:jc w:val="both"/>
        <w:rPr>
          <w:sz w:val="24"/>
          <w:szCs w:val="24"/>
          <w:lang w:val="ru-RU"/>
        </w:rPr>
      </w:pPr>
      <w:r w:rsidRPr="007F51F8">
        <w:rPr>
          <w:sz w:val="24"/>
          <w:szCs w:val="24"/>
          <w:lang w:val="bg-BG"/>
        </w:rPr>
        <w:t>7.6. Образец № 6 - Декларация за</w:t>
      </w:r>
      <w:r w:rsidRPr="007F51F8">
        <w:rPr>
          <w:sz w:val="24"/>
          <w:szCs w:val="24"/>
          <w:lang w:val="ru-RU"/>
        </w:rPr>
        <w:t xml:space="preserve"> липса на свързаност с друг участник по чл. 101, ал. 11 от ЗОП;</w:t>
      </w:r>
    </w:p>
    <w:p w:rsidR="00422378" w:rsidRPr="007F51F8" w:rsidRDefault="00422378" w:rsidP="00422378">
      <w:pPr>
        <w:spacing w:line="264" w:lineRule="auto"/>
        <w:ind w:left="360"/>
        <w:jc w:val="both"/>
        <w:rPr>
          <w:sz w:val="24"/>
          <w:szCs w:val="24"/>
          <w:lang w:val="ru-RU"/>
        </w:rPr>
      </w:pPr>
      <w:r w:rsidRPr="007F51F8">
        <w:rPr>
          <w:sz w:val="24"/>
          <w:szCs w:val="24"/>
          <w:lang w:val="ru-RU"/>
        </w:rPr>
        <w:t xml:space="preserve">7.7. Образец № 7 - Декларация за </w:t>
      </w:r>
      <w:r w:rsidRPr="007F51F8">
        <w:rPr>
          <w:sz w:val="24"/>
          <w:szCs w:val="24"/>
        </w:rPr>
        <w:t xml:space="preserve">липса на </w:t>
      </w:r>
      <w:r w:rsidRPr="007F51F8">
        <w:rPr>
          <w:sz w:val="24"/>
          <w:szCs w:val="24"/>
          <w:lang w:val="ru-RU"/>
        </w:rPr>
        <w:t>обстоятелство по чл. 54, ал. 1, т. 4 от ЗОП;</w:t>
      </w:r>
    </w:p>
    <w:p w:rsidR="00422378" w:rsidRPr="007F51F8" w:rsidRDefault="00422378" w:rsidP="00422378">
      <w:pPr>
        <w:spacing w:line="264" w:lineRule="auto"/>
        <w:ind w:left="360"/>
        <w:jc w:val="both"/>
        <w:rPr>
          <w:sz w:val="24"/>
          <w:szCs w:val="24"/>
          <w:lang w:val="ru-RU"/>
        </w:rPr>
      </w:pPr>
      <w:r w:rsidRPr="007F51F8">
        <w:rPr>
          <w:sz w:val="24"/>
          <w:szCs w:val="24"/>
          <w:lang w:val="bg-BG"/>
        </w:rPr>
        <w:t xml:space="preserve">7.8. Образец № 8 - Декларация </w:t>
      </w:r>
      <w:r w:rsidRPr="007F51F8">
        <w:rPr>
          <w:sz w:val="24"/>
          <w:szCs w:val="24"/>
          <w:lang w:val="ru-RU"/>
        </w:rPr>
        <w:t>за обстоятелствата по чл. 3, т. 8 и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422378" w:rsidRPr="007F51F8" w:rsidRDefault="00422378" w:rsidP="00422378">
      <w:pPr>
        <w:spacing w:line="264" w:lineRule="auto"/>
        <w:ind w:left="360"/>
        <w:jc w:val="both"/>
        <w:rPr>
          <w:sz w:val="24"/>
          <w:szCs w:val="24"/>
          <w:lang w:val="bg-BG"/>
        </w:rPr>
      </w:pPr>
      <w:r w:rsidRPr="007F51F8">
        <w:rPr>
          <w:sz w:val="24"/>
          <w:szCs w:val="24"/>
          <w:lang w:val="bg-BG"/>
        </w:rPr>
        <w:t>7.9. Образец № 9 - Опис на документите и информацията, съдържащи се в офертата.</w:t>
      </w:r>
    </w:p>
    <w:p w:rsidR="00DC7E34" w:rsidRDefault="00DC7E34">
      <w:pPr>
        <w:spacing w:after="200" w:line="276" w:lineRule="auto"/>
      </w:pPr>
      <w:r>
        <w:br w:type="page"/>
      </w:r>
    </w:p>
    <w:tbl>
      <w:tblPr>
        <w:tblW w:w="11113" w:type="dxa"/>
        <w:tblInd w:w="-993" w:type="dxa"/>
        <w:tblLayout w:type="fixed"/>
        <w:tblCellMar>
          <w:left w:w="0" w:type="dxa"/>
          <w:right w:w="0" w:type="dxa"/>
        </w:tblCellMar>
        <w:tblLook w:val="0000"/>
      </w:tblPr>
      <w:tblGrid>
        <w:gridCol w:w="1419"/>
        <w:gridCol w:w="9694"/>
      </w:tblGrid>
      <w:tr w:rsidR="00DC7E34" w:rsidTr="00427C73">
        <w:trPr>
          <w:cantSplit/>
          <w:trHeight w:val="1276"/>
        </w:trPr>
        <w:tc>
          <w:tcPr>
            <w:tcW w:w="1419" w:type="dxa"/>
          </w:tcPr>
          <w:p w:rsidR="00DC7E34" w:rsidRDefault="00DC7E34" w:rsidP="00427C73">
            <w:pPr>
              <w:pStyle w:val="PageNumber1"/>
              <w:rPr>
                <w:lang w:val="en-GB"/>
              </w:rPr>
            </w:pPr>
            <w:r>
              <w:rPr>
                <w:noProof/>
              </w:rPr>
              <w:lastRenderedPageBreak/>
              <w:drawing>
                <wp:inline distT="0" distB="0" distL="0" distR="0">
                  <wp:extent cx="819150" cy="695325"/>
                  <wp:effectExtent l="19050" t="0" r="0" b="0"/>
                  <wp:docPr id="1" name="Picture 1" descr="L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_B"/>
                          <pic:cNvPicPr>
                            <a:picLocks noChangeAspect="1" noChangeArrowheads="1"/>
                          </pic:cNvPicPr>
                        </pic:nvPicPr>
                        <pic:blipFill>
                          <a:blip r:embed="rId6" cstate="print">
                            <a:lum contrast="66000"/>
                          </a:blip>
                          <a:srcRect/>
                          <a:stretch>
                            <a:fillRect/>
                          </a:stretch>
                        </pic:blipFill>
                        <pic:spPr bwMode="auto">
                          <a:xfrm>
                            <a:off x="0" y="0"/>
                            <a:ext cx="819150" cy="695325"/>
                          </a:xfrm>
                          <a:prstGeom prst="rect">
                            <a:avLst/>
                          </a:prstGeom>
                          <a:noFill/>
                          <a:ln w="9525">
                            <a:noFill/>
                            <a:miter lim="800000"/>
                            <a:headEnd/>
                            <a:tailEnd/>
                          </a:ln>
                        </pic:spPr>
                      </pic:pic>
                    </a:graphicData>
                  </a:graphic>
                </wp:inline>
              </w:drawing>
            </w:r>
          </w:p>
        </w:tc>
        <w:tc>
          <w:tcPr>
            <w:tcW w:w="9694" w:type="dxa"/>
          </w:tcPr>
          <w:p w:rsidR="00DC7E34" w:rsidRDefault="00DC7E34" w:rsidP="00427C73">
            <w:pPr>
              <w:pStyle w:val="PageNumber1"/>
              <w:spacing w:before="72"/>
              <w:jc w:val="center"/>
              <w:rPr>
                <w:rFonts w:ascii="Times New Roman" w:hAnsi="Times New Roman"/>
                <w:sz w:val="40"/>
                <w:lang w:val="en-GB"/>
              </w:rPr>
            </w:pPr>
            <w:r>
              <w:rPr>
                <w:rFonts w:ascii="Times New Roman" w:hAnsi="Times New Roman"/>
                <w:sz w:val="40"/>
                <w:lang w:val="en-GB"/>
              </w:rPr>
              <w:t>ЕООД</w:t>
            </w:r>
            <w:r>
              <w:rPr>
                <w:rFonts w:ascii="Times New Roman" w:hAnsi="Times New Roman"/>
                <w:sz w:val="40"/>
              </w:rPr>
              <w:t xml:space="preserve"> “ВОДОСНАБДЯВАНЕ И КАНАЛИЗАЦИЯ”</w:t>
            </w:r>
          </w:p>
          <w:p w:rsidR="00DC7E34" w:rsidRDefault="00DC7E34" w:rsidP="00427C73">
            <w:pPr>
              <w:pStyle w:val="PageNumber1"/>
              <w:jc w:val="center"/>
              <w:rPr>
                <w:rFonts w:ascii="Arial" w:hAnsi="Arial"/>
              </w:rPr>
            </w:pPr>
            <w:r>
              <w:rPr>
                <w:rFonts w:ascii="Arial" w:hAnsi="Arial"/>
                <w:lang w:val="en-GB"/>
              </w:rPr>
              <w:t>София 1220</w:t>
            </w:r>
            <w:r>
              <w:rPr>
                <w:rFonts w:ascii="Arial" w:hAnsi="Arial"/>
                <w:sz w:val="18"/>
                <w:lang w:val="en-GB"/>
              </w:rPr>
              <w:t>,</w:t>
            </w:r>
            <w:r>
              <w:rPr>
                <w:rFonts w:ascii="Arial" w:hAnsi="Arial"/>
                <w:lang w:val="en-GB"/>
              </w:rPr>
              <w:t xml:space="preserve"> бул. Рожен </w:t>
            </w:r>
            <w:r w:rsidRPr="00BF0C23">
              <w:rPr>
                <w:rFonts w:ascii="Arial" w:hAnsi="Arial"/>
                <w:snapToGrid w:val="0"/>
                <w:lang w:eastAsia="en-US"/>
              </w:rPr>
              <w:t>№</w:t>
            </w:r>
            <w:r>
              <w:rPr>
                <w:rFonts w:ascii="Arial" w:hAnsi="Arial"/>
                <w:lang w:val="en-GB"/>
              </w:rPr>
              <w:t>15</w:t>
            </w:r>
            <w:r>
              <w:rPr>
                <w:rFonts w:ascii="Arial" w:hAnsi="Arial"/>
                <w:sz w:val="18"/>
                <w:lang w:val="en-GB"/>
              </w:rPr>
              <w:t>,</w:t>
            </w:r>
            <w:r>
              <w:rPr>
                <w:rFonts w:ascii="Arial" w:hAnsi="Arial"/>
                <w:lang w:val="en-GB"/>
              </w:rPr>
              <w:t xml:space="preserve"> тел. 02 813 00 20 </w:t>
            </w:r>
            <w:r>
              <w:rPr>
                <w:rFonts w:ascii="Arial" w:hAnsi="Arial"/>
              </w:rPr>
              <w:t>факс</w:t>
            </w:r>
            <w:r>
              <w:rPr>
                <w:rFonts w:ascii="Arial" w:hAnsi="Arial"/>
                <w:lang w:val="en-GB"/>
              </w:rPr>
              <w:t xml:space="preserve"> 02 813 00 13</w:t>
            </w:r>
            <w:r>
              <w:rPr>
                <w:rFonts w:ascii="Arial" w:hAnsi="Arial"/>
                <w:sz w:val="18"/>
                <w:lang w:val="en-GB"/>
              </w:rPr>
              <w:t>,</w:t>
            </w:r>
            <w:r>
              <w:rPr>
                <w:rFonts w:ascii="Arial" w:hAnsi="Arial"/>
                <w:lang w:val="en-GB"/>
              </w:rPr>
              <w:t xml:space="preserve"> </w:t>
            </w:r>
            <w:r>
              <w:rPr>
                <w:rFonts w:ascii="Arial" w:hAnsi="Arial"/>
                <w:sz w:val="18"/>
                <w:lang w:val="en-GB"/>
              </w:rPr>
              <w:t>e-mail</w:t>
            </w:r>
            <w:r>
              <w:rPr>
                <w:rFonts w:ascii="Arial" w:hAnsi="Arial"/>
                <w:lang w:val="en-GB"/>
              </w:rPr>
              <w:t xml:space="preserve"> ofiice</w:t>
            </w:r>
            <w:r>
              <w:rPr>
                <w:rFonts w:ascii="Arial" w:hAnsi="Arial"/>
                <w:smallCaps/>
                <w:sz w:val="18"/>
                <w:lang w:val="en-GB"/>
              </w:rPr>
              <w:t>@viksof.com</w:t>
            </w:r>
          </w:p>
          <w:p w:rsidR="00DC7E34" w:rsidRDefault="0021469A" w:rsidP="00427C73">
            <w:pPr>
              <w:pStyle w:val="PageNumber1"/>
              <w:shd w:val="solid" w:color="auto" w:fill="auto"/>
              <w:jc w:val="right"/>
              <w:rPr>
                <w:rFonts w:ascii="Journal" w:hAnsi="Journal"/>
                <w:sz w:val="8"/>
                <w:lang w:val="en-GB"/>
              </w:rPr>
            </w:pPr>
            <w:r>
              <w:rPr>
                <w:rFonts w:ascii="Tahoma" w:hAnsi="Tahoma"/>
                <w:b/>
                <w:snapToGrid w:val="0"/>
                <w:sz w:val="6"/>
                <w:lang w:eastAsia="en-US"/>
              </w:rPr>
              <w:fldChar w:fldCharType="begin"/>
            </w:r>
            <w:r w:rsidR="00DC7E34">
              <w:rPr>
                <w:rFonts w:ascii="Tahoma" w:hAnsi="Tahoma"/>
                <w:b/>
                <w:snapToGrid w:val="0"/>
                <w:sz w:val="6"/>
                <w:lang w:eastAsia="en-US"/>
              </w:rPr>
              <w:instrText xml:space="preserve"> FILENAME \p </w:instrText>
            </w:r>
            <w:r>
              <w:rPr>
                <w:rFonts w:ascii="Tahoma" w:hAnsi="Tahoma"/>
                <w:b/>
                <w:snapToGrid w:val="0"/>
                <w:sz w:val="6"/>
                <w:lang w:eastAsia="en-US"/>
              </w:rPr>
              <w:fldChar w:fldCharType="separate"/>
            </w:r>
            <w:r w:rsidR="00DC7E34">
              <w:rPr>
                <w:rFonts w:ascii="Tahoma" w:hAnsi="Tahoma"/>
                <w:b/>
                <w:noProof/>
                <w:snapToGrid w:val="0"/>
                <w:sz w:val="6"/>
                <w:lang w:eastAsia="en-US"/>
              </w:rPr>
              <w:t>C:\Documents and Settings\user.RI\Desktop\blanka.doc</w:t>
            </w:r>
            <w:r>
              <w:rPr>
                <w:rFonts w:ascii="Tahoma" w:hAnsi="Tahoma"/>
                <w:b/>
                <w:snapToGrid w:val="0"/>
                <w:sz w:val="6"/>
                <w:lang w:eastAsia="en-US"/>
              </w:rPr>
              <w:fldChar w:fldCharType="end"/>
            </w:r>
            <w:r w:rsidR="00DC7E34">
              <w:rPr>
                <w:rFonts w:ascii="Tahoma" w:hAnsi="Tahoma"/>
                <w:b/>
                <w:snapToGrid w:val="0"/>
                <w:sz w:val="6"/>
                <w:lang w:eastAsia="en-US"/>
              </w:rPr>
              <w:t xml:space="preserve"> </w:t>
            </w:r>
            <w:r w:rsidR="00DC7E34">
              <w:rPr>
                <w:rFonts w:ascii="Times New Roman" w:hAnsi="Times New Roman"/>
                <w:b/>
                <w:snapToGrid w:val="0"/>
                <w:sz w:val="6"/>
                <w:lang w:eastAsia="en-US"/>
              </w:rPr>
              <w:t xml:space="preserve"> </w:t>
            </w:r>
            <w:r w:rsidR="00DC7E34">
              <w:rPr>
                <w:rFonts w:ascii="Hebar" w:hAnsi="Hebar"/>
                <w:b/>
                <w:sz w:val="6"/>
                <w:lang w:val="en-GB"/>
              </w:rPr>
              <w:t xml:space="preserve"> </w:t>
            </w:r>
            <w:r>
              <w:rPr>
                <w:rFonts w:ascii="Hebar" w:hAnsi="Hebar"/>
                <w:b/>
                <w:sz w:val="6"/>
                <w:lang w:val="en-GB"/>
              </w:rPr>
              <w:fldChar w:fldCharType="begin"/>
            </w:r>
            <w:r w:rsidR="00DC7E34">
              <w:rPr>
                <w:rFonts w:ascii="Hebar" w:hAnsi="Hebar"/>
                <w:b/>
                <w:sz w:val="6"/>
                <w:lang w:val="en-GB"/>
              </w:rPr>
              <w:instrText xml:space="preserve">DATE  \l </w:instrText>
            </w:r>
            <w:r>
              <w:rPr>
                <w:rFonts w:ascii="Hebar" w:hAnsi="Hebar"/>
                <w:b/>
                <w:sz w:val="6"/>
                <w:lang w:val="en-GB"/>
              </w:rPr>
              <w:fldChar w:fldCharType="separate"/>
            </w:r>
            <w:r w:rsidR="00F405A8">
              <w:rPr>
                <w:rFonts w:ascii="Times New Roman" w:hAnsi="Times New Roman"/>
                <w:b/>
                <w:noProof/>
                <w:sz w:val="6"/>
              </w:rPr>
              <w:t>28.2.2019 г.</w:t>
            </w:r>
            <w:r>
              <w:rPr>
                <w:rFonts w:ascii="Hebar" w:hAnsi="Hebar"/>
                <w:b/>
                <w:sz w:val="6"/>
                <w:lang w:val="en-GB"/>
              </w:rPr>
              <w:fldChar w:fldCharType="end"/>
            </w:r>
            <w:r w:rsidR="00DC7E34">
              <w:rPr>
                <w:rFonts w:ascii="Hebar" w:hAnsi="Hebar"/>
                <w:b/>
                <w:sz w:val="6"/>
                <w:lang w:val="en-GB"/>
              </w:rPr>
              <w:t>,</w:t>
            </w:r>
            <w:r>
              <w:rPr>
                <w:rFonts w:ascii="Hebar" w:hAnsi="Hebar"/>
                <w:b/>
                <w:sz w:val="6"/>
                <w:lang w:val="en-GB"/>
              </w:rPr>
              <w:fldChar w:fldCharType="begin"/>
            </w:r>
            <w:r w:rsidR="00DC7E34">
              <w:rPr>
                <w:rFonts w:ascii="Hebar" w:hAnsi="Hebar"/>
                <w:b/>
                <w:sz w:val="6"/>
                <w:lang w:val="en-GB"/>
              </w:rPr>
              <w:instrText xml:space="preserve">TIME </w:instrText>
            </w:r>
            <w:r>
              <w:rPr>
                <w:rFonts w:ascii="Hebar" w:hAnsi="Hebar"/>
                <w:b/>
                <w:sz w:val="6"/>
                <w:lang w:val="en-GB"/>
              </w:rPr>
              <w:fldChar w:fldCharType="separate"/>
            </w:r>
            <w:r w:rsidR="00F405A8">
              <w:rPr>
                <w:rFonts w:ascii="Hebar" w:hAnsi="Hebar"/>
                <w:b/>
                <w:noProof/>
                <w:sz w:val="6"/>
                <w:lang w:val="en-GB"/>
              </w:rPr>
              <w:t>3:47 PM</w:t>
            </w:r>
            <w:r>
              <w:rPr>
                <w:rFonts w:ascii="Hebar" w:hAnsi="Hebar"/>
                <w:b/>
                <w:sz w:val="6"/>
                <w:lang w:val="en-GB"/>
              </w:rPr>
              <w:fldChar w:fldCharType="end"/>
            </w:r>
            <w:r w:rsidR="00DC7E34">
              <w:rPr>
                <w:rFonts w:ascii="Journal" w:hAnsi="Journal"/>
                <w:sz w:val="8"/>
                <w:lang w:val="en-GB"/>
              </w:rPr>
              <w:t>.</w:t>
            </w:r>
          </w:p>
          <w:p w:rsidR="00DC7E34" w:rsidRDefault="00DC7E34" w:rsidP="00427C73">
            <w:pPr>
              <w:pStyle w:val="DefaultParagraphFont3"/>
              <w:rPr>
                <w:rFonts w:ascii="Hebar" w:hAnsi="Hebar"/>
                <w:sz w:val="2"/>
                <w:lang w:val="en-US"/>
              </w:rPr>
            </w:pPr>
          </w:p>
          <w:p w:rsidR="00DC7E34" w:rsidRDefault="00DC7E34" w:rsidP="00427C73">
            <w:pPr>
              <w:pStyle w:val="DefaultParagraphFont3"/>
              <w:shd w:val="solid" w:color="auto" w:fill="auto"/>
              <w:jc w:val="right"/>
              <w:rPr>
                <w:rFonts w:ascii="Hebar" w:hAnsi="Hebar"/>
                <w:sz w:val="4"/>
                <w:lang w:val="en-US"/>
              </w:rPr>
            </w:pPr>
            <w:r w:rsidRPr="00BF0C23">
              <w:rPr>
                <w:rFonts w:ascii="Hebar" w:hAnsi="Hebar"/>
                <w:b/>
                <w:sz w:val="4"/>
              </w:rPr>
              <w:t>Â.Ç .</w:t>
            </w:r>
          </w:p>
          <w:p w:rsidR="00DC7E34" w:rsidRDefault="00DC7E34" w:rsidP="00427C73">
            <w:pPr>
              <w:pStyle w:val="DefaultParagraphFont3"/>
              <w:jc w:val="center"/>
              <w:rPr>
                <w:lang w:val="en-US"/>
              </w:rPr>
            </w:pPr>
          </w:p>
        </w:tc>
      </w:tr>
    </w:tbl>
    <w:p w:rsidR="00DC7E34" w:rsidRDefault="00DC7E34" w:rsidP="00DC7E34">
      <w:pPr>
        <w:tabs>
          <w:tab w:val="left" w:pos="7200"/>
        </w:tabs>
        <w:rPr>
          <w:sz w:val="28"/>
          <w:szCs w:val="28"/>
        </w:rPr>
      </w:pPr>
    </w:p>
    <w:p w:rsidR="00DC7E34" w:rsidRPr="007F6E46" w:rsidRDefault="00DC7E34" w:rsidP="00DC7E34">
      <w:pPr>
        <w:jc w:val="center"/>
        <w:rPr>
          <w:b/>
          <w:spacing w:val="60"/>
          <w:sz w:val="32"/>
          <w:szCs w:val="32"/>
        </w:rPr>
      </w:pPr>
      <w:r w:rsidRPr="007F6E46">
        <w:rPr>
          <w:b/>
          <w:spacing w:val="60"/>
          <w:sz w:val="32"/>
          <w:szCs w:val="32"/>
          <w:lang w:val="ru-RU"/>
        </w:rPr>
        <w:t>ТЕХНИЧЕСК</w:t>
      </w:r>
      <w:r w:rsidRPr="007F6E46">
        <w:rPr>
          <w:b/>
          <w:spacing w:val="60"/>
          <w:sz w:val="32"/>
          <w:szCs w:val="32"/>
        </w:rPr>
        <w:t>А</w:t>
      </w:r>
      <w:r w:rsidRPr="007F6E46">
        <w:rPr>
          <w:b/>
          <w:spacing w:val="60"/>
          <w:sz w:val="32"/>
          <w:szCs w:val="32"/>
          <w:lang w:val="ru-RU"/>
        </w:rPr>
        <w:t xml:space="preserve"> СПЕЦИФИКАЦИЯ </w:t>
      </w:r>
      <w:r w:rsidRPr="007F6E46">
        <w:rPr>
          <w:b/>
          <w:spacing w:val="60"/>
          <w:sz w:val="32"/>
          <w:szCs w:val="32"/>
        </w:rPr>
        <w:br/>
      </w:r>
    </w:p>
    <w:p w:rsidR="00DC7E34" w:rsidRPr="00DC7E34" w:rsidRDefault="00DC7E34" w:rsidP="00DC7E34">
      <w:pPr>
        <w:spacing w:line="360" w:lineRule="auto"/>
        <w:jc w:val="center"/>
        <w:rPr>
          <w:sz w:val="24"/>
          <w:szCs w:val="24"/>
        </w:rPr>
      </w:pPr>
      <w:r w:rsidRPr="00DC7E34">
        <w:rPr>
          <w:sz w:val="24"/>
          <w:szCs w:val="24"/>
        </w:rPr>
        <w:t xml:space="preserve">ОПРЕДЕЛЯЩА НЕОБХОДИМИТЕ ХАРАКТЕРИСТИКИ </w:t>
      </w:r>
      <w:r w:rsidRPr="00DC7E34">
        <w:rPr>
          <w:sz w:val="24"/>
          <w:szCs w:val="24"/>
        </w:rPr>
        <w:br/>
        <w:t>НА ПРЕДМЕТА НА ПОРЪЧКАТА</w:t>
      </w:r>
    </w:p>
    <w:p w:rsidR="00DC7E34" w:rsidRPr="00427C73" w:rsidRDefault="00DC7E34" w:rsidP="00DC7E34">
      <w:pPr>
        <w:jc w:val="center"/>
        <w:rPr>
          <w:b/>
          <w:sz w:val="36"/>
          <w:szCs w:val="36"/>
        </w:rPr>
      </w:pPr>
      <w:r w:rsidRPr="00427C73">
        <w:rPr>
          <w:b/>
          <w:sz w:val="36"/>
          <w:szCs w:val="36"/>
        </w:rPr>
        <w:t>”Д</w:t>
      </w:r>
      <w:r w:rsidRPr="00427C73">
        <w:rPr>
          <w:b/>
          <w:sz w:val="36"/>
          <w:szCs w:val="36"/>
          <w:lang w:val="ru-RU"/>
        </w:rPr>
        <w:t>оставка на водомери</w:t>
      </w:r>
      <w:r w:rsidRPr="00427C73">
        <w:rPr>
          <w:b/>
          <w:sz w:val="36"/>
          <w:szCs w:val="36"/>
        </w:rPr>
        <w:t>”</w:t>
      </w:r>
    </w:p>
    <w:p w:rsidR="00DC7E34" w:rsidRPr="00DC7E34" w:rsidRDefault="00DC7E34" w:rsidP="00DC7E34">
      <w:pPr>
        <w:tabs>
          <w:tab w:val="left" w:pos="7200"/>
        </w:tabs>
        <w:ind w:left="360"/>
        <w:rPr>
          <w:sz w:val="24"/>
          <w:szCs w:val="24"/>
        </w:rPr>
      </w:pPr>
    </w:p>
    <w:p w:rsidR="00427C73" w:rsidRDefault="00427C73" w:rsidP="00427C73">
      <w:pPr>
        <w:tabs>
          <w:tab w:val="left" w:pos="7200"/>
        </w:tabs>
        <w:ind w:left="360"/>
        <w:rPr>
          <w:sz w:val="28"/>
          <w:szCs w:val="28"/>
        </w:rPr>
      </w:pPr>
    </w:p>
    <w:p w:rsidR="00427C73" w:rsidRPr="00427C73" w:rsidRDefault="00427C73" w:rsidP="00427C73">
      <w:pPr>
        <w:tabs>
          <w:tab w:val="left" w:pos="7200"/>
        </w:tabs>
        <w:rPr>
          <w:b/>
          <w:sz w:val="24"/>
          <w:szCs w:val="24"/>
          <w:u w:val="single"/>
        </w:rPr>
      </w:pPr>
      <w:r w:rsidRPr="00427C73">
        <w:rPr>
          <w:b/>
          <w:sz w:val="24"/>
          <w:szCs w:val="24"/>
          <w:u w:val="single"/>
        </w:rPr>
        <w:t xml:space="preserve">І. ИЗИСКВАНИЯ КЪМ ПОДЛЕЖАЩИТЕ НА ДОСТАВКА МЕХАНИЧНИ </w:t>
      </w:r>
      <w:proofErr w:type="gramStart"/>
      <w:r w:rsidRPr="00427C73">
        <w:rPr>
          <w:b/>
          <w:sz w:val="24"/>
          <w:szCs w:val="24"/>
          <w:u w:val="single"/>
        </w:rPr>
        <w:t>ВОДОМЕРИ :</w:t>
      </w:r>
      <w:proofErr w:type="gramEnd"/>
    </w:p>
    <w:p w:rsidR="00427C73" w:rsidRPr="00427C73" w:rsidRDefault="00427C73" w:rsidP="00427C73">
      <w:pPr>
        <w:tabs>
          <w:tab w:val="left" w:pos="7200"/>
        </w:tabs>
        <w:ind w:left="360"/>
        <w:rPr>
          <w:sz w:val="24"/>
          <w:szCs w:val="24"/>
        </w:rPr>
      </w:pPr>
    </w:p>
    <w:p w:rsidR="00427C73" w:rsidRPr="00427C73" w:rsidRDefault="00427C73" w:rsidP="00427C73">
      <w:pPr>
        <w:tabs>
          <w:tab w:val="left" w:pos="7200"/>
        </w:tabs>
        <w:rPr>
          <w:sz w:val="24"/>
          <w:szCs w:val="24"/>
        </w:rPr>
      </w:pPr>
      <w:r w:rsidRPr="00427C73">
        <w:rPr>
          <w:sz w:val="24"/>
          <w:szCs w:val="24"/>
          <w:lang w:val="ru-RU"/>
        </w:rPr>
        <w:t xml:space="preserve">1. Едноструйни сухи водомери </w:t>
      </w:r>
      <w:r w:rsidRPr="00427C73">
        <w:rPr>
          <w:sz w:val="24"/>
          <w:szCs w:val="24"/>
        </w:rPr>
        <w:t>DN15 – DN20 (R≥160)</w:t>
      </w:r>
    </w:p>
    <w:p w:rsidR="00427C73" w:rsidRPr="00427C73" w:rsidRDefault="00427C73" w:rsidP="00427C73">
      <w:pPr>
        <w:tabs>
          <w:tab w:val="left" w:pos="7200"/>
        </w:tabs>
        <w:ind w:left="720" w:hanging="720"/>
        <w:rPr>
          <w:sz w:val="24"/>
          <w:szCs w:val="24"/>
        </w:rPr>
      </w:pPr>
      <w:r w:rsidRPr="00427C73">
        <w:rPr>
          <w:sz w:val="24"/>
          <w:szCs w:val="24"/>
        </w:rPr>
        <w:t xml:space="preserve">2. Многоструйни мокри </w:t>
      </w:r>
      <w:proofErr w:type="gramStart"/>
      <w:r w:rsidRPr="00427C73">
        <w:rPr>
          <w:sz w:val="24"/>
          <w:szCs w:val="24"/>
        </w:rPr>
        <w:t>водомери  DN15</w:t>
      </w:r>
      <w:proofErr w:type="gramEnd"/>
      <w:r w:rsidRPr="00427C73">
        <w:rPr>
          <w:sz w:val="24"/>
          <w:szCs w:val="24"/>
        </w:rPr>
        <w:t xml:space="preserve"> – DN40 (R≥160)</w:t>
      </w:r>
    </w:p>
    <w:p w:rsidR="00427C73" w:rsidRPr="00427C73" w:rsidRDefault="00427C73" w:rsidP="00427C73">
      <w:pPr>
        <w:tabs>
          <w:tab w:val="left" w:pos="7200"/>
        </w:tabs>
        <w:ind w:left="720" w:hanging="720"/>
        <w:rPr>
          <w:sz w:val="24"/>
          <w:szCs w:val="24"/>
        </w:rPr>
      </w:pPr>
      <w:r w:rsidRPr="00427C73">
        <w:rPr>
          <w:sz w:val="24"/>
          <w:szCs w:val="24"/>
          <w:lang w:val="ru-RU"/>
        </w:rPr>
        <w:t xml:space="preserve">3. Едноструйни сухи водомери </w:t>
      </w:r>
      <w:r w:rsidRPr="00427C73">
        <w:rPr>
          <w:sz w:val="24"/>
          <w:szCs w:val="24"/>
        </w:rPr>
        <w:t>DN15 – DN20 (R≥80)</w:t>
      </w:r>
    </w:p>
    <w:p w:rsidR="00427C73" w:rsidRPr="00427C73" w:rsidRDefault="00427C73" w:rsidP="00427C73">
      <w:pPr>
        <w:tabs>
          <w:tab w:val="left" w:pos="7200"/>
        </w:tabs>
        <w:ind w:left="720" w:hanging="720"/>
        <w:rPr>
          <w:sz w:val="24"/>
          <w:szCs w:val="24"/>
        </w:rPr>
      </w:pPr>
      <w:r w:rsidRPr="00427C73">
        <w:rPr>
          <w:sz w:val="24"/>
          <w:szCs w:val="24"/>
        </w:rPr>
        <w:t xml:space="preserve">4. Многоструйни сухи </w:t>
      </w:r>
      <w:proofErr w:type="gramStart"/>
      <w:r w:rsidRPr="00427C73">
        <w:rPr>
          <w:sz w:val="24"/>
          <w:szCs w:val="24"/>
        </w:rPr>
        <w:t>водомери  DN15</w:t>
      </w:r>
      <w:proofErr w:type="gramEnd"/>
      <w:r w:rsidRPr="00427C73">
        <w:rPr>
          <w:sz w:val="24"/>
          <w:szCs w:val="24"/>
        </w:rPr>
        <w:t xml:space="preserve"> – DN50 (R≥100)</w:t>
      </w:r>
    </w:p>
    <w:p w:rsidR="00427C73" w:rsidRPr="00427C73" w:rsidRDefault="00427C73" w:rsidP="00427C73">
      <w:pPr>
        <w:tabs>
          <w:tab w:val="left" w:pos="7200"/>
        </w:tabs>
        <w:ind w:left="720" w:hanging="720"/>
        <w:rPr>
          <w:sz w:val="24"/>
          <w:szCs w:val="24"/>
        </w:rPr>
      </w:pPr>
      <w:r w:rsidRPr="00427C73">
        <w:rPr>
          <w:sz w:val="24"/>
          <w:szCs w:val="24"/>
        </w:rPr>
        <w:t>5. Волтманови водомери DN40 – DN200</w:t>
      </w:r>
    </w:p>
    <w:p w:rsidR="00427C73" w:rsidRPr="00427C73" w:rsidRDefault="00427C73" w:rsidP="00427C73">
      <w:pPr>
        <w:tabs>
          <w:tab w:val="left" w:pos="7200"/>
        </w:tabs>
        <w:ind w:left="720" w:hanging="720"/>
        <w:rPr>
          <w:sz w:val="24"/>
          <w:szCs w:val="24"/>
        </w:rPr>
      </w:pPr>
      <w:r w:rsidRPr="00427C73">
        <w:rPr>
          <w:sz w:val="24"/>
          <w:szCs w:val="24"/>
        </w:rPr>
        <w:t>6. Комбинирани водомери DN50 – DN150</w:t>
      </w:r>
    </w:p>
    <w:p w:rsidR="00427C73" w:rsidRPr="00427C73" w:rsidRDefault="00427C73" w:rsidP="00427C73">
      <w:pPr>
        <w:jc w:val="both"/>
        <w:rPr>
          <w:sz w:val="24"/>
          <w:szCs w:val="24"/>
        </w:rPr>
      </w:pPr>
      <w:r w:rsidRPr="00427C73">
        <w:rPr>
          <w:sz w:val="24"/>
          <w:szCs w:val="24"/>
        </w:rPr>
        <w:t>7.Предплатени водомери с безжичен контрол</w:t>
      </w:r>
    </w:p>
    <w:p w:rsidR="00427C73" w:rsidRPr="00427C73" w:rsidRDefault="00427C73" w:rsidP="00427C73">
      <w:pPr>
        <w:tabs>
          <w:tab w:val="left" w:pos="7200"/>
        </w:tabs>
        <w:ind w:left="720"/>
        <w:rPr>
          <w:sz w:val="24"/>
          <w:szCs w:val="24"/>
        </w:rPr>
      </w:pPr>
    </w:p>
    <w:p w:rsidR="00427C73" w:rsidRPr="00427C73" w:rsidRDefault="00427C73" w:rsidP="00427C73">
      <w:pPr>
        <w:spacing w:before="120" w:after="120"/>
        <w:rPr>
          <w:b/>
          <w:sz w:val="24"/>
          <w:szCs w:val="24"/>
          <w:u w:val="single"/>
        </w:rPr>
      </w:pPr>
      <w:r w:rsidRPr="00427C73">
        <w:rPr>
          <w:b/>
          <w:sz w:val="24"/>
          <w:szCs w:val="24"/>
          <w:u w:val="single"/>
        </w:rPr>
        <w:t>1. Едноструйни водомери със сух брояч и измервателен обхват R≥160</w:t>
      </w:r>
    </w:p>
    <w:p w:rsidR="00427C73" w:rsidRPr="00427C73" w:rsidRDefault="00427C73" w:rsidP="00427C73">
      <w:pPr>
        <w:rPr>
          <w:b/>
          <w:i/>
          <w:sz w:val="24"/>
          <w:szCs w:val="24"/>
          <w:u w:val="single"/>
        </w:rPr>
      </w:pPr>
      <w:r w:rsidRPr="00427C73">
        <w:rPr>
          <w:b/>
          <w:i/>
          <w:sz w:val="24"/>
          <w:szCs w:val="24"/>
          <w:u w:val="single"/>
        </w:rPr>
        <w:t>1.1.Едноструйни сухи водомери</w:t>
      </w:r>
    </w:p>
    <w:p w:rsidR="00427C73" w:rsidRPr="00427C73" w:rsidRDefault="00427C73" w:rsidP="00427C73">
      <w:pPr>
        <w:rPr>
          <w:b/>
          <w:sz w:val="24"/>
          <w:szCs w:val="24"/>
        </w:rPr>
      </w:pPr>
      <w:r w:rsidRPr="00427C73">
        <w:rPr>
          <w:color w:val="000000"/>
          <w:sz w:val="24"/>
          <w:szCs w:val="24"/>
        </w:rPr>
        <w:t xml:space="preserve">Постоянен </w:t>
      </w:r>
      <w:proofErr w:type="gramStart"/>
      <w:r w:rsidRPr="00427C73">
        <w:rPr>
          <w:color w:val="000000"/>
          <w:sz w:val="24"/>
          <w:szCs w:val="24"/>
        </w:rPr>
        <w:t>разход :</w:t>
      </w:r>
      <w:proofErr w:type="gramEnd"/>
      <w:r w:rsidRPr="00427C73">
        <w:rPr>
          <w:color w:val="000000"/>
          <w:sz w:val="24"/>
          <w:szCs w:val="24"/>
        </w:rPr>
        <w:tab/>
      </w:r>
      <w:r w:rsidRPr="00427C73">
        <w:rPr>
          <w:color w:val="000000"/>
          <w:sz w:val="24"/>
          <w:szCs w:val="24"/>
        </w:rPr>
        <w:tab/>
      </w:r>
      <w:r w:rsidRPr="00427C73">
        <w:rPr>
          <w:color w:val="000000"/>
          <w:sz w:val="24"/>
          <w:szCs w:val="24"/>
        </w:rPr>
        <w:tab/>
      </w:r>
      <w:r w:rsidRPr="00427C73">
        <w:rPr>
          <w:color w:val="000000"/>
          <w:sz w:val="24"/>
          <w:szCs w:val="24"/>
        </w:rPr>
        <w:tab/>
      </w:r>
      <w:r w:rsidRPr="00427C73">
        <w:rPr>
          <w:color w:val="000000"/>
          <w:sz w:val="24"/>
          <w:szCs w:val="24"/>
        </w:rPr>
        <w:tab/>
      </w:r>
      <w:r w:rsidRPr="00427C73">
        <w:rPr>
          <w:b/>
          <w:sz w:val="24"/>
          <w:szCs w:val="24"/>
        </w:rPr>
        <w:t>Q</w:t>
      </w:r>
      <w:r w:rsidRPr="00427C73">
        <w:rPr>
          <w:b/>
          <w:sz w:val="24"/>
          <w:szCs w:val="24"/>
          <w:vertAlign w:val="subscript"/>
        </w:rPr>
        <w:t>3</w:t>
      </w:r>
      <w:r w:rsidRPr="00427C73">
        <w:rPr>
          <w:b/>
          <w:sz w:val="24"/>
          <w:szCs w:val="24"/>
        </w:rPr>
        <w:t>= 1,6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 xml:space="preserve">DN 15 mm </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 xml:space="preserve">L= 110 mm </w:t>
      </w:r>
    </w:p>
    <w:p w:rsidR="00427C73" w:rsidRPr="00427C73" w:rsidRDefault="00427C73" w:rsidP="00427C73">
      <w:pPr>
        <w:jc w:val="both"/>
        <w:rPr>
          <w:sz w:val="24"/>
          <w:szCs w:val="24"/>
        </w:rPr>
      </w:pPr>
      <w:r w:rsidRPr="00427C73">
        <w:rPr>
          <w:sz w:val="24"/>
          <w:szCs w:val="24"/>
        </w:rPr>
        <w:t xml:space="preserve">Размер на </w:t>
      </w:r>
      <w:proofErr w:type="gramStart"/>
      <w:r w:rsidRPr="00427C73">
        <w:rPr>
          <w:sz w:val="24"/>
          <w:szCs w:val="24"/>
        </w:rPr>
        <w:t>присъединителните  резби</w:t>
      </w:r>
      <w:proofErr w:type="gramEnd"/>
      <w:r w:rsidRPr="00427C73">
        <w:rPr>
          <w:sz w:val="24"/>
          <w:szCs w:val="24"/>
        </w:rPr>
        <w:t>:</w:t>
      </w:r>
      <w:r w:rsidRPr="00427C73">
        <w:rPr>
          <w:sz w:val="24"/>
          <w:szCs w:val="24"/>
        </w:rPr>
        <w:tab/>
      </w:r>
      <w:r w:rsidRPr="00427C73">
        <w:rPr>
          <w:sz w:val="24"/>
          <w:szCs w:val="24"/>
        </w:rPr>
        <w:tab/>
        <w:t xml:space="preserve">G3/4  </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w:t>
      </w:r>
      <w:r w:rsidRPr="00427C73">
        <w:rPr>
          <w:sz w:val="24"/>
          <w:szCs w:val="24"/>
        </w:rPr>
        <w:tab/>
      </w:r>
      <w:r w:rsidRPr="00427C73">
        <w:rPr>
          <w:sz w:val="24"/>
          <w:szCs w:val="24"/>
        </w:rPr>
        <w:tab/>
      </w:r>
      <w:r w:rsidRPr="00427C73">
        <w:rPr>
          <w:sz w:val="24"/>
          <w:szCs w:val="24"/>
        </w:rPr>
        <w:tab/>
      </w:r>
      <w:r w:rsidRPr="00427C73">
        <w:rPr>
          <w:sz w:val="24"/>
          <w:szCs w:val="24"/>
        </w:rPr>
        <w:tab/>
        <w:t>R≥160</w:t>
      </w:r>
    </w:p>
    <w:p w:rsidR="00427C73" w:rsidRPr="00427C73" w:rsidRDefault="00427C73" w:rsidP="00427C73">
      <w:pPr>
        <w:ind w:left="4950" w:hanging="4950"/>
        <w:rPr>
          <w:sz w:val="24"/>
          <w:szCs w:val="24"/>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rPr>
          <w:b/>
          <w:i/>
          <w:sz w:val="24"/>
          <w:szCs w:val="24"/>
          <w:u w:val="single"/>
        </w:rPr>
      </w:pPr>
      <w:r w:rsidRPr="00427C73">
        <w:rPr>
          <w:b/>
          <w:i/>
          <w:sz w:val="24"/>
          <w:szCs w:val="24"/>
          <w:u w:val="single"/>
        </w:rPr>
        <w:t>1.2.Едноструйни сухи водомери</w:t>
      </w:r>
    </w:p>
    <w:p w:rsidR="00427C73" w:rsidRPr="00427C73" w:rsidRDefault="00427C73" w:rsidP="00427C73">
      <w:pPr>
        <w:rPr>
          <w:b/>
          <w:sz w:val="24"/>
          <w:szCs w:val="24"/>
        </w:rPr>
      </w:pPr>
      <w:r w:rsidRPr="00427C73">
        <w:rPr>
          <w:color w:val="000000"/>
          <w:sz w:val="24"/>
          <w:szCs w:val="24"/>
        </w:rPr>
        <w:t xml:space="preserve">Постоянен </w:t>
      </w:r>
      <w:proofErr w:type="gramStart"/>
      <w:r w:rsidRPr="00427C73">
        <w:rPr>
          <w:color w:val="000000"/>
          <w:sz w:val="24"/>
          <w:szCs w:val="24"/>
        </w:rPr>
        <w:t>разход :</w:t>
      </w:r>
      <w:proofErr w:type="gramEnd"/>
      <w:r w:rsidRPr="00427C73">
        <w:rPr>
          <w:color w:val="000000"/>
          <w:sz w:val="24"/>
          <w:szCs w:val="24"/>
        </w:rPr>
        <w:tab/>
      </w:r>
      <w:r w:rsidRPr="00427C73">
        <w:rPr>
          <w:color w:val="000000"/>
          <w:sz w:val="24"/>
          <w:szCs w:val="24"/>
        </w:rPr>
        <w:tab/>
      </w:r>
      <w:r w:rsidRPr="00427C73">
        <w:rPr>
          <w:color w:val="000000"/>
          <w:sz w:val="24"/>
          <w:szCs w:val="24"/>
        </w:rPr>
        <w:tab/>
      </w:r>
      <w:r w:rsidRPr="00427C73">
        <w:rPr>
          <w:color w:val="000000"/>
          <w:sz w:val="24"/>
          <w:szCs w:val="24"/>
        </w:rPr>
        <w:tab/>
      </w:r>
      <w:r w:rsidRPr="00427C73">
        <w:rPr>
          <w:color w:val="000000"/>
          <w:sz w:val="24"/>
          <w:szCs w:val="24"/>
        </w:rPr>
        <w:tab/>
      </w:r>
      <w:r w:rsidRPr="00427C73">
        <w:rPr>
          <w:b/>
          <w:sz w:val="24"/>
          <w:szCs w:val="24"/>
        </w:rPr>
        <w:t>Q</w:t>
      </w:r>
      <w:r w:rsidRPr="00427C73">
        <w:rPr>
          <w:b/>
          <w:sz w:val="24"/>
          <w:szCs w:val="24"/>
          <w:vertAlign w:val="subscript"/>
        </w:rPr>
        <w:t>3</w:t>
      </w:r>
      <w:r w:rsidRPr="00427C73">
        <w:rPr>
          <w:b/>
          <w:sz w:val="24"/>
          <w:szCs w:val="24"/>
        </w:rPr>
        <w:t>= 2,5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DN 15 mm</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L= 110 mm</w:t>
      </w:r>
    </w:p>
    <w:p w:rsidR="00427C73" w:rsidRPr="00427C73" w:rsidRDefault="00427C73" w:rsidP="00427C73">
      <w:pPr>
        <w:jc w:val="both"/>
        <w:rPr>
          <w:sz w:val="24"/>
          <w:szCs w:val="24"/>
        </w:rPr>
      </w:pPr>
      <w:r w:rsidRPr="00427C73">
        <w:rPr>
          <w:sz w:val="24"/>
          <w:szCs w:val="24"/>
        </w:rPr>
        <w:t xml:space="preserve">Размер на </w:t>
      </w:r>
      <w:proofErr w:type="gramStart"/>
      <w:r w:rsidRPr="00427C73">
        <w:rPr>
          <w:sz w:val="24"/>
          <w:szCs w:val="24"/>
        </w:rPr>
        <w:t>присъединителните  резби</w:t>
      </w:r>
      <w:proofErr w:type="gramEnd"/>
      <w:r w:rsidRPr="00427C73">
        <w:rPr>
          <w:sz w:val="24"/>
          <w:szCs w:val="24"/>
        </w:rPr>
        <w:t>:</w:t>
      </w:r>
      <w:r w:rsidRPr="00427C73">
        <w:rPr>
          <w:sz w:val="24"/>
          <w:szCs w:val="24"/>
        </w:rPr>
        <w:tab/>
      </w:r>
      <w:r w:rsidRPr="00427C73">
        <w:rPr>
          <w:sz w:val="24"/>
          <w:szCs w:val="24"/>
        </w:rPr>
        <w:tab/>
        <w:t>G3/4</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w:t>
      </w:r>
      <w:r w:rsidRPr="00427C73">
        <w:rPr>
          <w:sz w:val="24"/>
          <w:szCs w:val="24"/>
        </w:rPr>
        <w:tab/>
      </w:r>
      <w:r w:rsidRPr="00427C73">
        <w:rPr>
          <w:sz w:val="24"/>
          <w:szCs w:val="24"/>
        </w:rPr>
        <w:tab/>
      </w:r>
      <w:r w:rsidRPr="00427C73">
        <w:rPr>
          <w:sz w:val="24"/>
          <w:szCs w:val="24"/>
        </w:rPr>
        <w:tab/>
      </w:r>
      <w:r w:rsidRPr="00427C73">
        <w:rPr>
          <w:sz w:val="24"/>
          <w:szCs w:val="24"/>
        </w:rPr>
        <w:tab/>
        <w:t>R≥160</w:t>
      </w:r>
    </w:p>
    <w:p w:rsidR="00427C73" w:rsidRPr="00427C73" w:rsidRDefault="00427C73" w:rsidP="00427C73">
      <w:pPr>
        <w:ind w:left="4950" w:hanging="4950"/>
        <w:rPr>
          <w:sz w:val="24"/>
          <w:szCs w:val="24"/>
        </w:rPr>
      </w:pPr>
      <w:r w:rsidRPr="00427C73">
        <w:rPr>
          <w:sz w:val="24"/>
          <w:szCs w:val="24"/>
        </w:rPr>
        <w:lastRenderedPageBreak/>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rPr>
          <w:b/>
          <w:i/>
          <w:sz w:val="24"/>
          <w:szCs w:val="24"/>
          <w:u w:val="single"/>
        </w:rPr>
      </w:pPr>
      <w:r w:rsidRPr="00427C73">
        <w:rPr>
          <w:b/>
          <w:i/>
          <w:sz w:val="24"/>
          <w:szCs w:val="24"/>
          <w:u w:val="single"/>
        </w:rPr>
        <w:t>1.3.Едноструйни сухи водомери</w:t>
      </w:r>
    </w:p>
    <w:p w:rsidR="00427C73" w:rsidRPr="00427C73" w:rsidRDefault="00427C73" w:rsidP="00427C73">
      <w:pPr>
        <w:rPr>
          <w:b/>
          <w:sz w:val="24"/>
          <w:szCs w:val="24"/>
        </w:rPr>
      </w:pPr>
      <w:r w:rsidRPr="00427C73">
        <w:rPr>
          <w:color w:val="000000"/>
          <w:sz w:val="24"/>
          <w:szCs w:val="24"/>
        </w:rPr>
        <w:t xml:space="preserve">Постоянен </w:t>
      </w:r>
      <w:proofErr w:type="gramStart"/>
      <w:r w:rsidRPr="00427C73">
        <w:rPr>
          <w:color w:val="000000"/>
          <w:sz w:val="24"/>
          <w:szCs w:val="24"/>
        </w:rPr>
        <w:t>разход :</w:t>
      </w:r>
      <w:proofErr w:type="gramEnd"/>
      <w:r w:rsidRPr="00427C73">
        <w:rPr>
          <w:color w:val="000000"/>
          <w:sz w:val="24"/>
          <w:szCs w:val="24"/>
        </w:rPr>
        <w:tab/>
      </w:r>
      <w:r w:rsidRPr="00427C73">
        <w:rPr>
          <w:color w:val="000000"/>
          <w:sz w:val="24"/>
          <w:szCs w:val="24"/>
        </w:rPr>
        <w:tab/>
      </w:r>
      <w:r w:rsidRPr="00427C73">
        <w:rPr>
          <w:color w:val="000000"/>
          <w:sz w:val="24"/>
          <w:szCs w:val="24"/>
        </w:rPr>
        <w:tab/>
      </w:r>
      <w:r w:rsidRPr="00427C73">
        <w:rPr>
          <w:color w:val="000000"/>
          <w:sz w:val="24"/>
          <w:szCs w:val="24"/>
        </w:rPr>
        <w:tab/>
      </w:r>
      <w:r w:rsidRPr="00427C73">
        <w:rPr>
          <w:color w:val="000000"/>
          <w:sz w:val="24"/>
          <w:szCs w:val="24"/>
        </w:rPr>
        <w:tab/>
      </w:r>
      <w:r w:rsidRPr="00427C73">
        <w:rPr>
          <w:b/>
          <w:sz w:val="24"/>
          <w:szCs w:val="24"/>
        </w:rPr>
        <w:t>Q</w:t>
      </w:r>
      <w:r w:rsidRPr="00427C73">
        <w:rPr>
          <w:b/>
          <w:sz w:val="24"/>
          <w:szCs w:val="24"/>
          <w:vertAlign w:val="subscript"/>
        </w:rPr>
        <w:t>3</w:t>
      </w:r>
      <w:r w:rsidRPr="00427C73">
        <w:rPr>
          <w:b/>
          <w:sz w:val="24"/>
          <w:szCs w:val="24"/>
        </w:rPr>
        <w:t>= 2.5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DN 20 mm</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L= 130 mm</w:t>
      </w:r>
    </w:p>
    <w:p w:rsidR="00427C73" w:rsidRPr="00427C73" w:rsidRDefault="00427C73" w:rsidP="00427C73">
      <w:pPr>
        <w:jc w:val="both"/>
        <w:rPr>
          <w:sz w:val="24"/>
          <w:szCs w:val="24"/>
        </w:rPr>
      </w:pPr>
      <w:r w:rsidRPr="00427C73">
        <w:rPr>
          <w:sz w:val="24"/>
          <w:szCs w:val="24"/>
        </w:rPr>
        <w:t xml:space="preserve">Размер на </w:t>
      </w:r>
      <w:proofErr w:type="gramStart"/>
      <w:r w:rsidRPr="00427C73">
        <w:rPr>
          <w:sz w:val="24"/>
          <w:szCs w:val="24"/>
        </w:rPr>
        <w:t>присъединителните  резби</w:t>
      </w:r>
      <w:proofErr w:type="gramEnd"/>
      <w:r w:rsidRPr="00427C73">
        <w:rPr>
          <w:sz w:val="24"/>
          <w:szCs w:val="24"/>
        </w:rPr>
        <w:t>:</w:t>
      </w:r>
      <w:r w:rsidRPr="00427C73">
        <w:rPr>
          <w:sz w:val="24"/>
          <w:szCs w:val="24"/>
        </w:rPr>
        <w:tab/>
      </w:r>
      <w:r w:rsidRPr="00427C73">
        <w:rPr>
          <w:sz w:val="24"/>
          <w:szCs w:val="24"/>
        </w:rPr>
        <w:tab/>
        <w:t>G1</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w:t>
      </w:r>
      <w:r w:rsidRPr="00427C73">
        <w:rPr>
          <w:sz w:val="24"/>
          <w:szCs w:val="24"/>
        </w:rPr>
        <w:tab/>
      </w:r>
      <w:r w:rsidRPr="00427C73">
        <w:rPr>
          <w:sz w:val="24"/>
          <w:szCs w:val="24"/>
        </w:rPr>
        <w:tab/>
      </w:r>
      <w:r w:rsidRPr="00427C73">
        <w:rPr>
          <w:sz w:val="24"/>
          <w:szCs w:val="24"/>
        </w:rPr>
        <w:tab/>
      </w:r>
      <w:r w:rsidRPr="00427C73">
        <w:rPr>
          <w:sz w:val="24"/>
          <w:szCs w:val="24"/>
        </w:rPr>
        <w:tab/>
        <w:t>R≥160</w:t>
      </w:r>
    </w:p>
    <w:p w:rsidR="00427C73" w:rsidRPr="00427C73" w:rsidRDefault="00427C73" w:rsidP="00427C73">
      <w:pPr>
        <w:ind w:left="4950" w:hanging="4950"/>
        <w:rPr>
          <w:sz w:val="24"/>
          <w:szCs w:val="24"/>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rPr>
          <w:b/>
          <w:i/>
          <w:sz w:val="24"/>
          <w:szCs w:val="24"/>
          <w:u w:val="single"/>
        </w:rPr>
      </w:pPr>
      <w:r w:rsidRPr="00427C73">
        <w:rPr>
          <w:b/>
          <w:i/>
          <w:sz w:val="24"/>
          <w:szCs w:val="24"/>
          <w:u w:val="single"/>
        </w:rPr>
        <w:t>1.4.Едноструйни сухи водомери</w:t>
      </w:r>
    </w:p>
    <w:p w:rsidR="00427C73" w:rsidRPr="00427C73" w:rsidRDefault="00427C73" w:rsidP="00427C73">
      <w:pPr>
        <w:rPr>
          <w:b/>
          <w:sz w:val="24"/>
          <w:szCs w:val="24"/>
        </w:rPr>
      </w:pPr>
      <w:r w:rsidRPr="00427C73">
        <w:rPr>
          <w:color w:val="000000"/>
          <w:sz w:val="24"/>
          <w:szCs w:val="24"/>
        </w:rPr>
        <w:t xml:space="preserve">Постоянен </w:t>
      </w:r>
      <w:proofErr w:type="gramStart"/>
      <w:r w:rsidRPr="00427C73">
        <w:rPr>
          <w:color w:val="000000"/>
          <w:sz w:val="24"/>
          <w:szCs w:val="24"/>
        </w:rPr>
        <w:t>разход :</w:t>
      </w:r>
      <w:proofErr w:type="gramEnd"/>
      <w:r w:rsidRPr="00427C73">
        <w:rPr>
          <w:color w:val="000000"/>
          <w:sz w:val="24"/>
          <w:szCs w:val="24"/>
        </w:rPr>
        <w:tab/>
      </w:r>
      <w:r w:rsidRPr="00427C73">
        <w:rPr>
          <w:color w:val="000000"/>
          <w:sz w:val="24"/>
          <w:szCs w:val="24"/>
        </w:rPr>
        <w:tab/>
      </w:r>
      <w:r w:rsidRPr="00427C73">
        <w:rPr>
          <w:color w:val="000000"/>
          <w:sz w:val="24"/>
          <w:szCs w:val="24"/>
        </w:rPr>
        <w:tab/>
      </w:r>
      <w:r w:rsidRPr="00427C73">
        <w:rPr>
          <w:color w:val="000000"/>
          <w:sz w:val="24"/>
          <w:szCs w:val="24"/>
        </w:rPr>
        <w:tab/>
      </w:r>
      <w:r w:rsidRPr="00427C73">
        <w:rPr>
          <w:color w:val="000000"/>
          <w:sz w:val="24"/>
          <w:szCs w:val="24"/>
        </w:rPr>
        <w:tab/>
      </w:r>
      <w:r w:rsidRPr="00427C73">
        <w:rPr>
          <w:b/>
          <w:sz w:val="24"/>
          <w:szCs w:val="24"/>
        </w:rPr>
        <w:t>Q</w:t>
      </w:r>
      <w:r w:rsidRPr="00427C73">
        <w:rPr>
          <w:b/>
          <w:sz w:val="24"/>
          <w:szCs w:val="24"/>
          <w:vertAlign w:val="subscript"/>
        </w:rPr>
        <w:t>3</w:t>
      </w:r>
      <w:r w:rsidRPr="00427C73">
        <w:rPr>
          <w:b/>
          <w:sz w:val="24"/>
          <w:szCs w:val="24"/>
        </w:rPr>
        <w:t>= 4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DN 20 mm</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L= 130 mm</w:t>
      </w:r>
    </w:p>
    <w:p w:rsidR="00427C73" w:rsidRPr="00427C73" w:rsidRDefault="00427C73" w:rsidP="00427C73">
      <w:pPr>
        <w:jc w:val="both"/>
        <w:rPr>
          <w:sz w:val="24"/>
          <w:szCs w:val="24"/>
        </w:rPr>
      </w:pPr>
      <w:r w:rsidRPr="00427C73">
        <w:rPr>
          <w:sz w:val="24"/>
          <w:szCs w:val="24"/>
        </w:rPr>
        <w:t xml:space="preserve">Размер на </w:t>
      </w:r>
      <w:proofErr w:type="gramStart"/>
      <w:r w:rsidRPr="00427C73">
        <w:rPr>
          <w:sz w:val="24"/>
          <w:szCs w:val="24"/>
        </w:rPr>
        <w:t>присъединителните  резби</w:t>
      </w:r>
      <w:proofErr w:type="gramEnd"/>
      <w:r w:rsidRPr="00427C73">
        <w:rPr>
          <w:sz w:val="24"/>
          <w:szCs w:val="24"/>
        </w:rPr>
        <w:t>:</w:t>
      </w:r>
      <w:r w:rsidRPr="00427C73">
        <w:rPr>
          <w:sz w:val="24"/>
          <w:szCs w:val="24"/>
        </w:rPr>
        <w:tab/>
      </w:r>
      <w:r w:rsidRPr="00427C73">
        <w:rPr>
          <w:sz w:val="24"/>
          <w:szCs w:val="24"/>
        </w:rPr>
        <w:tab/>
        <w:t>G1</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w:t>
      </w:r>
      <w:r w:rsidRPr="00427C73">
        <w:rPr>
          <w:sz w:val="24"/>
          <w:szCs w:val="24"/>
        </w:rPr>
        <w:tab/>
      </w:r>
      <w:r w:rsidRPr="00427C73">
        <w:rPr>
          <w:sz w:val="24"/>
          <w:szCs w:val="24"/>
        </w:rPr>
        <w:tab/>
      </w:r>
      <w:r w:rsidRPr="00427C73">
        <w:rPr>
          <w:sz w:val="24"/>
          <w:szCs w:val="24"/>
        </w:rPr>
        <w:tab/>
      </w:r>
      <w:r w:rsidRPr="00427C73">
        <w:rPr>
          <w:sz w:val="24"/>
          <w:szCs w:val="24"/>
        </w:rPr>
        <w:tab/>
        <w:t>R≥160</w:t>
      </w:r>
    </w:p>
    <w:p w:rsidR="00427C73" w:rsidRPr="00427C73" w:rsidRDefault="00427C73" w:rsidP="00427C73">
      <w:pPr>
        <w:ind w:left="4950" w:hanging="4950"/>
        <w:rPr>
          <w:sz w:val="24"/>
          <w:szCs w:val="24"/>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after="120"/>
        <w:jc w:val="both"/>
        <w:rPr>
          <w:b/>
          <w:sz w:val="24"/>
          <w:szCs w:val="24"/>
          <w:u w:val="single"/>
        </w:rPr>
      </w:pPr>
      <w:r w:rsidRPr="00427C73">
        <w:rPr>
          <w:b/>
          <w:sz w:val="24"/>
          <w:szCs w:val="24"/>
          <w:u w:val="single"/>
        </w:rPr>
        <w:t xml:space="preserve">2. </w:t>
      </w:r>
      <w:proofErr w:type="gramStart"/>
      <w:r w:rsidRPr="00427C73">
        <w:rPr>
          <w:b/>
          <w:sz w:val="24"/>
          <w:szCs w:val="24"/>
          <w:u w:val="single"/>
        </w:rPr>
        <w:t>Многоструйни  водомери</w:t>
      </w:r>
      <w:proofErr w:type="gramEnd"/>
      <w:r w:rsidRPr="00427C73">
        <w:rPr>
          <w:b/>
          <w:sz w:val="24"/>
          <w:szCs w:val="24"/>
          <w:u w:val="single"/>
        </w:rPr>
        <w:t xml:space="preserve"> с мокър ролков брояч и измервателен обхват R≥160</w:t>
      </w:r>
    </w:p>
    <w:p w:rsidR="00427C73" w:rsidRPr="00427C73" w:rsidRDefault="00427C73" w:rsidP="00427C73">
      <w:pPr>
        <w:rPr>
          <w:b/>
          <w:i/>
          <w:sz w:val="24"/>
          <w:szCs w:val="24"/>
          <w:u w:val="single"/>
        </w:rPr>
      </w:pPr>
      <w:r w:rsidRPr="00427C73">
        <w:rPr>
          <w:b/>
          <w:i/>
          <w:sz w:val="24"/>
          <w:szCs w:val="24"/>
          <w:u w:val="single"/>
        </w:rPr>
        <w:t xml:space="preserve">2.1. </w:t>
      </w:r>
      <w:proofErr w:type="gramStart"/>
      <w:r w:rsidRPr="00427C73">
        <w:rPr>
          <w:b/>
          <w:i/>
          <w:sz w:val="24"/>
          <w:szCs w:val="24"/>
          <w:u w:val="single"/>
        </w:rPr>
        <w:t>Многоструйни  водомери</w:t>
      </w:r>
      <w:proofErr w:type="gramEnd"/>
      <w:r w:rsidRPr="00427C73">
        <w:rPr>
          <w:b/>
          <w:i/>
          <w:sz w:val="24"/>
          <w:szCs w:val="24"/>
          <w:u w:val="single"/>
        </w:rPr>
        <w:t xml:space="preserve"> с мокър брояч</w:t>
      </w:r>
    </w:p>
    <w:p w:rsidR="00427C73" w:rsidRPr="00427C73" w:rsidRDefault="00427C73" w:rsidP="00427C73">
      <w:pPr>
        <w:rPr>
          <w:b/>
          <w:sz w:val="24"/>
          <w:szCs w:val="24"/>
        </w:rPr>
      </w:pPr>
      <w:r w:rsidRPr="00427C73">
        <w:rPr>
          <w:color w:val="000000"/>
          <w:sz w:val="24"/>
          <w:szCs w:val="24"/>
        </w:rPr>
        <w:t xml:space="preserve">Постоянен </w:t>
      </w:r>
      <w:proofErr w:type="gramStart"/>
      <w:r w:rsidRPr="00427C73">
        <w:rPr>
          <w:color w:val="000000"/>
          <w:sz w:val="24"/>
          <w:szCs w:val="24"/>
        </w:rPr>
        <w:t>разход :</w:t>
      </w:r>
      <w:proofErr w:type="gramEnd"/>
      <w:r w:rsidRPr="00427C73">
        <w:rPr>
          <w:color w:val="000000"/>
          <w:sz w:val="24"/>
          <w:szCs w:val="24"/>
        </w:rPr>
        <w:tab/>
      </w:r>
      <w:r w:rsidRPr="00427C73">
        <w:rPr>
          <w:color w:val="000000"/>
          <w:sz w:val="24"/>
          <w:szCs w:val="24"/>
        </w:rPr>
        <w:tab/>
      </w:r>
      <w:r w:rsidRPr="00427C73">
        <w:rPr>
          <w:color w:val="000000"/>
          <w:sz w:val="24"/>
          <w:szCs w:val="24"/>
        </w:rPr>
        <w:tab/>
      </w:r>
      <w:r w:rsidRPr="00427C73">
        <w:rPr>
          <w:color w:val="000000"/>
          <w:sz w:val="24"/>
          <w:szCs w:val="24"/>
        </w:rPr>
        <w:tab/>
      </w:r>
      <w:r w:rsidRPr="00427C73">
        <w:rPr>
          <w:color w:val="000000"/>
          <w:sz w:val="24"/>
          <w:szCs w:val="24"/>
        </w:rPr>
        <w:tab/>
      </w:r>
      <w:r w:rsidRPr="00427C73">
        <w:rPr>
          <w:b/>
          <w:sz w:val="24"/>
          <w:szCs w:val="24"/>
        </w:rPr>
        <w:t>Q</w:t>
      </w:r>
      <w:r w:rsidRPr="00427C73">
        <w:rPr>
          <w:b/>
          <w:sz w:val="24"/>
          <w:szCs w:val="24"/>
          <w:vertAlign w:val="subscript"/>
        </w:rPr>
        <w:t>3</w:t>
      </w:r>
      <w:r w:rsidRPr="00427C73">
        <w:rPr>
          <w:b/>
          <w:sz w:val="24"/>
          <w:szCs w:val="24"/>
        </w:rPr>
        <w:t>= 2,5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DN 15 mm</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L= 165 mm</w:t>
      </w:r>
    </w:p>
    <w:p w:rsidR="00427C73" w:rsidRPr="00427C73" w:rsidRDefault="00427C73" w:rsidP="00427C73">
      <w:pPr>
        <w:jc w:val="both"/>
        <w:rPr>
          <w:sz w:val="24"/>
          <w:szCs w:val="24"/>
        </w:rPr>
      </w:pPr>
      <w:r w:rsidRPr="00427C73">
        <w:rPr>
          <w:sz w:val="24"/>
          <w:szCs w:val="24"/>
        </w:rPr>
        <w:t xml:space="preserve">Размер на </w:t>
      </w:r>
      <w:proofErr w:type="gramStart"/>
      <w:r w:rsidRPr="00427C73">
        <w:rPr>
          <w:sz w:val="24"/>
          <w:szCs w:val="24"/>
        </w:rPr>
        <w:t>присъединителните  резби</w:t>
      </w:r>
      <w:proofErr w:type="gramEnd"/>
      <w:r w:rsidRPr="00427C73">
        <w:rPr>
          <w:sz w:val="24"/>
          <w:szCs w:val="24"/>
        </w:rPr>
        <w:t>:</w:t>
      </w:r>
      <w:r w:rsidRPr="00427C73">
        <w:rPr>
          <w:sz w:val="24"/>
          <w:szCs w:val="24"/>
        </w:rPr>
        <w:tab/>
      </w:r>
      <w:r w:rsidRPr="00427C73">
        <w:rPr>
          <w:sz w:val="24"/>
          <w:szCs w:val="24"/>
        </w:rPr>
        <w:tab/>
        <w:t>G3/4</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w:t>
      </w:r>
      <w:r w:rsidRPr="00427C73">
        <w:rPr>
          <w:sz w:val="24"/>
          <w:szCs w:val="24"/>
        </w:rPr>
        <w:tab/>
      </w:r>
      <w:r w:rsidRPr="00427C73">
        <w:rPr>
          <w:sz w:val="24"/>
          <w:szCs w:val="24"/>
        </w:rPr>
        <w:tab/>
      </w:r>
      <w:r w:rsidRPr="00427C73">
        <w:rPr>
          <w:sz w:val="24"/>
          <w:szCs w:val="24"/>
        </w:rPr>
        <w:tab/>
      </w:r>
      <w:r w:rsidRPr="00427C73">
        <w:rPr>
          <w:sz w:val="24"/>
          <w:szCs w:val="24"/>
        </w:rPr>
        <w:tab/>
        <w:t>R≥160</w:t>
      </w:r>
    </w:p>
    <w:p w:rsidR="00427C73" w:rsidRPr="00427C73" w:rsidRDefault="00427C73" w:rsidP="00427C73">
      <w:pPr>
        <w:ind w:left="4950" w:hanging="4950"/>
        <w:rPr>
          <w:sz w:val="24"/>
          <w:szCs w:val="24"/>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jc w:val="both"/>
        <w:rPr>
          <w:b/>
          <w:sz w:val="24"/>
          <w:szCs w:val="24"/>
          <w:u w:val="single"/>
        </w:rPr>
      </w:pPr>
      <w:r w:rsidRPr="00427C73">
        <w:rPr>
          <w:b/>
          <w:sz w:val="24"/>
          <w:szCs w:val="24"/>
          <w:u w:val="single"/>
        </w:rPr>
        <w:t xml:space="preserve">2.2. </w:t>
      </w:r>
      <w:proofErr w:type="gramStart"/>
      <w:r w:rsidRPr="00427C73">
        <w:rPr>
          <w:b/>
          <w:sz w:val="24"/>
          <w:szCs w:val="24"/>
          <w:u w:val="single"/>
        </w:rPr>
        <w:t>Многоструйни  водомери</w:t>
      </w:r>
      <w:proofErr w:type="gramEnd"/>
      <w:r w:rsidRPr="00427C73">
        <w:rPr>
          <w:b/>
          <w:sz w:val="24"/>
          <w:szCs w:val="24"/>
          <w:u w:val="single"/>
        </w:rPr>
        <w:t xml:space="preserve"> с мокър брояч</w:t>
      </w:r>
    </w:p>
    <w:p w:rsidR="00427C73" w:rsidRPr="00427C73" w:rsidRDefault="00427C73" w:rsidP="00427C73">
      <w:pPr>
        <w:rPr>
          <w:b/>
          <w:sz w:val="24"/>
          <w:szCs w:val="24"/>
        </w:rPr>
      </w:pPr>
      <w:r w:rsidRPr="00427C73">
        <w:rPr>
          <w:color w:val="000000"/>
          <w:sz w:val="24"/>
          <w:szCs w:val="24"/>
        </w:rPr>
        <w:t>Постоянен разход:</w:t>
      </w:r>
      <w:r w:rsidRPr="00427C73">
        <w:rPr>
          <w:color w:val="000000"/>
          <w:sz w:val="24"/>
          <w:szCs w:val="24"/>
        </w:rPr>
        <w:tab/>
      </w:r>
      <w:r w:rsidRPr="00427C73">
        <w:rPr>
          <w:color w:val="000000"/>
          <w:sz w:val="24"/>
          <w:szCs w:val="24"/>
        </w:rPr>
        <w:tab/>
      </w:r>
      <w:r w:rsidRPr="00427C73">
        <w:rPr>
          <w:color w:val="000000"/>
          <w:sz w:val="24"/>
          <w:szCs w:val="24"/>
        </w:rPr>
        <w:tab/>
      </w:r>
      <w:r w:rsidRPr="00427C73">
        <w:rPr>
          <w:color w:val="000000"/>
          <w:sz w:val="24"/>
          <w:szCs w:val="24"/>
        </w:rPr>
        <w:tab/>
      </w:r>
      <w:r w:rsidRPr="00427C73">
        <w:rPr>
          <w:color w:val="000000"/>
          <w:sz w:val="24"/>
          <w:szCs w:val="24"/>
        </w:rPr>
        <w:tab/>
      </w:r>
      <w:r w:rsidRPr="00427C73">
        <w:rPr>
          <w:b/>
          <w:sz w:val="24"/>
          <w:szCs w:val="24"/>
        </w:rPr>
        <w:t>Q</w:t>
      </w:r>
      <w:r w:rsidRPr="00427C73">
        <w:rPr>
          <w:b/>
          <w:sz w:val="24"/>
          <w:szCs w:val="24"/>
          <w:vertAlign w:val="subscript"/>
        </w:rPr>
        <w:t>3</w:t>
      </w:r>
      <w:r w:rsidRPr="00427C73">
        <w:rPr>
          <w:b/>
          <w:sz w:val="24"/>
          <w:szCs w:val="24"/>
        </w:rPr>
        <w:t>= 4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DN 20 mm</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L= 190 mm</w:t>
      </w:r>
    </w:p>
    <w:p w:rsidR="00427C73" w:rsidRPr="00427C73" w:rsidRDefault="00427C73" w:rsidP="00427C73">
      <w:pPr>
        <w:jc w:val="both"/>
        <w:rPr>
          <w:sz w:val="24"/>
          <w:szCs w:val="24"/>
        </w:rPr>
      </w:pPr>
      <w:r w:rsidRPr="00427C73">
        <w:rPr>
          <w:sz w:val="24"/>
          <w:szCs w:val="24"/>
        </w:rPr>
        <w:lastRenderedPageBreak/>
        <w:t xml:space="preserve">Размер на </w:t>
      </w:r>
      <w:proofErr w:type="gramStart"/>
      <w:r w:rsidRPr="00427C73">
        <w:rPr>
          <w:sz w:val="24"/>
          <w:szCs w:val="24"/>
        </w:rPr>
        <w:t>присъединителните  резби</w:t>
      </w:r>
      <w:proofErr w:type="gramEnd"/>
      <w:r w:rsidRPr="00427C73">
        <w:rPr>
          <w:sz w:val="24"/>
          <w:szCs w:val="24"/>
        </w:rPr>
        <w:t>:</w:t>
      </w:r>
      <w:r w:rsidRPr="00427C73">
        <w:rPr>
          <w:sz w:val="24"/>
          <w:szCs w:val="24"/>
        </w:rPr>
        <w:tab/>
      </w:r>
      <w:r w:rsidRPr="00427C73">
        <w:rPr>
          <w:sz w:val="24"/>
          <w:szCs w:val="24"/>
        </w:rPr>
        <w:tab/>
        <w:t>G1</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w:t>
      </w:r>
      <w:r w:rsidRPr="00427C73">
        <w:rPr>
          <w:sz w:val="24"/>
          <w:szCs w:val="24"/>
        </w:rPr>
        <w:tab/>
      </w:r>
      <w:r w:rsidRPr="00427C73">
        <w:rPr>
          <w:sz w:val="24"/>
          <w:szCs w:val="24"/>
        </w:rPr>
        <w:tab/>
      </w:r>
      <w:r w:rsidRPr="00427C73">
        <w:rPr>
          <w:sz w:val="24"/>
          <w:szCs w:val="24"/>
        </w:rPr>
        <w:tab/>
      </w:r>
      <w:r w:rsidRPr="00427C73">
        <w:rPr>
          <w:sz w:val="24"/>
          <w:szCs w:val="24"/>
        </w:rPr>
        <w:tab/>
        <w:t>R≥160</w:t>
      </w:r>
    </w:p>
    <w:p w:rsidR="00427C73" w:rsidRPr="00427C73" w:rsidRDefault="00427C73" w:rsidP="00427C73">
      <w:pPr>
        <w:ind w:left="4950" w:hanging="4950"/>
        <w:rPr>
          <w:sz w:val="24"/>
          <w:szCs w:val="24"/>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rPr>
          <w:b/>
          <w:sz w:val="24"/>
          <w:szCs w:val="24"/>
          <w:u w:val="single"/>
        </w:rPr>
      </w:pPr>
      <w:r w:rsidRPr="00427C73">
        <w:rPr>
          <w:b/>
          <w:sz w:val="24"/>
          <w:szCs w:val="24"/>
          <w:u w:val="single"/>
        </w:rPr>
        <w:t xml:space="preserve">2.3. </w:t>
      </w:r>
      <w:proofErr w:type="gramStart"/>
      <w:r w:rsidRPr="00427C73">
        <w:rPr>
          <w:b/>
          <w:sz w:val="24"/>
          <w:szCs w:val="24"/>
          <w:u w:val="single"/>
        </w:rPr>
        <w:t>Многоструйни  водомери</w:t>
      </w:r>
      <w:proofErr w:type="gramEnd"/>
      <w:r w:rsidRPr="00427C73">
        <w:rPr>
          <w:b/>
          <w:sz w:val="24"/>
          <w:szCs w:val="24"/>
          <w:u w:val="single"/>
        </w:rPr>
        <w:t xml:space="preserve"> с мокър брояч</w:t>
      </w:r>
    </w:p>
    <w:p w:rsidR="00427C73" w:rsidRPr="00427C73" w:rsidRDefault="00427C73" w:rsidP="00427C73">
      <w:pPr>
        <w:rPr>
          <w:b/>
          <w:sz w:val="24"/>
          <w:szCs w:val="24"/>
        </w:rPr>
      </w:pPr>
      <w:r w:rsidRPr="00427C73">
        <w:rPr>
          <w:color w:val="000000"/>
          <w:sz w:val="24"/>
          <w:szCs w:val="24"/>
        </w:rPr>
        <w:t xml:space="preserve">Постоянен </w:t>
      </w:r>
      <w:proofErr w:type="gramStart"/>
      <w:r w:rsidRPr="00427C73">
        <w:rPr>
          <w:color w:val="000000"/>
          <w:sz w:val="24"/>
          <w:szCs w:val="24"/>
        </w:rPr>
        <w:t>разход :</w:t>
      </w:r>
      <w:proofErr w:type="gramEnd"/>
      <w:r w:rsidRPr="00427C73">
        <w:rPr>
          <w:color w:val="000000"/>
          <w:sz w:val="24"/>
          <w:szCs w:val="24"/>
        </w:rPr>
        <w:tab/>
      </w:r>
      <w:r w:rsidRPr="00427C73">
        <w:rPr>
          <w:color w:val="000000"/>
          <w:sz w:val="24"/>
          <w:szCs w:val="24"/>
        </w:rPr>
        <w:tab/>
      </w:r>
      <w:r w:rsidRPr="00427C73">
        <w:rPr>
          <w:color w:val="000000"/>
          <w:sz w:val="24"/>
          <w:szCs w:val="24"/>
        </w:rPr>
        <w:tab/>
      </w:r>
      <w:r w:rsidRPr="00427C73">
        <w:rPr>
          <w:color w:val="000000"/>
          <w:sz w:val="24"/>
          <w:szCs w:val="24"/>
        </w:rPr>
        <w:tab/>
      </w:r>
      <w:r w:rsidRPr="00427C73">
        <w:rPr>
          <w:color w:val="000000"/>
          <w:sz w:val="24"/>
          <w:szCs w:val="24"/>
        </w:rPr>
        <w:tab/>
      </w:r>
      <w:r w:rsidRPr="00427C73">
        <w:rPr>
          <w:b/>
          <w:sz w:val="24"/>
          <w:szCs w:val="24"/>
        </w:rPr>
        <w:t>Q</w:t>
      </w:r>
      <w:r w:rsidRPr="00427C73">
        <w:rPr>
          <w:b/>
          <w:sz w:val="24"/>
          <w:szCs w:val="24"/>
          <w:vertAlign w:val="subscript"/>
        </w:rPr>
        <w:t>3</w:t>
      </w:r>
      <w:r w:rsidRPr="00427C73">
        <w:rPr>
          <w:b/>
          <w:sz w:val="24"/>
          <w:szCs w:val="24"/>
        </w:rPr>
        <w:t>= 6,3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DN 25 mm</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L= 260 mm</w:t>
      </w:r>
    </w:p>
    <w:p w:rsidR="00427C73" w:rsidRPr="00427C73" w:rsidRDefault="00427C73" w:rsidP="00427C73">
      <w:pPr>
        <w:jc w:val="both"/>
        <w:rPr>
          <w:sz w:val="24"/>
          <w:szCs w:val="24"/>
        </w:rPr>
      </w:pPr>
      <w:r w:rsidRPr="00427C73">
        <w:rPr>
          <w:sz w:val="24"/>
          <w:szCs w:val="24"/>
        </w:rPr>
        <w:t xml:space="preserve">Размер на </w:t>
      </w:r>
      <w:proofErr w:type="gramStart"/>
      <w:r w:rsidRPr="00427C73">
        <w:rPr>
          <w:sz w:val="24"/>
          <w:szCs w:val="24"/>
        </w:rPr>
        <w:t>присъединителните  резби</w:t>
      </w:r>
      <w:proofErr w:type="gramEnd"/>
      <w:r w:rsidRPr="00427C73">
        <w:rPr>
          <w:sz w:val="24"/>
          <w:szCs w:val="24"/>
        </w:rPr>
        <w:t>:</w:t>
      </w:r>
      <w:r w:rsidRPr="00427C73">
        <w:rPr>
          <w:sz w:val="24"/>
          <w:szCs w:val="24"/>
        </w:rPr>
        <w:tab/>
      </w:r>
      <w:r w:rsidRPr="00427C73">
        <w:rPr>
          <w:sz w:val="24"/>
          <w:szCs w:val="24"/>
        </w:rPr>
        <w:tab/>
        <w:t>G1 1/4</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w:t>
      </w:r>
      <w:r w:rsidRPr="00427C73">
        <w:rPr>
          <w:sz w:val="24"/>
          <w:szCs w:val="24"/>
        </w:rPr>
        <w:tab/>
      </w:r>
      <w:r w:rsidRPr="00427C73">
        <w:rPr>
          <w:sz w:val="24"/>
          <w:szCs w:val="24"/>
        </w:rPr>
        <w:tab/>
      </w:r>
      <w:r w:rsidRPr="00427C73">
        <w:rPr>
          <w:sz w:val="24"/>
          <w:szCs w:val="24"/>
        </w:rPr>
        <w:tab/>
      </w:r>
      <w:r w:rsidRPr="00427C73">
        <w:rPr>
          <w:sz w:val="24"/>
          <w:szCs w:val="24"/>
        </w:rPr>
        <w:tab/>
        <w:t>R≥160</w:t>
      </w:r>
    </w:p>
    <w:p w:rsidR="00427C73" w:rsidRPr="00427C73" w:rsidRDefault="00427C73" w:rsidP="00427C73">
      <w:pPr>
        <w:ind w:left="4950" w:hanging="4950"/>
        <w:rPr>
          <w:sz w:val="24"/>
          <w:szCs w:val="24"/>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rPr>
          <w:b/>
          <w:sz w:val="24"/>
          <w:szCs w:val="24"/>
          <w:u w:val="single"/>
        </w:rPr>
      </w:pPr>
      <w:r w:rsidRPr="00427C73">
        <w:rPr>
          <w:b/>
          <w:sz w:val="24"/>
          <w:szCs w:val="24"/>
          <w:u w:val="single"/>
        </w:rPr>
        <w:t xml:space="preserve">2.4. </w:t>
      </w:r>
      <w:proofErr w:type="gramStart"/>
      <w:r w:rsidRPr="00427C73">
        <w:rPr>
          <w:b/>
          <w:sz w:val="24"/>
          <w:szCs w:val="24"/>
          <w:u w:val="single"/>
        </w:rPr>
        <w:t>Многоструйни  водомери</w:t>
      </w:r>
      <w:proofErr w:type="gramEnd"/>
      <w:r w:rsidRPr="00427C73">
        <w:rPr>
          <w:b/>
          <w:sz w:val="24"/>
          <w:szCs w:val="24"/>
          <w:u w:val="single"/>
        </w:rPr>
        <w:t xml:space="preserve"> с мокър брояч</w:t>
      </w:r>
    </w:p>
    <w:p w:rsidR="00427C73" w:rsidRPr="00427C73" w:rsidRDefault="00427C73" w:rsidP="00427C73">
      <w:pPr>
        <w:rPr>
          <w:b/>
          <w:sz w:val="24"/>
          <w:szCs w:val="24"/>
        </w:rPr>
      </w:pPr>
      <w:r w:rsidRPr="00427C73">
        <w:rPr>
          <w:color w:val="000000"/>
          <w:sz w:val="24"/>
          <w:szCs w:val="24"/>
        </w:rPr>
        <w:t xml:space="preserve">Постоянен </w:t>
      </w:r>
      <w:proofErr w:type="gramStart"/>
      <w:r w:rsidRPr="00427C73">
        <w:rPr>
          <w:color w:val="000000"/>
          <w:sz w:val="24"/>
          <w:szCs w:val="24"/>
        </w:rPr>
        <w:t>разход :</w:t>
      </w:r>
      <w:proofErr w:type="gramEnd"/>
      <w:r w:rsidRPr="00427C73">
        <w:rPr>
          <w:color w:val="000000"/>
          <w:sz w:val="24"/>
          <w:szCs w:val="24"/>
        </w:rPr>
        <w:tab/>
      </w:r>
      <w:r w:rsidRPr="00427C73">
        <w:rPr>
          <w:color w:val="000000"/>
          <w:sz w:val="24"/>
          <w:szCs w:val="24"/>
        </w:rPr>
        <w:tab/>
      </w:r>
      <w:r w:rsidRPr="00427C73">
        <w:rPr>
          <w:color w:val="000000"/>
          <w:sz w:val="24"/>
          <w:szCs w:val="24"/>
        </w:rPr>
        <w:tab/>
      </w:r>
      <w:r w:rsidRPr="00427C73">
        <w:rPr>
          <w:color w:val="000000"/>
          <w:sz w:val="24"/>
          <w:szCs w:val="24"/>
        </w:rPr>
        <w:tab/>
      </w:r>
      <w:r w:rsidRPr="00427C73">
        <w:rPr>
          <w:color w:val="000000"/>
          <w:sz w:val="24"/>
          <w:szCs w:val="24"/>
        </w:rPr>
        <w:tab/>
      </w:r>
      <w:r w:rsidRPr="00427C73">
        <w:rPr>
          <w:b/>
          <w:sz w:val="24"/>
          <w:szCs w:val="24"/>
        </w:rPr>
        <w:t>Q</w:t>
      </w:r>
      <w:r w:rsidRPr="00427C73">
        <w:rPr>
          <w:b/>
          <w:sz w:val="24"/>
          <w:szCs w:val="24"/>
          <w:vertAlign w:val="subscript"/>
        </w:rPr>
        <w:t>3</w:t>
      </w:r>
      <w:r w:rsidRPr="00427C73">
        <w:rPr>
          <w:b/>
          <w:sz w:val="24"/>
          <w:szCs w:val="24"/>
        </w:rPr>
        <w:t>= 10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DN 25 mm</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L= 260 mm</w:t>
      </w:r>
    </w:p>
    <w:p w:rsidR="00427C73" w:rsidRPr="00427C73" w:rsidRDefault="00427C73" w:rsidP="00427C73">
      <w:pPr>
        <w:jc w:val="both"/>
        <w:rPr>
          <w:sz w:val="24"/>
          <w:szCs w:val="24"/>
        </w:rPr>
      </w:pPr>
      <w:r w:rsidRPr="00427C73">
        <w:rPr>
          <w:sz w:val="24"/>
          <w:szCs w:val="24"/>
        </w:rPr>
        <w:t xml:space="preserve">Размер на </w:t>
      </w:r>
      <w:proofErr w:type="gramStart"/>
      <w:r w:rsidRPr="00427C73">
        <w:rPr>
          <w:sz w:val="24"/>
          <w:szCs w:val="24"/>
        </w:rPr>
        <w:t>присъединителните  резби</w:t>
      </w:r>
      <w:proofErr w:type="gramEnd"/>
      <w:r w:rsidRPr="00427C73">
        <w:rPr>
          <w:sz w:val="24"/>
          <w:szCs w:val="24"/>
        </w:rPr>
        <w:tab/>
      </w:r>
      <w:r w:rsidRPr="00427C73">
        <w:rPr>
          <w:sz w:val="24"/>
          <w:szCs w:val="24"/>
        </w:rPr>
        <w:tab/>
        <w:t>G1 1/4</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w:t>
      </w:r>
      <w:r w:rsidRPr="00427C73">
        <w:rPr>
          <w:sz w:val="24"/>
          <w:szCs w:val="24"/>
        </w:rPr>
        <w:tab/>
      </w:r>
      <w:r w:rsidRPr="00427C73">
        <w:rPr>
          <w:sz w:val="24"/>
          <w:szCs w:val="24"/>
        </w:rPr>
        <w:tab/>
      </w:r>
      <w:r w:rsidRPr="00427C73">
        <w:rPr>
          <w:sz w:val="24"/>
          <w:szCs w:val="24"/>
        </w:rPr>
        <w:tab/>
      </w:r>
      <w:r w:rsidRPr="00427C73">
        <w:rPr>
          <w:sz w:val="24"/>
          <w:szCs w:val="24"/>
        </w:rPr>
        <w:tab/>
        <w:t>R≥160</w:t>
      </w:r>
    </w:p>
    <w:p w:rsidR="00427C73" w:rsidRPr="00427C73" w:rsidRDefault="00427C73" w:rsidP="00427C73">
      <w:pPr>
        <w:ind w:left="4950" w:hanging="4950"/>
        <w:rPr>
          <w:sz w:val="24"/>
          <w:szCs w:val="24"/>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rPr>
          <w:b/>
          <w:sz w:val="24"/>
          <w:szCs w:val="24"/>
          <w:u w:val="single"/>
        </w:rPr>
      </w:pPr>
      <w:r w:rsidRPr="00427C73">
        <w:rPr>
          <w:b/>
          <w:sz w:val="24"/>
          <w:szCs w:val="24"/>
          <w:u w:val="single"/>
        </w:rPr>
        <w:t xml:space="preserve">2.5. </w:t>
      </w:r>
      <w:proofErr w:type="gramStart"/>
      <w:r w:rsidRPr="00427C73">
        <w:rPr>
          <w:b/>
          <w:sz w:val="24"/>
          <w:szCs w:val="24"/>
          <w:u w:val="single"/>
        </w:rPr>
        <w:t>Многоструйни  водомери</w:t>
      </w:r>
      <w:proofErr w:type="gramEnd"/>
      <w:r w:rsidRPr="00427C73">
        <w:rPr>
          <w:b/>
          <w:sz w:val="24"/>
          <w:szCs w:val="24"/>
          <w:u w:val="single"/>
        </w:rPr>
        <w:t xml:space="preserve"> с мокър брояч</w:t>
      </w:r>
    </w:p>
    <w:p w:rsidR="00427C73" w:rsidRPr="00427C73" w:rsidRDefault="00427C73" w:rsidP="00427C73">
      <w:pPr>
        <w:rPr>
          <w:b/>
          <w:sz w:val="24"/>
          <w:szCs w:val="24"/>
        </w:rPr>
      </w:pPr>
      <w:r w:rsidRPr="00427C73">
        <w:rPr>
          <w:color w:val="000000"/>
          <w:sz w:val="24"/>
          <w:szCs w:val="24"/>
        </w:rPr>
        <w:t xml:space="preserve">Постоянен </w:t>
      </w:r>
      <w:proofErr w:type="gramStart"/>
      <w:r w:rsidRPr="00427C73">
        <w:rPr>
          <w:color w:val="000000"/>
          <w:sz w:val="24"/>
          <w:szCs w:val="24"/>
        </w:rPr>
        <w:t>разход :</w:t>
      </w:r>
      <w:proofErr w:type="gramEnd"/>
      <w:r w:rsidRPr="00427C73">
        <w:rPr>
          <w:color w:val="000000"/>
          <w:sz w:val="24"/>
          <w:szCs w:val="24"/>
        </w:rPr>
        <w:tab/>
      </w:r>
      <w:r w:rsidRPr="00427C73">
        <w:rPr>
          <w:color w:val="000000"/>
          <w:sz w:val="24"/>
          <w:szCs w:val="24"/>
        </w:rPr>
        <w:tab/>
      </w:r>
      <w:r w:rsidRPr="00427C73">
        <w:rPr>
          <w:color w:val="000000"/>
          <w:sz w:val="24"/>
          <w:szCs w:val="24"/>
        </w:rPr>
        <w:tab/>
      </w:r>
      <w:r w:rsidRPr="00427C73">
        <w:rPr>
          <w:color w:val="000000"/>
          <w:sz w:val="24"/>
          <w:szCs w:val="24"/>
        </w:rPr>
        <w:tab/>
      </w:r>
      <w:r w:rsidRPr="00427C73">
        <w:rPr>
          <w:color w:val="000000"/>
          <w:sz w:val="24"/>
          <w:szCs w:val="24"/>
        </w:rPr>
        <w:tab/>
      </w:r>
      <w:r w:rsidRPr="00427C73">
        <w:rPr>
          <w:b/>
          <w:sz w:val="24"/>
          <w:szCs w:val="24"/>
        </w:rPr>
        <w:t>Q</w:t>
      </w:r>
      <w:r w:rsidRPr="00427C73">
        <w:rPr>
          <w:b/>
          <w:sz w:val="24"/>
          <w:szCs w:val="24"/>
          <w:vertAlign w:val="subscript"/>
        </w:rPr>
        <w:t>3</w:t>
      </w:r>
      <w:r w:rsidRPr="00427C73">
        <w:rPr>
          <w:b/>
          <w:sz w:val="24"/>
          <w:szCs w:val="24"/>
        </w:rPr>
        <w:t>= 10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DN 32 mm</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L= 260 mm</w:t>
      </w:r>
    </w:p>
    <w:p w:rsidR="00427C73" w:rsidRPr="00427C73" w:rsidRDefault="00427C73" w:rsidP="00427C73">
      <w:pPr>
        <w:jc w:val="both"/>
        <w:rPr>
          <w:sz w:val="24"/>
          <w:szCs w:val="24"/>
        </w:rPr>
      </w:pPr>
      <w:r w:rsidRPr="00427C73">
        <w:rPr>
          <w:sz w:val="24"/>
          <w:szCs w:val="24"/>
        </w:rPr>
        <w:t xml:space="preserve">Размер на </w:t>
      </w:r>
      <w:proofErr w:type="gramStart"/>
      <w:r w:rsidRPr="00427C73">
        <w:rPr>
          <w:sz w:val="24"/>
          <w:szCs w:val="24"/>
        </w:rPr>
        <w:t>присъединителните  резби</w:t>
      </w:r>
      <w:proofErr w:type="gramEnd"/>
      <w:r w:rsidRPr="00427C73">
        <w:rPr>
          <w:sz w:val="24"/>
          <w:szCs w:val="24"/>
        </w:rPr>
        <w:tab/>
      </w:r>
      <w:r w:rsidRPr="00427C73">
        <w:rPr>
          <w:sz w:val="24"/>
          <w:szCs w:val="24"/>
        </w:rPr>
        <w:tab/>
        <w:t>G1 1/2</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w:t>
      </w:r>
      <w:r w:rsidRPr="00427C73">
        <w:rPr>
          <w:sz w:val="24"/>
          <w:szCs w:val="24"/>
        </w:rPr>
        <w:tab/>
      </w:r>
      <w:r w:rsidRPr="00427C73">
        <w:rPr>
          <w:sz w:val="24"/>
          <w:szCs w:val="24"/>
        </w:rPr>
        <w:tab/>
      </w:r>
      <w:r w:rsidRPr="00427C73">
        <w:rPr>
          <w:sz w:val="24"/>
          <w:szCs w:val="24"/>
        </w:rPr>
        <w:tab/>
      </w:r>
      <w:r w:rsidRPr="00427C73">
        <w:rPr>
          <w:sz w:val="24"/>
          <w:szCs w:val="24"/>
        </w:rPr>
        <w:tab/>
        <w:t>R≥160</w:t>
      </w:r>
    </w:p>
    <w:p w:rsidR="00427C73" w:rsidRPr="00427C73" w:rsidRDefault="00427C73" w:rsidP="00427C73">
      <w:pPr>
        <w:ind w:left="4950" w:hanging="4950"/>
        <w:rPr>
          <w:sz w:val="24"/>
          <w:szCs w:val="24"/>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rPr>
          <w:b/>
          <w:sz w:val="24"/>
          <w:szCs w:val="24"/>
          <w:u w:val="single"/>
        </w:rPr>
      </w:pPr>
      <w:r w:rsidRPr="00427C73">
        <w:rPr>
          <w:b/>
          <w:sz w:val="24"/>
          <w:szCs w:val="24"/>
          <w:u w:val="single"/>
        </w:rPr>
        <w:t xml:space="preserve">2.6. </w:t>
      </w:r>
      <w:proofErr w:type="gramStart"/>
      <w:r w:rsidRPr="00427C73">
        <w:rPr>
          <w:b/>
          <w:sz w:val="24"/>
          <w:szCs w:val="24"/>
          <w:u w:val="single"/>
        </w:rPr>
        <w:t>Многоструйни  водомери</w:t>
      </w:r>
      <w:proofErr w:type="gramEnd"/>
      <w:r w:rsidRPr="00427C73">
        <w:rPr>
          <w:b/>
          <w:sz w:val="24"/>
          <w:szCs w:val="24"/>
          <w:u w:val="single"/>
        </w:rPr>
        <w:t xml:space="preserve"> с мокър брояч</w:t>
      </w:r>
    </w:p>
    <w:p w:rsidR="00427C73" w:rsidRPr="00427C73" w:rsidRDefault="00427C73" w:rsidP="00427C73">
      <w:pPr>
        <w:rPr>
          <w:b/>
          <w:sz w:val="24"/>
          <w:szCs w:val="24"/>
        </w:rPr>
      </w:pPr>
      <w:r w:rsidRPr="00427C73">
        <w:rPr>
          <w:color w:val="000000"/>
          <w:sz w:val="24"/>
          <w:szCs w:val="24"/>
        </w:rPr>
        <w:lastRenderedPageBreak/>
        <w:t xml:space="preserve">Постоянен </w:t>
      </w:r>
      <w:proofErr w:type="gramStart"/>
      <w:r w:rsidRPr="00427C73">
        <w:rPr>
          <w:color w:val="000000"/>
          <w:sz w:val="24"/>
          <w:szCs w:val="24"/>
        </w:rPr>
        <w:t>разход :</w:t>
      </w:r>
      <w:proofErr w:type="gramEnd"/>
      <w:r w:rsidRPr="00427C73">
        <w:rPr>
          <w:color w:val="000000"/>
          <w:sz w:val="24"/>
          <w:szCs w:val="24"/>
        </w:rPr>
        <w:tab/>
      </w:r>
      <w:r w:rsidRPr="00427C73">
        <w:rPr>
          <w:color w:val="000000"/>
          <w:sz w:val="24"/>
          <w:szCs w:val="24"/>
        </w:rPr>
        <w:tab/>
      </w:r>
      <w:r w:rsidRPr="00427C73">
        <w:rPr>
          <w:color w:val="000000"/>
          <w:sz w:val="24"/>
          <w:szCs w:val="24"/>
        </w:rPr>
        <w:tab/>
      </w:r>
      <w:r w:rsidRPr="00427C73">
        <w:rPr>
          <w:color w:val="000000"/>
          <w:sz w:val="24"/>
          <w:szCs w:val="24"/>
        </w:rPr>
        <w:tab/>
      </w:r>
      <w:r w:rsidRPr="00427C73">
        <w:rPr>
          <w:color w:val="000000"/>
          <w:sz w:val="24"/>
          <w:szCs w:val="24"/>
        </w:rPr>
        <w:tab/>
      </w:r>
      <w:r w:rsidRPr="00427C73">
        <w:rPr>
          <w:b/>
          <w:sz w:val="24"/>
          <w:szCs w:val="24"/>
        </w:rPr>
        <w:t>Q</w:t>
      </w:r>
      <w:r w:rsidRPr="00427C73">
        <w:rPr>
          <w:b/>
          <w:sz w:val="24"/>
          <w:szCs w:val="24"/>
          <w:vertAlign w:val="subscript"/>
        </w:rPr>
        <w:t>3</w:t>
      </w:r>
      <w:r w:rsidRPr="00427C73">
        <w:rPr>
          <w:b/>
          <w:sz w:val="24"/>
          <w:szCs w:val="24"/>
        </w:rPr>
        <w:t>= 16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DN 40 mm</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L= 300 mm</w:t>
      </w:r>
    </w:p>
    <w:p w:rsidR="00427C73" w:rsidRPr="00427C73" w:rsidRDefault="00427C73" w:rsidP="00427C73">
      <w:pPr>
        <w:jc w:val="both"/>
        <w:rPr>
          <w:sz w:val="24"/>
          <w:szCs w:val="24"/>
        </w:rPr>
      </w:pPr>
      <w:r w:rsidRPr="00427C73">
        <w:rPr>
          <w:sz w:val="24"/>
          <w:szCs w:val="24"/>
        </w:rPr>
        <w:t xml:space="preserve">Размер на </w:t>
      </w:r>
      <w:proofErr w:type="gramStart"/>
      <w:r w:rsidRPr="00427C73">
        <w:rPr>
          <w:sz w:val="24"/>
          <w:szCs w:val="24"/>
        </w:rPr>
        <w:t>присъединителните  резби</w:t>
      </w:r>
      <w:proofErr w:type="gramEnd"/>
      <w:r w:rsidRPr="00427C73">
        <w:rPr>
          <w:sz w:val="24"/>
          <w:szCs w:val="24"/>
        </w:rPr>
        <w:tab/>
      </w:r>
      <w:r w:rsidRPr="00427C73">
        <w:rPr>
          <w:sz w:val="24"/>
          <w:szCs w:val="24"/>
        </w:rPr>
        <w:tab/>
        <w:t>G2</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w:t>
      </w:r>
      <w:r w:rsidRPr="00427C73">
        <w:rPr>
          <w:sz w:val="24"/>
          <w:szCs w:val="24"/>
        </w:rPr>
        <w:tab/>
      </w:r>
      <w:r w:rsidRPr="00427C73">
        <w:rPr>
          <w:sz w:val="24"/>
          <w:szCs w:val="24"/>
        </w:rPr>
        <w:tab/>
      </w:r>
      <w:r w:rsidRPr="00427C73">
        <w:rPr>
          <w:sz w:val="24"/>
          <w:szCs w:val="24"/>
        </w:rPr>
        <w:tab/>
      </w:r>
      <w:r w:rsidRPr="00427C73">
        <w:rPr>
          <w:sz w:val="24"/>
          <w:szCs w:val="24"/>
        </w:rPr>
        <w:tab/>
        <w:t>R≥160</w:t>
      </w:r>
    </w:p>
    <w:p w:rsidR="00427C73" w:rsidRPr="00427C73" w:rsidRDefault="00427C73" w:rsidP="00427C73">
      <w:pPr>
        <w:ind w:left="4950" w:hanging="4950"/>
        <w:rPr>
          <w:sz w:val="24"/>
          <w:szCs w:val="24"/>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after="120"/>
        <w:jc w:val="both"/>
        <w:rPr>
          <w:b/>
          <w:sz w:val="24"/>
          <w:szCs w:val="24"/>
          <w:u w:val="single"/>
        </w:rPr>
      </w:pPr>
      <w:r w:rsidRPr="00427C73">
        <w:rPr>
          <w:b/>
          <w:sz w:val="24"/>
          <w:szCs w:val="24"/>
          <w:u w:val="single"/>
        </w:rPr>
        <w:t xml:space="preserve">3. Едноструйни водомери със сух ролков </w:t>
      </w:r>
      <w:proofErr w:type="gramStart"/>
      <w:r w:rsidRPr="00427C73">
        <w:rPr>
          <w:b/>
          <w:sz w:val="24"/>
          <w:szCs w:val="24"/>
          <w:u w:val="single"/>
        </w:rPr>
        <w:t>брояч  и</w:t>
      </w:r>
      <w:proofErr w:type="gramEnd"/>
      <w:r w:rsidRPr="00427C73">
        <w:rPr>
          <w:b/>
          <w:sz w:val="24"/>
          <w:szCs w:val="24"/>
          <w:u w:val="single"/>
        </w:rPr>
        <w:t xml:space="preserve"> измервателен обхват R≥80</w:t>
      </w:r>
    </w:p>
    <w:p w:rsidR="00427C73" w:rsidRPr="00427C73" w:rsidRDefault="00427C73" w:rsidP="00427C73">
      <w:pPr>
        <w:rPr>
          <w:b/>
          <w:i/>
          <w:sz w:val="24"/>
          <w:szCs w:val="24"/>
          <w:u w:val="single"/>
        </w:rPr>
      </w:pPr>
      <w:r w:rsidRPr="00427C73">
        <w:rPr>
          <w:b/>
          <w:i/>
          <w:sz w:val="24"/>
          <w:szCs w:val="24"/>
          <w:u w:val="single"/>
        </w:rPr>
        <w:t>3.1.Едноструйни сухи водомери</w:t>
      </w:r>
    </w:p>
    <w:p w:rsidR="00427C73" w:rsidRPr="00427C73" w:rsidRDefault="00427C73" w:rsidP="00427C73">
      <w:pPr>
        <w:rPr>
          <w:b/>
          <w:sz w:val="24"/>
          <w:szCs w:val="24"/>
        </w:rPr>
      </w:pPr>
      <w:r w:rsidRPr="00427C73">
        <w:rPr>
          <w:sz w:val="24"/>
          <w:szCs w:val="24"/>
        </w:rPr>
        <w:t xml:space="preserve">Постоянен </w:t>
      </w:r>
      <w:proofErr w:type="gramStart"/>
      <w:r w:rsidRPr="00427C73">
        <w:rPr>
          <w:sz w:val="24"/>
          <w:szCs w:val="24"/>
        </w:rPr>
        <w:t>разход :</w:t>
      </w:r>
      <w:proofErr w:type="gramEnd"/>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b/>
          <w:sz w:val="24"/>
          <w:szCs w:val="24"/>
        </w:rPr>
        <w:t>Q</w:t>
      </w:r>
      <w:r w:rsidRPr="00427C73">
        <w:rPr>
          <w:b/>
          <w:sz w:val="24"/>
          <w:szCs w:val="24"/>
          <w:vertAlign w:val="subscript"/>
        </w:rPr>
        <w:t>3</w:t>
      </w:r>
      <w:r w:rsidRPr="00427C73">
        <w:rPr>
          <w:b/>
          <w:sz w:val="24"/>
          <w:szCs w:val="24"/>
        </w:rPr>
        <w:t>= 1,6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DN 15 mm</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L= 110 mm</w:t>
      </w:r>
    </w:p>
    <w:p w:rsidR="00427C73" w:rsidRPr="00427C73" w:rsidRDefault="00427C73" w:rsidP="00427C73">
      <w:pPr>
        <w:jc w:val="both"/>
        <w:rPr>
          <w:sz w:val="24"/>
          <w:szCs w:val="24"/>
        </w:rPr>
      </w:pPr>
      <w:r w:rsidRPr="00427C73">
        <w:rPr>
          <w:sz w:val="24"/>
          <w:szCs w:val="24"/>
        </w:rPr>
        <w:t xml:space="preserve">Размер на </w:t>
      </w:r>
      <w:proofErr w:type="gramStart"/>
      <w:r w:rsidRPr="00427C73">
        <w:rPr>
          <w:sz w:val="24"/>
          <w:szCs w:val="24"/>
        </w:rPr>
        <w:t>присъединителните  резби</w:t>
      </w:r>
      <w:proofErr w:type="gramEnd"/>
      <w:r w:rsidRPr="00427C73">
        <w:rPr>
          <w:sz w:val="24"/>
          <w:szCs w:val="24"/>
        </w:rPr>
        <w:tab/>
      </w:r>
      <w:r w:rsidRPr="00427C73">
        <w:rPr>
          <w:sz w:val="24"/>
          <w:szCs w:val="24"/>
        </w:rPr>
        <w:tab/>
        <w:t>G3/4</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w:t>
      </w:r>
      <w:r w:rsidRPr="00427C73">
        <w:rPr>
          <w:sz w:val="24"/>
          <w:szCs w:val="24"/>
        </w:rPr>
        <w:tab/>
      </w:r>
      <w:r w:rsidRPr="00427C73">
        <w:rPr>
          <w:sz w:val="24"/>
          <w:szCs w:val="24"/>
        </w:rPr>
        <w:tab/>
      </w:r>
      <w:r w:rsidRPr="00427C73">
        <w:rPr>
          <w:sz w:val="24"/>
          <w:szCs w:val="24"/>
        </w:rPr>
        <w:tab/>
      </w:r>
      <w:r w:rsidRPr="00427C73">
        <w:rPr>
          <w:sz w:val="24"/>
          <w:szCs w:val="24"/>
        </w:rPr>
        <w:tab/>
        <w:t>R≥80</w:t>
      </w:r>
    </w:p>
    <w:p w:rsidR="00427C73" w:rsidRPr="00427C73" w:rsidRDefault="00427C73" w:rsidP="00427C73">
      <w:pPr>
        <w:ind w:left="4950" w:hanging="4950"/>
        <w:rPr>
          <w:sz w:val="24"/>
          <w:szCs w:val="24"/>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rPr>
          <w:b/>
          <w:i/>
          <w:sz w:val="24"/>
          <w:szCs w:val="24"/>
          <w:u w:val="single"/>
        </w:rPr>
      </w:pPr>
      <w:r w:rsidRPr="00427C73">
        <w:rPr>
          <w:b/>
          <w:i/>
          <w:sz w:val="24"/>
          <w:szCs w:val="24"/>
          <w:u w:val="single"/>
        </w:rPr>
        <w:t>3.2.Едноструйни сухи водомери</w:t>
      </w:r>
    </w:p>
    <w:p w:rsidR="00427C73" w:rsidRPr="00427C73" w:rsidRDefault="00427C73" w:rsidP="00427C73">
      <w:pPr>
        <w:rPr>
          <w:b/>
          <w:sz w:val="24"/>
          <w:szCs w:val="24"/>
        </w:rPr>
      </w:pPr>
      <w:r w:rsidRPr="00427C73">
        <w:rPr>
          <w:sz w:val="24"/>
          <w:szCs w:val="24"/>
        </w:rPr>
        <w:t xml:space="preserve">Постоянен </w:t>
      </w:r>
      <w:proofErr w:type="gramStart"/>
      <w:r w:rsidRPr="00427C73">
        <w:rPr>
          <w:sz w:val="24"/>
          <w:szCs w:val="24"/>
        </w:rPr>
        <w:t>разход :</w:t>
      </w:r>
      <w:proofErr w:type="gramEnd"/>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b/>
          <w:sz w:val="24"/>
          <w:szCs w:val="24"/>
        </w:rPr>
        <w:t>Q</w:t>
      </w:r>
      <w:r w:rsidRPr="00427C73">
        <w:rPr>
          <w:b/>
          <w:sz w:val="24"/>
          <w:szCs w:val="24"/>
          <w:vertAlign w:val="subscript"/>
        </w:rPr>
        <w:t>3</w:t>
      </w:r>
      <w:r w:rsidRPr="00427C73">
        <w:rPr>
          <w:b/>
          <w:sz w:val="24"/>
          <w:szCs w:val="24"/>
        </w:rPr>
        <w:t>= 2,5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DN 15 mm</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L= 110 mm</w:t>
      </w:r>
    </w:p>
    <w:p w:rsidR="00427C73" w:rsidRPr="00427C73" w:rsidRDefault="00427C73" w:rsidP="00427C73">
      <w:pPr>
        <w:jc w:val="both"/>
        <w:rPr>
          <w:sz w:val="24"/>
          <w:szCs w:val="24"/>
        </w:rPr>
      </w:pPr>
      <w:r w:rsidRPr="00427C73">
        <w:rPr>
          <w:sz w:val="24"/>
          <w:szCs w:val="24"/>
        </w:rPr>
        <w:t xml:space="preserve">Размер на </w:t>
      </w:r>
      <w:proofErr w:type="gramStart"/>
      <w:r w:rsidRPr="00427C73">
        <w:rPr>
          <w:sz w:val="24"/>
          <w:szCs w:val="24"/>
        </w:rPr>
        <w:t>присъединителните  резби</w:t>
      </w:r>
      <w:proofErr w:type="gramEnd"/>
      <w:r w:rsidRPr="00427C73">
        <w:rPr>
          <w:sz w:val="24"/>
          <w:szCs w:val="24"/>
        </w:rPr>
        <w:tab/>
      </w:r>
      <w:r w:rsidRPr="00427C73">
        <w:rPr>
          <w:sz w:val="24"/>
          <w:szCs w:val="24"/>
        </w:rPr>
        <w:tab/>
        <w:t>G3/4</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w:t>
      </w:r>
      <w:r w:rsidRPr="00427C73">
        <w:rPr>
          <w:sz w:val="24"/>
          <w:szCs w:val="24"/>
        </w:rPr>
        <w:tab/>
      </w:r>
      <w:r w:rsidRPr="00427C73">
        <w:rPr>
          <w:sz w:val="24"/>
          <w:szCs w:val="24"/>
        </w:rPr>
        <w:tab/>
      </w:r>
      <w:r w:rsidRPr="00427C73">
        <w:rPr>
          <w:sz w:val="24"/>
          <w:szCs w:val="24"/>
        </w:rPr>
        <w:tab/>
      </w:r>
      <w:r w:rsidRPr="00427C73">
        <w:rPr>
          <w:sz w:val="24"/>
          <w:szCs w:val="24"/>
        </w:rPr>
        <w:tab/>
        <w:t>R≥80</w:t>
      </w:r>
    </w:p>
    <w:p w:rsidR="00427C73" w:rsidRPr="00427C73" w:rsidRDefault="00427C73" w:rsidP="00427C73">
      <w:pPr>
        <w:ind w:left="4950" w:hanging="4950"/>
        <w:rPr>
          <w:sz w:val="24"/>
          <w:szCs w:val="24"/>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rPr>
          <w:b/>
          <w:i/>
          <w:sz w:val="24"/>
          <w:szCs w:val="24"/>
          <w:u w:val="single"/>
        </w:rPr>
      </w:pPr>
      <w:r w:rsidRPr="00427C73">
        <w:rPr>
          <w:b/>
          <w:i/>
          <w:sz w:val="24"/>
          <w:szCs w:val="24"/>
          <w:u w:val="single"/>
        </w:rPr>
        <w:t>3.3.Едноструйни сухи водомери</w:t>
      </w:r>
    </w:p>
    <w:p w:rsidR="00427C73" w:rsidRPr="00427C73" w:rsidRDefault="00427C73" w:rsidP="00427C73">
      <w:pPr>
        <w:rPr>
          <w:b/>
          <w:sz w:val="24"/>
          <w:szCs w:val="24"/>
        </w:rPr>
      </w:pPr>
      <w:r w:rsidRPr="00427C73">
        <w:rPr>
          <w:sz w:val="24"/>
          <w:szCs w:val="24"/>
        </w:rPr>
        <w:t xml:space="preserve">Постоянен </w:t>
      </w:r>
      <w:proofErr w:type="gramStart"/>
      <w:r w:rsidRPr="00427C73">
        <w:rPr>
          <w:sz w:val="24"/>
          <w:szCs w:val="24"/>
        </w:rPr>
        <w:t>разход :</w:t>
      </w:r>
      <w:proofErr w:type="gramEnd"/>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b/>
          <w:sz w:val="24"/>
          <w:szCs w:val="24"/>
        </w:rPr>
        <w:t>Q</w:t>
      </w:r>
      <w:r w:rsidRPr="00427C73">
        <w:rPr>
          <w:b/>
          <w:sz w:val="24"/>
          <w:szCs w:val="24"/>
          <w:vertAlign w:val="subscript"/>
        </w:rPr>
        <w:t>3</w:t>
      </w:r>
      <w:r w:rsidRPr="00427C73">
        <w:rPr>
          <w:b/>
          <w:sz w:val="24"/>
          <w:szCs w:val="24"/>
        </w:rPr>
        <w:t>= 2,5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DN 20 mm</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L= 130 mm</w:t>
      </w:r>
    </w:p>
    <w:p w:rsidR="00427C73" w:rsidRPr="00427C73" w:rsidRDefault="00427C73" w:rsidP="00427C73">
      <w:pPr>
        <w:jc w:val="both"/>
        <w:rPr>
          <w:sz w:val="24"/>
          <w:szCs w:val="24"/>
        </w:rPr>
      </w:pPr>
      <w:r w:rsidRPr="00427C73">
        <w:rPr>
          <w:sz w:val="24"/>
          <w:szCs w:val="24"/>
        </w:rPr>
        <w:t xml:space="preserve">Размер на </w:t>
      </w:r>
      <w:proofErr w:type="gramStart"/>
      <w:r w:rsidRPr="00427C73">
        <w:rPr>
          <w:sz w:val="24"/>
          <w:szCs w:val="24"/>
        </w:rPr>
        <w:t>присъединителните  резби</w:t>
      </w:r>
      <w:proofErr w:type="gramEnd"/>
      <w:r w:rsidRPr="00427C73">
        <w:rPr>
          <w:sz w:val="24"/>
          <w:szCs w:val="24"/>
        </w:rPr>
        <w:tab/>
      </w:r>
      <w:r w:rsidRPr="00427C73">
        <w:rPr>
          <w:sz w:val="24"/>
          <w:szCs w:val="24"/>
        </w:rPr>
        <w:tab/>
        <w:t>G1</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w:t>
      </w:r>
      <w:r w:rsidRPr="00427C73">
        <w:rPr>
          <w:sz w:val="24"/>
          <w:szCs w:val="24"/>
        </w:rPr>
        <w:tab/>
      </w:r>
      <w:r w:rsidRPr="00427C73">
        <w:rPr>
          <w:sz w:val="24"/>
          <w:szCs w:val="24"/>
        </w:rPr>
        <w:tab/>
      </w:r>
      <w:r w:rsidRPr="00427C73">
        <w:rPr>
          <w:sz w:val="24"/>
          <w:szCs w:val="24"/>
        </w:rPr>
        <w:tab/>
      </w:r>
      <w:r w:rsidRPr="00427C73">
        <w:rPr>
          <w:sz w:val="24"/>
          <w:szCs w:val="24"/>
        </w:rPr>
        <w:tab/>
        <w:t>R≥80</w:t>
      </w:r>
    </w:p>
    <w:p w:rsidR="00427C73" w:rsidRPr="00427C73" w:rsidRDefault="00427C73" w:rsidP="00427C73">
      <w:pPr>
        <w:ind w:left="4950" w:hanging="4950"/>
        <w:rPr>
          <w:sz w:val="24"/>
          <w:szCs w:val="24"/>
        </w:rPr>
      </w:pPr>
      <w:r w:rsidRPr="00427C73">
        <w:rPr>
          <w:sz w:val="24"/>
          <w:szCs w:val="24"/>
        </w:rPr>
        <w:lastRenderedPageBreak/>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rPr>
          <w:b/>
          <w:i/>
          <w:sz w:val="24"/>
          <w:szCs w:val="24"/>
          <w:u w:val="single"/>
        </w:rPr>
      </w:pPr>
      <w:r w:rsidRPr="00427C73">
        <w:rPr>
          <w:b/>
          <w:i/>
          <w:sz w:val="24"/>
          <w:szCs w:val="24"/>
          <w:u w:val="single"/>
        </w:rPr>
        <w:t>3.4.Едноструйни сухи водомери</w:t>
      </w:r>
    </w:p>
    <w:p w:rsidR="00427C73" w:rsidRPr="00427C73" w:rsidRDefault="00427C73" w:rsidP="00427C73">
      <w:pPr>
        <w:rPr>
          <w:b/>
          <w:sz w:val="24"/>
          <w:szCs w:val="24"/>
        </w:rPr>
      </w:pPr>
      <w:r w:rsidRPr="00427C73">
        <w:rPr>
          <w:sz w:val="24"/>
          <w:szCs w:val="24"/>
        </w:rPr>
        <w:t xml:space="preserve">Постоянен </w:t>
      </w:r>
      <w:proofErr w:type="gramStart"/>
      <w:r w:rsidRPr="00427C73">
        <w:rPr>
          <w:sz w:val="24"/>
          <w:szCs w:val="24"/>
        </w:rPr>
        <w:t>разход :</w:t>
      </w:r>
      <w:proofErr w:type="gramEnd"/>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b/>
          <w:sz w:val="24"/>
          <w:szCs w:val="24"/>
        </w:rPr>
        <w:t>Q</w:t>
      </w:r>
      <w:r w:rsidRPr="00427C73">
        <w:rPr>
          <w:b/>
          <w:sz w:val="24"/>
          <w:szCs w:val="24"/>
          <w:vertAlign w:val="subscript"/>
        </w:rPr>
        <w:t>3</w:t>
      </w:r>
      <w:r w:rsidRPr="00427C73">
        <w:rPr>
          <w:b/>
          <w:sz w:val="24"/>
          <w:szCs w:val="24"/>
        </w:rPr>
        <w:t>= 4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DN 20 mm</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L= 130 mm</w:t>
      </w:r>
    </w:p>
    <w:p w:rsidR="00427C73" w:rsidRPr="00427C73" w:rsidRDefault="00427C73" w:rsidP="00427C73">
      <w:pPr>
        <w:jc w:val="both"/>
        <w:rPr>
          <w:sz w:val="24"/>
          <w:szCs w:val="24"/>
        </w:rPr>
      </w:pPr>
      <w:r w:rsidRPr="00427C73">
        <w:rPr>
          <w:sz w:val="24"/>
          <w:szCs w:val="24"/>
        </w:rPr>
        <w:t xml:space="preserve">Размер на </w:t>
      </w:r>
      <w:proofErr w:type="gramStart"/>
      <w:r w:rsidRPr="00427C73">
        <w:rPr>
          <w:sz w:val="24"/>
          <w:szCs w:val="24"/>
        </w:rPr>
        <w:t>присъединителните  резби</w:t>
      </w:r>
      <w:proofErr w:type="gramEnd"/>
      <w:r w:rsidRPr="00427C73">
        <w:rPr>
          <w:sz w:val="24"/>
          <w:szCs w:val="24"/>
        </w:rPr>
        <w:tab/>
      </w:r>
      <w:r w:rsidRPr="00427C73">
        <w:rPr>
          <w:sz w:val="24"/>
          <w:szCs w:val="24"/>
        </w:rPr>
        <w:tab/>
        <w:t>G1</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 </w:t>
      </w:r>
      <w:r w:rsidRPr="00427C73">
        <w:rPr>
          <w:sz w:val="24"/>
          <w:szCs w:val="24"/>
        </w:rPr>
        <w:tab/>
      </w:r>
      <w:r w:rsidRPr="00427C73">
        <w:rPr>
          <w:sz w:val="24"/>
          <w:szCs w:val="24"/>
        </w:rPr>
        <w:tab/>
      </w:r>
      <w:r w:rsidRPr="00427C73">
        <w:rPr>
          <w:sz w:val="24"/>
          <w:szCs w:val="24"/>
        </w:rPr>
        <w:tab/>
      </w:r>
      <w:r w:rsidRPr="00427C73">
        <w:rPr>
          <w:sz w:val="24"/>
          <w:szCs w:val="24"/>
        </w:rPr>
        <w:tab/>
        <w:t>R≥80</w:t>
      </w:r>
    </w:p>
    <w:p w:rsidR="00427C73" w:rsidRPr="00427C73" w:rsidRDefault="00427C73" w:rsidP="00427C73">
      <w:pPr>
        <w:ind w:left="4950" w:hanging="4950"/>
        <w:rPr>
          <w:sz w:val="24"/>
          <w:szCs w:val="24"/>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after="120"/>
        <w:jc w:val="both"/>
        <w:rPr>
          <w:b/>
          <w:sz w:val="24"/>
          <w:szCs w:val="24"/>
          <w:u w:val="single"/>
        </w:rPr>
      </w:pPr>
      <w:r w:rsidRPr="00427C73">
        <w:rPr>
          <w:b/>
          <w:sz w:val="24"/>
          <w:szCs w:val="24"/>
          <w:u w:val="single"/>
        </w:rPr>
        <w:t xml:space="preserve">4. </w:t>
      </w:r>
      <w:proofErr w:type="gramStart"/>
      <w:r w:rsidRPr="00427C73">
        <w:rPr>
          <w:b/>
          <w:sz w:val="24"/>
          <w:szCs w:val="24"/>
          <w:u w:val="single"/>
        </w:rPr>
        <w:t>Многоструйни  водомери</w:t>
      </w:r>
      <w:proofErr w:type="gramEnd"/>
      <w:r w:rsidRPr="00427C73">
        <w:rPr>
          <w:b/>
          <w:sz w:val="24"/>
          <w:szCs w:val="24"/>
          <w:u w:val="single"/>
        </w:rPr>
        <w:t xml:space="preserve"> със сух ролков брояч и измервателен обхват R≥100</w:t>
      </w:r>
    </w:p>
    <w:p w:rsidR="00427C73" w:rsidRPr="00427C73" w:rsidRDefault="00427C73" w:rsidP="00427C73">
      <w:pPr>
        <w:rPr>
          <w:b/>
          <w:i/>
          <w:sz w:val="24"/>
          <w:szCs w:val="24"/>
        </w:rPr>
      </w:pPr>
      <w:r w:rsidRPr="00427C73">
        <w:rPr>
          <w:b/>
          <w:i/>
          <w:sz w:val="24"/>
          <w:szCs w:val="24"/>
        </w:rPr>
        <w:t xml:space="preserve">4.1. </w:t>
      </w:r>
      <w:proofErr w:type="gramStart"/>
      <w:r w:rsidRPr="00427C73">
        <w:rPr>
          <w:b/>
          <w:i/>
          <w:sz w:val="24"/>
          <w:szCs w:val="24"/>
        </w:rPr>
        <w:t>Многоструйни  водомери</w:t>
      </w:r>
      <w:proofErr w:type="gramEnd"/>
      <w:r w:rsidRPr="00427C73">
        <w:rPr>
          <w:b/>
          <w:i/>
          <w:sz w:val="24"/>
          <w:szCs w:val="24"/>
        </w:rPr>
        <w:t xml:space="preserve"> със сух брояч </w:t>
      </w:r>
    </w:p>
    <w:p w:rsidR="00427C73" w:rsidRPr="00427C73" w:rsidRDefault="00427C73" w:rsidP="00427C73">
      <w:pPr>
        <w:rPr>
          <w:b/>
          <w:sz w:val="24"/>
          <w:szCs w:val="24"/>
        </w:rPr>
      </w:pPr>
      <w:r w:rsidRPr="00427C73">
        <w:rPr>
          <w:sz w:val="24"/>
          <w:szCs w:val="24"/>
        </w:rPr>
        <w:t xml:space="preserve">Постоянен </w:t>
      </w:r>
      <w:proofErr w:type="gramStart"/>
      <w:r w:rsidRPr="00427C73">
        <w:rPr>
          <w:sz w:val="24"/>
          <w:szCs w:val="24"/>
        </w:rPr>
        <w:t>разход :</w:t>
      </w:r>
      <w:proofErr w:type="gramEnd"/>
      <w:r w:rsidRPr="00427C73">
        <w:rPr>
          <w:sz w:val="24"/>
          <w:szCs w:val="24"/>
        </w:rPr>
        <w:t xml:space="preserve"> </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b/>
          <w:sz w:val="24"/>
          <w:szCs w:val="24"/>
        </w:rPr>
        <w:t>Q</w:t>
      </w:r>
      <w:r w:rsidRPr="00427C73">
        <w:rPr>
          <w:b/>
          <w:sz w:val="24"/>
          <w:szCs w:val="24"/>
          <w:vertAlign w:val="subscript"/>
        </w:rPr>
        <w:t>3</w:t>
      </w:r>
      <w:r w:rsidRPr="00427C73">
        <w:rPr>
          <w:b/>
          <w:sz w:val="24"/>
          <w:szCs w:val="24"/>
        </w:rPr>
        <w:t>= 2,5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DN 15 mm</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L= 165 mm</w:t>
      </w:r>
    </w:p>
    <w:p w:rsidR="00427C73" w:rsidRPr="00427C73" w:rsidRDefault="00427C73" w:rsidP="00427C73">
      <w:pPr>
        <w:jc w:val="both"/>
        <w:rPr>
          <w:sz w:val="24"/>
          <w:szCs w:val="24"/>
        </w:rPr>
      </w:pPr>
      <w:r w:rsidRPr="00427C73">
        <w:rPr>
          <w:sz w:val="24"/>
          <w:szCs w:val="24"/>
        </w:rPr>
        <w:t xml:space="preserve">Размер на </w:t>
      </w:r>
      <w:proofErr w:type="gramStart"/>
      <w:r w:rsidRPr="00427C73">
        <w:rPr>
          <w:sz w:val="24"/>
          <w:szCs w:val="24"/>
        </w:rPr>
        <w:t>присъединителните  резби</w:t>
      </w:r>
      <w:proofErr w:type="gramEnd"/>
      <w:r w:rsidRPr="00427C73">
        <w:rPr>
          <w:sz w:val="24"/>
          <w:szCs w:val="24"/>
        </w:rPr>
        <w:tab/>
      </w:r>
      <w:r w:rsidRPr="00427C73">
        <w:rPr>
          <w:sz w:val="24"/>
          <w:szCs w:val="24"/>
        </w:rPr>
        <w:tab/>
        <w:t>G3/4</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 </w:t>
      </w:r>
      <w:r w:rsidRPr="00427C73">
        <w:rPr>
          <w:sz w:val="24"/>
          <w:szCs w:val="24"/>
        </w:rPr>
        <w:tab/>
      </w:r>
      <w:r w:rsidRPr="00427C73">
        <w:rPr>
          <w:sz w:val="24"/>
          <w:szCs w:val="24"/>
        </w:rPr>
        <w:tab/>
      </w:r>
      <w:r w:rsidRPr="00427C73">
        <w:rPr>
          <w:sz w:val="24"/>
          <w:szCs w:val="24"/>
        </w:rPr>
        <w:tab/>
      </w:r>
      <w:r w:rsidRPr="00427C73">
        <w:rPr>
          <w:sz w:val="24"/>
          <w:szCs w:val="24"/>
        </w:rPr>
        <w:tab/>
        <w:t>R≥100</w:t>
      </w:r>
    </w:p>
    <w:p w:rsidR="00427C73" w:rsidRPr="00427C73" w:rsidRDefault="00427C73" w:rsidP="00427C73">
      <w:pPr>
        <w:ind w:left="4950" w:hanging="4950"/>
        <w:rPr>
          <w:sz w:val="24"/>
          <w:szCs w:val="24"/>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rPr>
          <w:b/>
          <w:i/>
          <w:sz w:val="24"/>
          <w:szCs w:val="24"/>
        </w:rPr>
      </w:pPr>
      <w:r w:rsidRPr="00427C73">
        <w:rPr>
          <w:b/>
          <w:i/>
          <w:sz w:val="24"/>
          <w:szCs w:val="24"/>
        </w:rPr>
        <w:t xml:space="preserve">4.2. </w:t>
      </w:r>
      <w:proofErr w:type="gramStart"/>
      <w:r w:rsidRPr="00427C73">
        <w:rPr>
          <w:b/>
          <w:i/>
          <w:sz w:val="24"/>
          <w:szCs w:val="24"/>
        </w:rPr>
        <w:t>Многоструйни  водомери</w:t>
      </w:r>
      <w:proofErr w:type="gramEnd"/>
      <w:r w:rsidRPr="00427C73">
        <w:rPr>
          <w:b/>
          <w:i/>
          <w:sz w:val="24"/>
          <w:szCs w:val="24"/>
        </w:rPr>
        <w:t xml:space="preserve"> със сух брояч </w:t>
      </w:r>
    </w:p>
    <w:p w:rsidR="00427C73" w:rsidRPr="00427C73" w:rsidRDefault="00427C73" w:rsidP="00427C73">
      <w:pPr>
        <w:rPr>
          <w:b/>
          <w:sz w:val="24"/>
          <w:szCs w:val="24"/>
        </w:rPr>
      </w:pPr>
      <w:r w:rsidRPr="00427C73">
        <w:rPr>
          <w:sz w:val="24"/>
          <w:szCs w:val="24"/>
        </w:rPr>
        <w:t xml:space="preserve">Постоянен </w:t>
      </w:r>
      <w:proofErr w:type="gramStart"/>
      <w:r w:rsidRPr="00427C73">
        <w:rPr>
          <w:sz w:val="24"/>
          <w:szCs w:val="24"/>
        </w:rPr>
        <w:t>разход :</w:t>
      </w:r>
      <w:proofErr w:type="gramEnd"/>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b/>
          <w:sz w:val="24"/>
          <w:szCs w:val="24"/>
        </w:rPr>
        <w:t>Q</w:t>
      </w:r>
      <w:r w:rsidRPr="00427C73">
        <w:rPr>
          <w:b/>
          <w:sz w:val="24"/>
          <w:szCs w:val="24"/>
          <w:vertAlign w:val="subscript"/>
        </w:rPr>
        <w:t>3</w:t>
      </w:r>
      <w:r w:rsidRPr="00427C73">
        <w:rPr>
          <w:b/>
          <w:sz w:val="24"/>
          <w:szCs w:val="24"/>
        </w:rPr>
        <w:t>= 2,5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DN 20 mm</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L= 190 mm</w:t>
      </w:r>
    </w:p>
    <w:p w:rsidR="00427C73" w:rsidRPr="00427C73" w:rsidRDefault="00427C73" w:rsidP="00427C73">
      <w:pPr>
        <w:jc w:val="both"/>
        <w:rPr>
          <w:sz w:val="24"/>
          <w:szCs w:val="24"/>
        </w:rPr>
      </w:pPr>
      <w:r w:rsidRPr="00427C73">
        <w:rPr>
          <w:sz w:val="24"/>
          <w:szCs w:val="24"/>
        </w:rPr>
        <w:t xml:space="preserve">Размер на </w:t>
      </w:r>
      <w:proofErr w:type="gramStart"/>
      <w:r w:rsidRPr="00427C73">
        <w:rPr>
          <w:sz w:val="24"/>
          <w:szCs w:val="24"/>
        </w:rPr>
        <w:t>присъединителните  резби</w:t>
      </w:r>
      <w:proofErr w:type="gramEnd"/>
      <w:r w:rsidRPr="00427C73">
        <w:rPr>
          <w:sz w:val="24"/>
          <w:szCs w:val="24"/>
        </w:rPr>
        <w:tab/>
      </w:r>
      <w:r w:rsidRPr="00427C73">
        <w:rPr>
          <w:sz w:val="24"/>
          <w:szCs w:val="24"/>
        </w:rPr>
        <w:tab/>
        <w:t>G1</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w:t>
      </w:r>
      <w:r w:rsidRPr="00427C73">
        <w:rPr>
          <w:sz w:val="24"/>
          <w:szCs w:val="24"/>
        </w:rPr>
        <w:tab/>
      </w:r>
      <w:r w:rsidRPr="00427C73">
        <w:rPr>
          <w:sz w:val="24"/>
          <w:szCs w:val="24"/>
        </w:rPr>
        <w:tab/>
      </w:r>
      <w:r w:rsidRPr="00427C73">
        <w:rPr>
          <w:sz w:val="24"/>
          <w:szCs w:val="24"/>
        </w:rPr>
        <w:tab/>
      </w:r>
      <w:r w:rsidRPr="00427C73">
        <w:rPr>
          <w:sz w:val="24"/>
          <w:szCs w:val="24"/>
        </w:rPr>
        <w:tab/>
        <w:t>R≥100</w:t>
      </w:r>
    </w:p>
    <w:p w:rsidR="00427C73" w:rsidRPr="00427C73" w:rsidRDefault="00427C73" w:rsidP="00427C73">
      <w:pPr>
        <w:ind w:left="4950" w:hanging="4950"/>
        <w:rPr>
          <w:sz w:val="24"/>
          <w:szCs w:val="24"/>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rPr>
          <w:b/>
          <w:i/>
          <w:sz w:val="24"/>
          <w:szCs w:val="24"/>
        </w:rPr>
      </w:pPr>
      <w:r w:rsidRPr="00427C73">
        <w:rPr>
          <w:b/>
          <w:i/>
          <w:sz w:val="24"/>
          <w:szCs w:val="24"/>
        </w:rPr>
        <w:t xml:space="preserve">4.3. </w:t>
      </w:r>
      <w:proofErr w:type="gramStart"/>
      <w:r w:rsidRPr="00427C73">
        <w:rPr>
          <w:b/>
          <w:i/>
          <w:sz w:val="24"/>
          <w:szCs w:val="24"/>
        </w:rPr>
        <w:t>Многоструйни  водомери</w:t>
      </w:r>
      <w:proofErr w:type="gramEnd"/>
      <w:r w:rsidRPr="00427C73">
        <w:rPr>
          <w:b/>
          <w:i/>
          <w:sz w:val="24"/>
          <w:szCs w:val="24"/>
        </w:rPr>
        <w:t xml:space="preserve"> със сух брояч </w:t>
      </w:r>
    </w:p>
    <w:p w:rsidR="00427C73" w:rsidRPr="00427C73" w:rsidRDefault="00427C73" w:rsidP="00427C73">
      <w:pPr>
        <w:rPr>
          <w:b/>
          <w:sz w:val="24"/>
          <w:szCs w:val="24"/>
        </w:rPr>
      </w:pPr>
      <w:r w:rsidRPr="00427C73">
        <w:rPr>
          <w:sz w:val="24"/>
          <w:szCs w:val="24"/>
        </w:rPr>
        <w:t xml:space="preserve">Постоянен </w:t>
      </w:r>
      <w:proofErr w:type="gramStart"/>
      <w:r w:rsidRPr="00427C73">
        <w:rPr>
          <w:sz w:val="24"/>
          <w:szCs w:val="24"/>
        </w:rPr>
        <w:t>разход :</w:t>
      </w:r>
      <w:proofErr w:type="gramEnd"/>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b/>
          <w:sz w:val="24"/>
          <w:szCs w:val="24"/>
        </w:rPr>
        <w:t>Q</w:t>
      </w:r>
      <w:r w:rsidRPr="00427C73">
        <w:rPr>
          <w:b/>
          <w:sz w:val="24"/>
          <w:szCs w:val="24"/>
          <w:vertAlign w:val="subscript"/>
        </w:rPr>
        <w:t>3</w:t>
      </w:r>
      <w:r w:rsidRPr="00427C73">
        <w:rPr>
          <w:b/>
          <w:sz w:val="24"/>
          <w:szCs w:val="24"/>
        </w:rPr>
        <w:t>= 4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DN 20 mm</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L= 190 mm</w:t>
      </w:r>
    </w:p>
    <w:p w:rsidR="00427C73" w:rsidRPr="00427C73" w:rsidRDefault="00427C73" w:rsidP="00427C73">
      <w:pPr>
        <w:jc w:val="both"/>
        <w:rPr>
          <w:sz w:val="24"/>
          <w:szCs w:val="24"/>
        </w:rPr>
      </w:pPr>
      <w:r w:rsidRPr="00427C73">
        <w:rPr>
          <w:sz w:val="24"/>
          <w:szCs w:val="24"/>
        </w:rPr>
        <w:lastRenderedPageBreak/>
        <w:t xml:space="preserve">Размер на </w:t>
      </w:r>
      <w:proofErr w:type="gramStart"/>
      <w:r w:rsidRPr="00427C73">
        <w:rPr>
          <w:sz w:val="24"/>
          <w:szCs w:val="24"/>
        </w:rPr>
        <w:t>присъединителните  резби</w:t>
      </w:r>
      <w:proofErr w:type="gramEnd"/>
      <w:r w:rsidRPr="00427C73">
        <w:rPr>
          <w:sz w:val="24"/>
          <w:szCs w:val="24"/>
        </w:rPr>
        <w:tab/>
      </w:r>
      <w:r w:rsidRPr="00427C73">
        <w:rPr>
          <w:sz w:val="24"/>
          <w:szCs w:val="24"/>
        </w:rPr>
        <w:tab/>
        <w:t>G1</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w:t>
      </w:r>
      <w:r w:rsidRPr="00427C73">
        <w:rPr>
          <w:sz w:val="24"/>
          <w:szCs w:val="24"/>
        </w:rPr>
        <w:tab/>
      </w:r>
      <w:r w:rsidRPr="00427C73">
        <w:rPr>
          <w:sz w:val="24"/>
          <w:szCs w:val="24"/>
        </w:rPr>
        <w:tab/>
      </w:r>
      <w:r w:rsidRPr="00427C73">
        <w:rPr>
          <w:sz w:val="24"/>
          <w:szCs w:val="24"/>
        </w:rPr>
        <w:tab/>
      </w:r>
      <w:r w:rsidRPr="00427C73">
        <w:rPr>
          <w:sz w:val="24"/>
          <w:szCs w:val="24"/>
        </w:rPr>
        <w:tab/>
        <w:t>R≥100</w:t>
      </w:r>
    </w:p>
    <w:p w:rsidR="00427C73" w:rsidRPr="00427C73" w:rsidRDefault="00427C73" w:rsidP="00427C73">
      <w:pPr>
        <w:ind w:left="4950" w:hanging="4950"/>
        <w:rPr>
          <w:sz w:val="24"/>
          <w:szCs w:val="24"/>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rPr>
          <w:b/>
          <w:i/>
          <w:sz w:val="24"/>
          <w:szCs w:val="24"/>
        </w:rPr>
      </w:pPr>
      <w:r w:rsidRPr="00427C73">
        <w:rPr>
          <w:b/>
          <w:i/>
          <w:sz w:val="24"/>
          <w:szCs w:val="24"/>
        </w:rPr>
        <w:t xml:space="preserve">4.4. </w:t>
      </w:r>
      <w:proofErr w:type="gramStart"/>
      <w:r w:rsidRPr="00427C73">
        <w:rPr>
          <w:b/>
          <w:i/>
          <w:sz w:val="24"/>
          <w:szCs w:val="24"/>
        </w:rPr>
        <w:t>Многоструйни  водомери</w:t>
      </w:r>
      <w:proofErr w:type="gramEnd"/>
      <w:r w:rsidRPr="00427C73">
        <w:rPr>
          <w:b/>
          <w:i/>
          <w:sz w:val="24"/>
          <w:szCs w:val="24"/>
        </w:rPr>
        <w:t xml:space="preserve"> със сух брояч </w:t>
      </w:r>
    </w:p>
    <w:p w:rsidR="00427C73" w:rsidRPr="00427C73" w:rsidRDefault="00427C73" w:rsidP="00427C73">
      <w:pPr>
        <w:rPr>
          <w:b/>
          <w:sz w:val="24"/>
          <w:szCs w:val="24"/>
        </w:rPr>
      </w:pPr>
      <w:r w:rsidRPr="00427C73">
        <w:rPr>
          <w:sz w:val="24"/>
          <w:szCs w:val="24"/>
        </w:rPr>
        <w:t xml:space="preserve">Постоянен </w:t>
      </w:r>
      <w:proofErr w:type="gramStart"/>
      <w:r w:rsidRPr="00427C73">
        <w:rPr>
          <w:sz w:val="24"/>
          <w:szCs w:val="24"/>
        </w:rPr>
        <w:t>разход :</w:t>
      </w:r>
      <w:proofErr w:type="gramEnd"/>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b/>
          <w:sz w:val="24"/>
          <w:szCs w:val="24"/>
        </w:rPr>
        <w:t>Q</w:t>
      </w:r>
      <w:r w:rsidRPr="00427C73">
        <w:rPr>
          <w:b/>
          <w:sz w:val="24"/>
          <w:szCs w:val="24"/>
          <w:vertAlign w:val="subscript"/>
        </w:rPr>
        <w:t>3</w:t>
      </w:r>
      <w:r w:rsidRPr="00427C73">
        <w:rPr>
          <w:b/>
          <w:sz w:val="24"/>
          <w:szCs w:val="24"/>
        </w:rPr>
        <w:t>= 6,3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DN 25 mm</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L= 165 mm</w:t>
      </w:r>
    </w:p>
    <w:p w:rsidR="00427C73" w:rsidRPr="00427C73" w:rsidRDefault="00427C73" w:rsidP="00427C73">
      <w:pPr>
        <w:jc w:val="both"/>
        <w:rPr>
          <w:sz w:val="24"/>
          <w:szCs w:val="24"/>
        </w:rPr>
      </w:pPr>
      <w:r w:rsidRPr="00427C73">
        <w:rPr>
          <w:sz w:val="24"/>
          <w:szCs w:val="24"/>
        </w:rPr>
        <w:t xml:space="preserve">Размер на </w:t>
      </w:r>
      <w:proofErr w:type="gramStart"/>
      <w:r w:rsidRPr="00427C73">
        <w:rPr>
          <w:sz w:val="24"/>
          <w:szCs w:val="24"/>
        </w:rPr>
        <w:t>присъединителните  резби</w:t>
      </w:r>
      <w:proofErr w:type="gramEnd"/>
      <w:r w:rsidRPr="00427C73">
        <w:rPr>
          <w:sz w:val="24"/>
          <w:szCs w:val="24"/>
        </w:rPr>
        <w:tab/>
      </w:r>
      <w:r w:rsidRPr="00427C73">
        <w:rPr>
          <w:sz w:val="24"/>
          <w:szCs w:val="24"/>
        </w:rPr>
        <w:tab/>
        <w:t>G 1 1/4</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w:t>
      </w:r>
      <w:r w:rsidRPr="00427C73">
        <w:rPr>
          <w:sz w:val="24"/>
          <w:szCs w:val="24"/>
        </w:rPr>
        <w:tab/>
      </w:r>
      <w:r w:rsidRPr="00427C73">
        <w:rPr>
          <w:sz w:val="24"/>
          <w:szCs w:val="24"/>
        </w:rPr>
        <w:tab/>
      </w:r>
      <w:r w:rsidRPr="00427C73">
        <w:rPr>
          <w:sz w:val="24"/>
          <w:szCs w:val="24"/>
        </w:rPr>
        <w:tab/>
      </w:r>
      <w:r w:rsidRPr="00427C73">
        <w:rPr>
          <w:sz w:val="24"/>
          <w:szCs w:val="24"/>
        </w:rPr>
        <w:tab/>
        <w:t>R≥100</w:t>
      </w:r>
    </w:p>
    <w:p w:rsidR="00427C73" w:rsidRPr="00427C73" w:rsidRDefault="00427C73" w:rsidP="00427C73">
      <w:pPr>
        <w:ind w:left="4950" w:hanging="4950"/>
        <w:rPr>
          <w:sz w:val="24"/>
          <w:szCs w:val="24"/>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rPr>
          <w:b/>
          <w:i/>
          <w:sz w:val="24"/>
          <w:szCs w:val="24"/>
        </w:rPr>
      </w:pPr>
      <w:r w:rsidRPr="00427C73">
        <w:rPr>
          <w:b/>
          <w:i/>
          <w:sz w:val="24"/>
          <w:szCs w:val="24"/>
        </w:rPr>
        <w:t xml:space="preserve">4.5. </w:t>
      </w:r>
      <w:proofErr w:type="gramStart"/>
      <w:r w:rsidRPr="00427C73">
        <w:rPr>
          <w:b/>
          <w:i/>
          <w:sz w:val="24"/>
          <w:szCs w:val="24"/>
        </w:rPr>
        <w:t>Многоструйни  водомери</w:t>
      </w:r>
      <w:proofErr w:type="gramEnd"/>
      <w:r w:rsidRPr="00427C73">
        <w:rPr>
          <w:b/>
          <w:i/>
          <w:sz w:val="24"/>
          <w:szCs w:val="24"/>
        </w:rPr>
        <w:t xml:space="preserve"> със сух брояч </w:t>
      </w:r>
    </w:p>
    <w:p w:rsidR="00427C73" w:rsidRPr="00427C73" w:rsidRDefault="00427C73" w:rsidP="00427C73">
      <w:pPr>
        <w:rPr>
          <w:b/>
          <w:sz w:val="24"/>
          <w:szCs w:val="24"/>
        </w:rPr>
      </w:pPr>
      <w:r w:rsidRPr="00427C73">
        <w:rPr>
          <w:sz w:val="24"/>
          <w:szCs w:val="24"/>
        </w:rPr>
        <w:t xml:space="preserve">Постоянен </w:t>
      </w:r>
      <w:proofErr w:type="gramStart"/>
      <w:r w:rsidRPr="00427C73">
        <w:rPr>
          <w:sz w:val="24"/>
          <w:szCs w:val="24"/>
        </w:rPr>
        <w:t>разход :</w:t>
      </w:r>
      <w:proofErr w:type="gramEnd"/>
      <w:r w:rsidRPr="00427C73">
        <w:rPr>
          <w:sz w:val="24"/>
          <w:szCs w:val="24"/>
        </w:rPr>
        <w:tab/>
      </w:r>
      <w:r w:rsidRPr="00427C73">
        <w:rPr>
          <w:sz w:val="24"/>
          <w:szCs w:val="24"/>
        </w:rPr>
        <w:tab/>
      </w:r>
      <w:r w:rsidRPr="00427C73">
        <w:rPr>
          <w:sz w:val="24"/>
          <w:szCs w:val="24"/>
        </w:rPr>
        <w:tab/>
        <w:t xml:space="preserve"> </w:t>
      </w:r>
      <w:r w:rsidRPr="00427C73">
        <w:rPr>
          <w:sz w:val="24"/>
          <w:szCs w:val="24"/>
        </w:rPr>
        <w:tab/>
      </w:r>
      <w:r w:rsidRPr="00427C73">
        <w:rPr>
          <w:sz w:val="24"/>
          <w:szCs w:val="24"/>
        </w:rPr>
        <w:tab/>
      </w:r>
      <w:r w:rsidRPr="00427C73">
        <w:rPr>
          <w:b/>
          <w:sz w:val="24"/>
          <w:szCs w:val="24"/>
        </w:rPr>
        <w:t>Q</w:t>
      </w:r>
      <w:r w:rsidRPr="00427C73">
        <w:rPr>
          <w:b/>
          <w:sz w:val="24"/>
          <w:szCs w:val="24"/>
          <w:vertAlign w:val="subscript"/>
        </w:rPr>
        <w:t>3</w:t>
      </w:r>
      <w:r w:rsidRPr="00427C73">
        <w:rPr>
          <w:b/>
          <w:sz w:val="24"/>
          <w:szCs w:val="24"/>
        </w:rPr>
        <w:t>= 6,3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DN 25 mm</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L= 260 mm</w:t>
      </w:r>
    </w:p>
    <w:p w:rsidR="00427C73" w:rsidRPr="00427C73" w:rsidRDefault="00427C73" w:rsidP="00427C73">
      <w:pPr>
        <w:jc w:val="both"/>
        <w:rPr>
          <w:sz w:val="24"/>
          <w:szCs w:val="24"/>
        </w:rPr>
      </w:pPr>
      <w:r w:rsidRPr="00427C73">
        <w:rPr>
          <w:sz w:val="24"/>
          <w:szCs w:val="24"/>
        </w:rPr>
        <w:t xml:space="preserve">Размер на </w:t>
      </w:r>
      <w:proofErr w:type="gramStart"/>
      <w:r w:rsidRPr="00427C73">
        <w:rPr>
          <w:sz w:val="24"/>
          <w:szCs w:val="24"/>
        </w:rPr>
        <w:t>присъединителните  резби</w:t>
      </w:r>
      <w:proofErr w:type="gramEnd"/>
      <w:r w:rsidRPr="00427C73">
        <w:rPr>
          <w:sz w:val="24"/>
          <w:szCs w:val="24"/>
        </w:rPr>
        <w:tab/>
      </w:r>
      <w:r w:rsidRPr="00427C73">
        <w:rPr>
          <w:sz w:val="24"/>
          <w:szCs w:val="24"/>
        </w:rPr>
        <w:tab/>
        <w:t>G 1 1/4</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w:t>
      </w:r>
      <w:r w:rsidRPr="00427C73">
        <w:rPr>
          <w:sz w:val="24"/>
          <w:szCs w:val="24"/>
        </w:rPr>
        <w:tab/>
      </w:r>
      <w:r w:rsidRPr="00427C73">
        <w:rPr>
          <w:sz w:val="24"/>
          <w:szCs w:val="24"/>
        </w:rPr>
        <w:tab/>
      </w:r>
      <w:r w:rsidRPr="00427C73">
        <w:rPr>
          <w:sz w:val="24"/>
          <w:szCs w:val="24"/>
        </w:rPr>
        <w:tab/>
      </w:r>
      <w:r w:rsidRPr="00427C73">
        <w:rPr>
          <w:sz w:val="24"/>
          <w:szCs w:val="24"/>
        </w:rPr>
        <w:tab/>
        <w:t>R≥100</w:t>
      </w:r>
    </w:p>
    <w:p w:rsidR="00427C73" w:rsidRPr="00427C73" w:rsidRDefault="00427C73" w:rsidP="00427C73">
      <w:pPr>
        <w:ind w:left="4950" w:hanging="4950"/>
        <w:rPr>
          <w:sz w:val="24"/>
          <w:szCs w:val="24"/>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rPr>
          <w:b/>
          <w:i/>
          <w:sz w:val="24"/>
          <w:szCs w:val="24"/>
        </w:rPr>
      </w:pPr>
      <w:r w:rsidRPr="00427C73">
        <w:rPr>
          <w:b/>
          <w:i/>
          <w:sz w:val="24"/>
          <w:szCs w:val="24"/>
        </w:rPr>
        <w:t xml:space="preserve">4.6. </w:t>
      </w:r>
      <w:proofErr w:type="gramStart"/>
      <w:r w:rsidRPr="00427C73">
        <w:rPr>
          <w:b/>
          <w:i/>
          <w:sz w:val="24"/>
          <w:szCs w:val="24"/>
        </w:rPr>
        <w:t>Многоструйни  водомери</w:t>
      </w:r>
      <w:proofErr w:type="gramEnd"/>
      <w:r w:rsidRPr="00427C73">
        <w:rPr>
          <w:b/>
          <w:i/>
          <w:sz w:val="24"/>
          <w:szCs w:val="24"/>
        </w:rPr>
        <w:t xml:space="preserve"> със сух брояч </w:t>
      </w:r>
    </w:p>
    <w:p w:rsidR="00427C73" w:rsidRPr="00427C73" w:rsidRDefault="00427C73" w:rsidP="00427C73">
      <w:pPr>
        <w:rPr>
          <w:b/>
          <w:sz w:val="24"/>
          <w:szCs w:val="24"/>
        </w:rPr>
      </w:pPr>
      <w:r w:rsidRPr="00427C73">
        <w:rPr>
          <w:sz w:val="24"/>
          <w:szCs w:val="24"/>
        </w:rPr>
        <w:t xml:space="preserve">Постоянен </w:t>
      </w:r>
      <w:proofErr w:type="gramStart"/>
      <w:r w:rsidRPr="00427C73">
        <w:rPr>
          <w:sz w:val="24"/>
          <w:szCs w:val="24"/>
        </w:rPr>
        <w:t>разход :</w:t>
      </w:r>
      <w:proofErr w:type="gramEnd"/>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b/>
          <w:sz w:val="24"/>
          <w:szCs w:val="24"/>
        </w:rPr>
        <w:t>Q</w:t>
      </w:r>
      <w:r w:rsidRPr="00427C73">
        <w:rPr>
          <w:b/>
          <w:sz w:val="24"/>
          <w:szCs w:val="24"/>
          <w:vertAlign w:val="subscript"/>
        </w:rPr>
        <w:t>3</w:t>
      </w:r>
      <w:r w:rsidRPr="00427C73">
        <w:rPr>
          <w:b/>
          <w:sz w:val="24"/>
          <w:szCs w:val="24"/>
        </w:rPr>
        <w:t>= 10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DN 32 mm</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L= 260 mm</w:t>
      </w:r>
    </w:p>
    <w:p w:rsidR="00427C73" w:rsidRPr="00427C73" w:rsidRDefault="00427C73" w:rsidP="00427C73">
      <w:pPr>
        <w:jc w:val="both"/>
        <w:rPr>
          <w:sz w:val="24"/>
          <w:szCs w:val="24"/>
        </w:rPr>
      </w:pPr>
      <w:r w:rsidRPr="00427C73">
        <w:rPr>
          <w:sz w:val="24"/>
          <w:szCs w:val="24"/>
        </w:rPr>
        <w:t xml:space="preserve">Размер на </w:t>
      </w:r>
      <w:proofErr w:type="gramStart"/>
      <w:r w:rsidRPr="00427C73">
        <w:rPr>
          <w:sz w:val="24"/>
          <w:szCs w:val="24"/>
        </w:rPr>
        <w:t>присъединителните  резби</w:t>
      </w:r>
      <w:proofErr w:type="gramEnd"/>
      <w:r w:rsidRPr="00427C73">
        <w:rPr>
          <w:sz w:val="24"/>
          <w:szCs w:val="24"/>
        </w:rPr>
        <w:tab/>
      </w:r>
      <w:r w:rsidRPr="00427C73">
        <w:rPr>
          <w:sz w:val="24"/>
          <w:szCs w:val="24"/>
        </w:rPr>
        <w:tab/>
        <w:t>G 1 1/2</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w:t>
      </w:r>
      <w:r w:rsidRPr="00427C73">
        <w:rPr>
          <w:sz w:val="24"/>
          <w:szCs w:val="24"/>
        </w:rPr>
        <w:tab/>
      </w:r>
      <w:r w:rsidRPr="00427C73">
        <w:rPr>
          <w:sz w:val="24"/>
          <w:szCs w:val="24"/>
        </w:rPr>
        <w:tab/>
      </w:r>
      <w:r w:rsidRPr="00427C73">
        <w:rPr>
          <w:sz w:val="24"/>
          <w:szCs w:val="24"/>
        </w:rPr>
        <w:tab/>
      </w:r>
      <w:r w:rsidRPr="00427C73">
        <w:rPr>
          <w:sz w:val="24"/>
          <w:szCs w:val="24"/>
        </w:rPr>
        <w:tab/>
        <w:t>R≥100</w:t>
      </w:r>
    </w:p>
    <w:p w:rsidR="00427C73" w:rsidRPr="00427C73" w:rsidRDefault="00427C73" w:rsidP="00427C73">
      <w:pPr>
        <w:ind w:left="4950" w:hanging="4950"/>
        <w:rPr>
          <w:sz w:val="24"/>
          <w:szCs w:val="24"/>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rPr>
          <w:b/>
          <w:i/>
          <w:sz w:val="24"/>
          <w:szCs w:val="24"/>
        </w:rPr>
      </w:pPr>
      <w:r w:rsidRPr="00427C73">
        <w:rPr>
          <w:b/>
          <w:i/>
          <w:sz w:val="24"/>
          <w:szCs w:val="24"/>
        </w:rPr>
        <w:t xml:space="preserve">4.7. </w:t>
      </w:r>
      <w:proofErr w:type="gramStart"/>
      <w:r w:rsidRPr="00427C73">
        <w:rPr>
          <w:b/>
          <w:i/>
          <w:sz w:val="24"/>
          <w:szCs w:val="24"/>
        </w:rPr>
        <w:t>Многоструйни  водомери</w:t>
      </w:r>
      <w:proofErr w:type="gramEnd"/>
      <w:r w:rsidRPr="00427C73">
        <w:rPr>
          <w:b/>
          <w:i/>
          <w:sz w:val="24"/>
          <w:szCs w:val="24"/>
        </w:rPr>
        <w:t xml:space="preserve"> със сух брояч </w:t>
      </w:r>
    </w:p>
    <w:p w:rsidR="00427C73" w:rsidRPr="00427C73" w:rsidRDefault="00427C73" w:rsidP="00427C73">
      <w:pPr>
        <w:rPr>
          <w:b/>
          <w:sz w:val="24"/>
          <w:szCs w:val="24"/>
        </w:rPr>
      </w:pPr>
      <w:r w:rsidRPr="00427C73">
        <w:rPr>
          <w:sz w:val="24"/>
          <w:szCs w:val="24"/>
        </w:rPr>
        <w:lastRenderedPageBreak/>
        <w:t xml:space="preserve">Постоянен </w:t>
      </w:r>
      <w:proofErr w:type="gramStart"/>
      <w:r w:rsidRPr="00427C73">
        <w:rPr>
          <w:sz w:val="24"/>
          <w:szCs w:val="24"/>
        </w:rPr>
        <w:t>разход :</w:t>
      </w:r>
      <w:proofErr w:type="gramEnd"/>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b/>
          <w:sz w:val="24"/>
          <w:szCs w:val="24"/>
        </w:rPr>
        <w:t>Q</w:t>
      </w:r>
      <w:r w:rsidRPr="00427C73">
        <w:rPr>
          <w:b/>
          <w:sz w:val="24"/>
          <w:szCs w:val="24"/>
          <w:vertAlign w:val="subscript"/>
        </w:rPr>
        <w:t>3</w:t>
      </w:r>
      <w:r w:rsidRPr="00427C73">
        <w:rPr>
          <w:b/>
          <w:sz w:val="24"/>
          <w:szCs w:val="24"/>
        </w:rPr>
        <w:t>= 16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DN 40 mm</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L= 300 mm</w:t>
      </w:r>
    </w:p>
    <w:p w:rsidR="00427C73" w:rsidRPr="00427C73" w:rsidRDefault="00427C73" w:rsidP="00427C73">
      <w:pPr>
        <w:jc w:val="both"/>
        <w:rPr>
          <w:sz w:val="24"/>
          <w:szCs w:val="24"/>
        </w:rPr>
      </w:pPr>
      <w:r w:rsidRPr="00427C73">
        <w:rPr>
          <w:sz w:val="24"/>
          <w:szCs w:val="24"/>
        </w:rPr>
        <w:t xml:space="preserve">Размер на </w:t>
      </w:r>
      <w:proofErr w:type="gramStart"/>
      <w:r w:rsidRPr="00427C73">
        <w:rPr>
          <w:sz w:val="24"/>
          <w:szCs w:val="24"/>
        </w:rPr>
        <w:t>присъединителните  резби</w:t>
      </w:r>
      <w:proofErr w:type="gramEnd"/>
      <w:r w:rsidRPr="00427C73">
        <w:rPr>
          <w:sz w:val="24"/>
          <w:szCs w:val="24"/>
        </w:rPr>
        <w:tab/>
      </w:r>
      <w:r w:rsidRPr="00427C73">
        <w:rPr>
          <w:sz w:val="24"/>
          <w:szCs w:val="24"/>
        </w:rPr>
        <w:tab/>
        <w:t>G2</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w:t>
      </w:r>
      <w:r w:rsidRPr="00427C73">
        <w:rPr>
          <w:sz w:val="24"/>
          <w:szCs w:val="24"/>
        </w:rPr>
        <w:tab/>
      </w:r>
      <w:r w:rsidRPr="00427C73">
        <w:rPr>
          <w:sz w:val="24"/>
          <w:szCs w:val="24"/>
        </w:rPr>
        <w:tab/>
      </w:r>
      <w:r w:rsidRPr="00427C73">
        <w:rPr>
          <w:sz w:val="24"/>
          <w:szCs w:val="24"/>
        </w:rPr>
        <w:tab/>
      </w:r>
      <w:r w:rsidRPr="00427C73">
        <w:rPr>
          <w:sz w:val="24"/>
          <w:szCs w:val="24"/>
        </w:rPr>
        <w:tab/>
        <w:t>R≥100</w:t>
      </w:r>
    </w:p>
    <w:p w:rsidR="00427C73" w:rsidRPr="00427C73" w:rsidRDefault="00427C73" w:rsidP="00427C73">
      <w:pPr>
        <w:ind w:left="4950" w:hanging="4950"/>
        <w:rPr>
          <w:sz w:val="24"/>
          <w:szCs w:val="24"/>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rPr>
          <w:b/>
          <w:i/>
          <w:sz w:val="24"/>
          <w:szCs w:val="24"/>
        </w:rPr>
      </w:pPr>
      <w:r w:rsidRPr="00427C73">
        <w:rPr>
          <w:b/>
          <w:i/>
          <w:sz w:val="24"/>
          <w:szCs w:val="24"/>
        </w:rPr>
        <w:t xml:space="preserve">4.8. </w:t>
      </w:r>
      <w:proofErr w:type="gramStart"/>
      <w:r w:rsidRPr="00427C73">
        <w:rPr>
          <w:b/>
          <w:i/>
          <w:sz w:val="24"/>
          <w:szCs w:val="24"/>
        </w:rPr>
        <w:t>Многоструйни  водомери</w:t>
      </w:r>
      <w:proofErr w:type="gramEnd"/>
      <w:r w:rsidRPr="00427C73">
        <w:rPr>
          <w:b/>
          <w:i/>
          <w:sz w:val="24"/>
          <w:szCs w:val="24"/>
        </w:rPr>
        <w:t xml:space="preserve"> със сух брояч </w:t>
      </w:r>
    </w:p>
    <w:p w:rsidR="00427C73" w:rsidRPr="00427C73" w:rsidRDefault="00427C73" w:rsidP="00427C73">
      <w:pPr>
        <w:rPr>
          <w:b/>
          <w:sz w:val="24"/>
          <w:szCs w:val="24"/>
        </w:rPr>
      </w:pPr>
      <w:r w:rsidRPr="00427C73">
        <w:rPr>
          <w:sz w:val="24"/>
          <w:szCs w:val="24"/>
        </w:rPr>
        <w:t xml:space="preserve">Постоянен </w:t>
      </w:r>
      <w:proofErr w:type="gramStart"/>
      <w:r w:rsidRPr="00427C73">
        <w:rPr>
          <w:sz w:val="24"/>
          <w:szCs w:val="24"/>
        </w:rPr>
        <w:t>разход :</w:t>
      </w:r>
      <w:proofErr w:type="gramEnd"/>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b/>
          <w:sz w:val="24"/>
          <w:szCs w:val="24"/>
        </w:rPr>
        <w:t>Q</w:t>
      </w:r>
      <w:r w:rsidRPr="00427C73">
        <w:rPr>
          <w:b/>
          <w:sz w:val="24"/>
          <w:szCs w:val="24"/>
          <w:vertAlign w:val="subscript"/>
        </w:rPr>
        <w:t>3</w:t>
      </w:r>
      <w:r w:rsidRPr="00427C73">
        <w:rPr>
          <w:b/>
          <w:sz w:val="24"/>
          <w:szCs w:val="24"/>
        </w:rPr>
        <w:t>= 25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DN 50 mm</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L= 300 mm</w:t>
      </w:r>
    </w:p>
    <w:p w:rsidR="00427C73" w:rsidRPr="00427C73" w:rsidRDefault="00427C73" w:rsidP="00427C73">
      <w:pPr>
        <w:jc w:val="both"/>
        <w:rPr>
          <w:sz w:val="24"/>
          <w:szCs w:val="24"/>
        </w:rPr>
      </w:pPr>
      <w:r w:rsidRPr="00427C73">
        <w:rPr>
          <w:sz w:val="24"/>
          <w:szCs w:val="24"/>
        </w:rPr>
        <w:t xml:space="preserve">Размер на </w:t>
      </w:r>
      <w:proofErr w:type="gramStart"/>
      <w:r w:rsidRPr="00427C73">
        <w:rPr>
          <w:sz w:val="24"/>
          <w:szCs w:val="24"/>
        </w:rPr>
        <w:t>присъединителните  резби</w:t>
      </w:r>
      <w:proofErr w:type="gramEnd"/>
      <w:r w:rsidRPr="00427C73">
        <w:rPr>
          <w:sz w:val="24"/>
          <w:szCs w:val="24"/>
        </w:rPr>
        <w:tab/>
      </w:r>
      <w:r w:rsidRPr="00427C73">
        <w:rPr>
          <w:sz w:val="24"/>
          <w:szCs w:val="24"/>
        </w:rPr>
        <w:tab/>
        <w:t>G 2 1/2</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w:t>
      </w:r>
      <w:r w:rsidRPr="00427C73">
        <w:rPr>
          <w:sz w:val="24"/>
          <w:szCs w:val="24"/>
        </w:rPr>
        <w:tab/>
      </w:r>
      <w:r w:rsidRPr="00427C73">
        <w:rPr>
          <w:sz w:val="24"/>
          <w:szCs w:val="24"/>
        </w:rPr>
        <w:tab/>
      </w:r>
      <w:r w:rsidRPr="00427C73">
        <w:rPr>
          <w:sz w:val="24"/>
          <w:szCs w:val="24"/>
        </w:rPr>
        <w:tab/>
      </w:r>
      <w:r w:rsidRPr="00427C73">
        <w:rPr>
          <w:sz w:val="24"/>
          <w:szCs w:val="24"/>
        </w:rPr>
        <w:tab/>
        <w:t>R≥100</w:t>
      </w:r>
    </w:p>
    <w:p w:rsidR="00427C73" w:rsidRPr="00427C73" w:rsidRDefault="00427C73" w:rsidP="00427C73">
      <w:pPr>
        <w:ind w:left="4950" w:hanging="4950"/>
        <w:rPr>
          <w:sz w:val="24"/>
          <w:szCs w:val="24"/>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after="120"/>
        <w:rPr>
          <w:b/>
          <w:sz w:val="24"/>
          <w:szCs w:val="24"/>
          <w:u w:val="single"/>
        </w:rPr>
      </w:pPr>
      <w:r w:rsidRPr="00427C73">
        <w:rPr>
          <w:b/>
          <w:sz w:val="24"/>
          <w:szCs w:val="24"/>
          <w:u w:val="single"/>
        </w:rPr>
        <w:t xml:space="preserve">5. </w:t>
      </w:r>
      <w:proofErr w:type="gramStart"/>
      <w:r w:rsidRPr="00427C73">
        <w:rPr>
          <w:b/>
          <w:sz w:val="24"/>
          <w:szCs w:val="24"/>
          <w:u w:val="single"/>
        </w:rPr>
        <w:t>Волтманови  водомери</w:t>
      </w:r>
      <w:proofErr w:type="gramEnd"/>
      <w:r w:rsidRPr="00427C73">
        <w:rPr>
          <w:b/>
          <w:sz w:val="24"/>
          <w:szCs w:val="24"/>
          <w:u w:val="single"/>
        </w:rPr>
        <w:t xml:space="preserve"> </w:t>
      </w:r>
    </w:p>
    <w:p w:rsidR="00427C73" w:rsidRPr="00427C73" w:rsidRDefault="00427C73" w:rsidP="00427C73">
      <w:pPr>
        <w:rPr>
          <w:b/>
          <w:i/>
          <w:sz w:val="24"/>
          <w:szCs w:val="24"/>
        </w:rPr>
      </w:pPr>
      <w:r w:rsidRPr="00427C73">
        <w:rPr>
          <w:b/>
          <w:i/>
          <w:sz w:val="24"/>
          <w:szCs w:val="24"/>
        </w:rPr>
        <w:t>5.1. Волтманови водомери</w:t>
      </w:r>
    </w:p>
    <w:p w:rsidR="00427C73" w:rsidRPr="00427C73" w:rsidRDefault="00427C73" w:rsidP="00427C73">
      <w:pPr>
        <w:rPr>
          <w:b/>
          <w:sz w:val="24"/>
          <w:szCs w:val="24"/>
        </w:rPr>
      </w:pPr>
      <w:r w:rsidRPr="00427C73">
        <w:rPr>
          <w:sz w:val="24"/>
          <w:szCs w:val="24"/>
        </w:rPr>
        <w:t xml:space="preserve">Постоянен </w:t>
      </w:r>
      <w:proofErr w:type="gramStart"/>
      <w:r w:rsidRPr="00427C73">
        <w:rPr>
          <w:sz w:val="24"/>
          <w:szCs w:val="24"/>
        </w:rPr>
        <w:t>разход :</w:t>
      </w:r>
      <w:proofErr w:type="gramEnd"/>
      <w:r w:rsidRPr="00427C73">
        <w:rPr>
          <w:sz w:val="24"/>
          <w:szCs w:val="24"/>
        </w:rPr>
        <w:tab/>
      </w:r>
      <w:r w:rsidRPr="00427C73">
        <w:rPr>
          <w:sz w:val="24"/>
          <w:szCs w:val="24"/>
        </w:rPr>
        <w:tab/>
      </w:r>
      <w:r w:rsidRPr="00427C73">
        <w:rPr>
          <w:sz w:val="24"/>
          <w:szCs w:val="24"/>
        </w:rPr>
        <w:tab/>
        <w:t xml:space="preserve"> </w:t>
      </w:r>
      <w:r w:rsidRPr="00427C73">
        <w:rPr>
          <w:sz w:val="24"/>
          <w:szCs w:val="24"/>
        </w:rPr>
        <w:tab/>
      </w:r>
      <w:r w:rsidRPr="00427C73">
        <w:rPr>
          <w:sz w:val="24"/>
          <w:szCs w:val="24"/>
        </w:rPr>
        <w:tab/>
      </w:r>
      <w:r w:rsidRPr="00427C73">
        <w:rPr>
          <w:b/>
          <w:sz w:val="24"/>
          <w:szCs w:val="24"/>
        </w:rPr>
        <w:t>Q</w:t>
      </w:r>
      <w:r w:rsidRPr="00427C73">
        <w:rPr>
          <w:b/>
          <w:sz w:val="24"/>
          <w:szCs w:val="24"/>
          <w:vertAlign w:val="subscript"/>
        </w:rPr>
        <w:t>3</w:t>
      </w:r>
      <w:r w:rsidRPr="00427C73">
        <w:rPr>
          <w:b/>
          <w:sz w:val="24"/>
          <w:szCs w:val="24"/>
        </w:rPr>
        <w:t>=25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r>
      <w:proofErr w:type="gramStart"/>
      <w:r w:rsidRPr="00427C73">
        <w:rPr>
          <w:sz w:val="24"/>
          <w:szCs w:val="24"/>
        </w:rPr>
        <w:t>DN40  mm</w:t>
      </w:r>
      <w:proofErr w:type="gramEnd"/>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L=</w:t>
      </w:r>
      <w:proofErr w:type="gramStart"/>
      <w:r w:rsidRPr="00427C73">
        <w:rPr>
          <w:sz w:val="24"/>
          <w:szCs w:val="24"/>
        </w:rPr>
        <w:t>200  mm</w:t>
      </w:r>
      <w:proofErr w:type="gramEnd"/>
    </w:p>
    <w:p w:rsidR="00427C73" w:rsidRPr="00427C73" w:rsidRDefault="00427C73" w:rsidP="00427C73">
      <w:pPr>
        <w:jc w:val="both"/>
        <w:rPr>
          <w:sz w:val="24"/>
          <w:szCs w:val="24"/>
        </w:rPr>
      </w:pPr>
      <w:r w:rsidRPr="00427C73">
        <w:rPr>
          <w:sz w:val="24"/>
          <w:szCs w:val="24"/>
        </w:rPr>
        <w:t xml:space="preserve">Вид присъединение: </w:t>
      </w:r>
      <w:r w:rsidRPr="00427C73">
        <w:rPr>
          <w:sz w:val="24"/>
          <w:szCs w:val="24"/>
        </w:rPr>
        <w:tab/>
      </w:r>
      <w:r w:rsidRPr="00427C73">
        <w:rPr>
          <w:sz w:val="24"/>
          <w:szCs w:val="24"/>
        </w:rPr>
        <w:tab/>
      </w:r>
      <w:r w:rsidRPr="00427C73">
        <w:rPr>
          <w:sz w:val="24"/>
          <w:szCs w:val="24"/>
        </w:rPr>
        <w:tab/>
      </w:r>
      <w:r w:rsidRPr="00427C73">
        <w:rPr>
          <w:sz w:val="24"/>
          <w:szCs w:val="24"/>
        </w:rPr>
        <w:tab/>
        <w:t xml:space="preserve">фланшово </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       </w:t>
      </w:r>
      <w:r w:rsidRPr="00427C73">
        <w:rPr>
          <w:sz w:val="24"/>
          <w:szCs w:val="24"/>
        </w:rPr>
        <w:tab/>
      </w:r>
      <w:r w:rsidRPr="00427C73">
        <w:rPr>
          <w:sz w:val="24"/>
          <w:szCs w:val="24"/>
        </w:rPr>
        <w:tab/>
      </w:r>
      <w:r w:rsidRPr="00427C73">
        <w:rPr>
          <w:sz w:val="24"/>
          <w:szCs w:val="24"/>
        </w:rPr>
        <w:tab/>
      </w:r>
      <w:r w:rsidRPr="00427C73">
        <w:rPr>
          <w:sz w:val="24"/>
          <w:szCs w:val="24"/>
        </w:rPr>
        <w:tab/>
        <w:t>R≥100</w:t>
      </w:r>
    </w:p>
    <w:p w:rsidR="00427C73" w:rsidRPr="00427C73" w:rsidRDefault="00427C73" w:rsidP="00427C73">
      <w:pPr>
        <w:ind w:left="4950" w:hanging="4950"/>
        <w:rPr>
          <w:sz w:val="24"/>
          <w:szCs w:val="24"/>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rPr>
          <w:b/>
          <w:i/>
          <w:sz w:val="24"/>
          <w:szCs w:val="24"/>
        </w:rPr>
      </w:pPr>
      <w:r w:rsidRPr="00427C73">
        <w:rPr>
          <w:b/>
          <w:i/>
          <w:sz w:val="24"/>
          <w:szCs w:val="24"/>
        </w:rPr>
        <w:t>5.2. Волтманови водомери</w:t>
      </w:r>
    </w:p>
    <w:p w:rsidR="00427C73" w:rsidRPr="00427C73" w:rsidRDefault="00427C73" w:rsidP="00427C73">
      <w:pPr>
        <w:rPr>
          <w:b/>
          <w:sz w:val="24"/>
          <w:szCs w:val="24"/>
        </w:rPr>
      </w:pPr>
      <w:r w:rsidRPr="00427C73">
        <w:rPr>
          <w:sz w:val="24"/>
          <w:szCs w:val="24"/>
        </w:rPr>
        <w:t xml:space="preserve">Постоянен </w:t>
      </w:r>
      <w:proofErr w:type="gramStart"/>
      <w:r w:rsidRPr="00427C73">
        <w:rPr>
          <w:sz w:val="24"/>
          <w:szCs w:val="24"/>
        </w:rPr>
        <w:t>разход :</w:t>
      </w:r>
      <w:proofErr w:type="gramEnd"/>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b/>
          <w:sz w:val="24"/>
          <w:szCs w:val="24"/>
        </w:rPr>
        <w:t>Q</w:t>
      </w:r>
      <w:r w:rsidRPr="00427C73">
        <w:rPr>
          <w:b/>
          <w:sz w:val="24"/>
          <w:szCs w:val="24"/>
          <w:vertAlign w:val="subscript"/>
        </w:rPr>
        <w:t>3</w:t>
      </w:r>
      <w:r w:rsidRPr="00427C73">
        <w:rPr>
          <w:b/>
          <w:sz w:val="24"/>
          <w:szCs w:val="24"/>
        </w:rPr>
        <w:t>=40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r>
      <w:proofErr w:type="gramStart"/>
      <w:r w:rsidRPr="00427C73">
        <w:rPr>
          <w:sz w:val="24"/>
          <w:szCs w:val="24"/>
        </w:rPr>
        <w:t>DN50  mm</w:t>
      </w:r>
      <w:proofErr w:type="gramEnd"/>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L=</w:t>
      </w:r>
      <w:proofErr w:type="gramStart"/>
      <w:r w:rsidRPr="00427C73">
        <w:rPr>
          <w:sz w:val="24"/>
          <w:szCs w:val="24"/>
        </w:rPr>
        <w:t>200  mm</w:t>
      </w:r>
      <w:proofErr w:type="gramEnd"/>
    </w:p>
    <w:p w:rsidR="00427C73" w:rsidRPr="00427C73" w:rsidRDefault="00427C73" w:rsidP="00427C73">
      <w:pPr>
        <w:jc w:val="both"/>
        <w:rPr>
          <w:sz w:val="24"/>
          <w:szCs w:val="24"/>
        </w:rPr>
      </w:pPr>
      <w:r w:rsidRPr="00427C73">
        <w:rPr>
          <w:sz w:val="24"/>
          <w:szCs w:val="24"/>
        </w:rPr>
        <w:t xml:space="preserve">Вид присъединение: </w:t>
      </w:r>
      <w:r w:rsidRPr="00427C73">
        <w:rPr>
          <w:sz w:val="24"/>
          <w:szCs w:val="24"/>
        </w:rPr>
        <w:tab/>
      </w:r>
      <w:r w:rsidRPr="00427C73">
        <w:rPr>
          <w:sz w:val="24"/>
          <w:szCs w:val="24"/>
        </w:rPr>
        <w:tab/>
      </w:r>
      <w:r w:rsidRPr="00427C73">
        <w:rPr>
          <w:sz w:val="24"/>
          <w:szCs w:val="24"/>
        </w:rPr>
        <w:tab/>
      </w:r>
      <w:r w:rsidRPr="00427C73">
        <w:rPr>
          <w:sz w:val="24"/>
          <w:szCs w:val="24"/>
        </w:rPr>
        <w:tab/>
        <w:t xml:space="preserve">фланшово </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w:t>
      </w:r>
      <w:r w:rsidRPr="00427C73">
        <w:rPr>
          <w:sz w:val="24"/>
          <w:szCs w:val="24"/>
        </w:rPr>
        <w:tab/>
      </w:r>
      <w:r w:rsidRPr="00427C73">
        <w:rPr>
          <w:sz w:val="24"/>
          <w:szCs w:val="24"/>
        </w:rPr>
        <w:tab/>
      </w:r>
      <w:r w:rsidRPr="00427C73">
        <w:rPr>
          <w:sz w:val="24"/>
          <w:szCs w:val="24"/>
        </w:rPr>
        <w:tab/>
      </w:r>
      <w:r w:rsidRPr="00427C73">
        <w:rPr>
          <w:sz w:val="24"/>
          <w:szCs w:val="24"/>
        </w:rPr>
        <w:tab/>
        <w:t>R≥100</w:t>
      </w:r>
    </w:p>
    <w:p w:rsidR="00427C73" w:rsidRPr="00427C73" w:rsidRDefault="00427C73" w:rsidP="00427C73">
      <w:pPr>
        <w:ind w:left="4950" w:hanging="4950"/>
        <w:rPr>
          <w:sz w:val="24"/>
          <w:szCs w:val="24"/>
        </w:rPr>
      </w:pPr>
      <w:r w:rsidRPr="00427C73">
        <w:rPr>
          <w:sz w:val="24"/>
          <w:szCs w:val="24"/>
        </w:rPr>
        <w:lastRenderedPageBreak/>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rPr>
          <w:b/>
          <w:i/>
          <w:sz w:val="24"/>
          <w:szCs w:val="24"/>
        </w:rPr>
      </w:pPr>
      <w:r w:rsidRPr="00427C73">
        <w:rPr>
          <w:b/>
          <w:i/>
          <w:sz w:val="24"/>
          <w:szCs w:val="24"/>
        </w:rPr>
        <w:t>5.3. Волтманови водомери</w:t>
      </w:r>
    </w:p>
    <w:p w:rsidR="00427C73" w:rsidRPr="00427C73" w:rsidRDefault="00427C73" w:rsidP="00427C73">
      <w:pPr>
        <w:rPr>
          <w:b/>
          <w:sz w:val="24"/>
          <w:szCs w:val="24"/>
        </w:rPr>
      </w:pPr>
      <w:r w:rsidRPr="00427C73">
        <w:rPr>
          <w:sz w:val="24"/>
          <w:szCs w:val="24"/>
        </w:rPr>
        <w:t xml:space="preserve">Постоянен </w:t>
      </w:r>
      <w:proofErr w:type="gramStart"/>
      <w:r w:rsidRPr="00427C73">
        <w:rPr>
          <w:sz w:val="24"/>
          <w:szCs w:val="24"/>
        </w:rPr>
        <w:t>разход :</w:t>
      </w:r>
      <w:proofErr w:type="gramEnd"/>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b/>
          <w:sz w:val="24"/>
          <w:szCs w:val="24"/>
        </w:rPr>
        <w:t>Q</w:t>
      </w:r>
      <w:r w:rsidRPr="00427C73">
        <w:rPr>
          <w:b/>
          <w:sz w:val="24"/>
          <w:szCs w:val="24"/>
          <w:vertAlign w:val="subscript"/>
        </w:rPr>
        <w:t>3</w:t>
      </w:r>
      <w:r w:rsidRPr="00427C73">
        <w:rPr>
          <w:b/>
          <w:sz w:val="24"/>
          <w:szCs w:val="24"/>
        </w:rPr>
        <w:t>=40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DN50 mm</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L=</w:t>
      </w:r>
      <w:proofErr w:type="gramStart"/>
      <w:r w:rsidRPr="00427C73">
        <w:rPr>
          <w:sz w:val="24"/>
          <w:szCs w:val="24"/>
        </w:rPr>
        <w:t>200  mm</w:t>
      </w:r>
      <w:proofErr w:type="gramEnd"/>
    </w:p>
    <w:p w:rsidR="00427C73" w:rsidRPr="00427C73" w:rsidRDefault="00427C73" w:rsidP="00427C73">
      <w:pPr>
        <w:jc w:val="both"/>
        <w:rPr>
          <w:sz w:val="24"/>
          <w:szCs w:val="24"/>
        </w:rPr>
      </w:pPr>
      <w:r w:rsidRPr="00427C73">
        <w:rPr>
          <w:sz w:val="24"/>
          <w:szCs w:val="24"/>
        </w:rPr>
        <w:t xml:space="preserve">Размер на </w:t>
      </w:r>
      <w:proofErr w:type="gramStart"/>
      <w:r w:rsidRPr="00427C73">
        <w:rPr>
          <w:sz w:val="24"/>
          <w:szCs w:val="24"/>
        </w:rPr>
        <w:t>присъединителните  резби</w:t>
      </w:r>
      <w:proofErr w:type="gramEnd"/>
      <w:r w:rsidRPr="00427C73">
        <w:rPr>
          <w:sz w:val="24"/>
          <w:szCs w:val="24"/>
        </w:rPr>
        <w:t>:</w:t>
      </w:r>
      <w:r w:rsidRPr="00427C73">
        <w:rPr>
          <w:sz w:val="24"/>
          <w:szCs w:val="24"/>
        </w:rPr>
        <w:tab/>
      </w:r>
      <w:r w:rsidRPr="00427C73">
        <w:rPr>
          <w:sz w:val="24"/>
          <w:szCs w:val="24"/>
        </w:rPr>
        <w:tab/>
        <w:t xml:space="preserve">G 2 1/2 </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w:t>
      </w:r>
      <w:r w:rsidRPr="00427C73">
        <w:rPr>
          <w:sz w:val="24"/>
          <w:szCs w:val="24"/>
        </w:rPr>
        <w:tab/>
      </w:r>
      <w:r w:rsidRPr="00427C73">
        <w:rPr>
          <w:sz w:val="24"/>
          <w:szCs w:val="24"/>
        </w:rPr>
        <w:tab/>
      </w:r>
      <w:r w:rsidRPr="00427C73">
        <w:rPr>
          <w:sz w:val="24"/>
          <w:szCs w:val="24"/>
        </w:rPr>
        <w:tab/>
      </w:r>
      <w:r w:rsidRPr="00427C73">
        <w:rPr>
          <w:sz w:val="24"/>
          <w:szCs w:val="24"/>
        </w:rPr>
        <w:tab/>
        <w:t>R≥100</w:t>
      </w:r>
    </w:p>
    <w:p w:rsidR="00427C73" w:rsidRPr="00427C73" w:rsidRDefault="00427C73" w:rsidP="00427C73">
      <w:pPr>
        <w:ind w:left="4950" w:hanging="4950"/>
        <w:rPr>
          <w:sz w:val="24"/>
          <w:szCs w:val="24"/>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rPr>
          <w:b/>
          <w:i/>
          <w:sz w:val="24"/>
          <w:szCs w:val="24"/>
        </w:rPr>
      </w:pPr>
      <w:r w:rsidRPr="00427C73">
        <w:rPr>
          <w:b/>
          <w:i/>
          <w:sz w:val="24"/>
          <w:szCs w:val="24"/>
        </w:rPr>
        <w:t>5.4. Волтманови водомери</w:t>
      </w:r>
    </w:p>
    <w:p w:rsidR="00427C73" w:rsidRPr="00427C73" w:rsidRDefault="00427C73" w:rsidP="00427C73">
      <w:pPr>
        <w:rPr>
          <w:b/>
          <w:sz w:val="24"/>
          <w:szCs w:val="24"/>
        </w:rPr>
      </w:pPr>
      <w:r w:rsidRPr="00427C73">
        <w:rPr>
          <w:sz w:val="24"/>
          <w:szCs w:val="24"/>
        </w:rPr>
        <w:t xml:space="preserve">Постоянен </w:t>
      </w:r>
      <w:proofErr w:type="gramStart"/>
      <w:r w:rsidRPr="00427C73">
        <w:rPr>
          <w:sz w:val="24"/>
          <w:szCs w:val="24"/>
        </w:rPr>
        <w:t>разход :</w:t>
      </w:r>
      <w:proofErr w:type="gramEnd"/>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b/>
          <w:sz w:val="24"/>
          <w:szCs w:val="24"/>
        </w:rPr>
        <w:t>Q</w:t>
      </w:r>
      <w:r w:rsidRPr="00427C73">
        <w:rPr>
          <w:b/>
          <w:sz w:val="24"/>
          <w:szCs w:val="24"/>
          <w:vertAlign w:val="subscript"/>
        </w:rPr>
        <w:t>3</w:t>
      </w:r>
      <w:r w:rsidRPr="00427C73">
        <w:rPr>
          <w:b/>
          <w:sz w:val="24"/>
          <w:szCs w:val="24"/>
        </w:rPr>
        <w:t>=63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DN 65 mm</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L=</w:t>
      </w:r>
      <w:proofErr w:type="gramStart"/>
      <w:r w:rsidRPr="00427C73">
        <w:rPr>
          <w:sz w:val="24"/>
          <w:szCs w:val="24"/>
        </w:rPr>
        <w:t>200  mm</w:t>
      </w:r>
      <w:proofErr w:type="gramEnd"/>
    </w:p>
    <w:p w:rsidR="00427C73" w:rsidRPr="00427C73" w:rsidRDefault="00427C73" w:rsidP="00427C73">
      <w:pPr>
        <w:jc w:val="both"/>
        <w:rPr>
          <w:sz w:val="24"/>
          <w:szCs w:val="24"/>
        </w:rPr>
      </w:pPr>
      <w:r w:rsidRPr="00427C73">
        <w:rPr>
          <w:sz w:val="24"/>
          <w:szCs w:val="24"/>
        </w:rPr>
        <w:t xml:space="preserve">Вид присъединение: </w:t>
      </w:r>
      <w:r w:rsidRPr="00427C73">
        <w:rPr>
          <w:sz w:val="24"/>
          <w:szCs w:val="24"/>
        </w:rPr>
        <w:tab/>
      </w:r>
      <w:r w:rsidRPr="00427C73">
        <w:rPr>
          <w:sz w:val="24"/>
          <w:szCs w:val="24"/>
        </w:rPr>
        <w:tab/>
      </w:r>
      <w:r w:rsidRPr="00427C73">
        <w:rPr>
          <w:sz w:val="24"/>
          <w:szCs w:val="24"/>
        </w:rPr>
        <w:tab/>
      </w:r>
      <w:r w:rsidRPr="00427C73">
        <w:rPr>
          <w:sz w:val="24"/>
          <w:szCs w:val="24"/>
        </w:rPr>
        <w:tab/>
        <w:t xml:space="preserve">фланшово </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w:t>
      </w:r>
      <w:r w:rsidRPr="00427C73">
        <w:rPr>
          <w:sz w:val="24"/>
          <w:szCs w:val="24"/>
        </w:rPr>
        <w:tab/>
      </w:r>
      <w:r w:rsidRPr="00427C73">
        <w:rPr>
          <w:sz w:val="24"/>
          <w:szCs w:val="24"/>
        </w:rPr>
        <w:tab/>
      </w:r>
      <w:r w:rsidRPr="00427C73">
        <w:rPr>
          <w:sz w:val="24"/>
          <w:szCs w:val="24"/>
        </w:rPr>
        <w:tab/>
      </w:r>
      <w:r w:rsidRPr="00427C73">
        <w:rPr>
          <w:sz w:val="24"/>
          <w:szCs w:val="24"/>
        </w:rPr>
        <w:tab/>
        <w:t>R≥125</w:t>
      </w:r>
    </w:p>
    <w:p w:rsidR="00427C73" w:rsidRPr="00427C73" w:rsidRDefault="00427C73" w:rsidP="00427C73">
      <w:pPr>
        <w:ind w:left="4950" w:hanging="4950"/>
        <w:rPr>
          <w:sz w:val="24"/>
          <w:szCs w:val="24"/>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rPr>
          <w:b/>
          <w:i/>
          <w:sz w:val="24"/>
          <w:szCs w:val="24"/>
        </w:rPr>
      </w:pPr>
      <w:r w:rsidRPr="00427C73">
        <w:rPr>
          <w:b/>
          <w:i/>
          <w:sz w:val="24"/>
          <w:szCs w:val="24"/>
        </w:rPr>
        <w:t>5.5. Волтманови водомери</w:t>
      </w:r>
    </w:p>
    <w:p w:rsidR="00427C73" w:rsidRPr="00427C73" w:rsidRDefault="00427C73" w:rsidP="00427C73">
      <w:pPr>
        <w:rPr>
          <w:b/>
          <w:sz w:val="24"/>
          <w:szCs w:val="24"/>
        </w:rPr>
      </w:pPr>
      <w:r w:rsidRPr="00427C73">
        <w:rPr>
          <w:sz w:val="24"/>
          <w:szCs w:val="24"/>
        </w:rPr>
        <w:t xml:space="preserve">Постоянен </w:t>
      </w:r>
      <w:proofErr w:type="gramStart"/>
      <w:r w:rsidRPr="00427C73">
        <w:rPr>
          <w:sz w:val="24"/>
          <w:szCs w:val="24"/>
        </w:rPr>
        <w:t>разход :</w:t>
      </w:r>
      <w:proofErr w:type="gramEnd"/>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b/>
          <w:sz w:val="24"/>
          <w:szCs w:val="24"/>
        </w:rPr>
        <w:t>Q</w:t>
      </w:r>
      <w:r w:rsidRPr="00427C73">
        <w:rPr>
          <w:b/>
          <w:sz w:val="24"/>
          <w:szCs w:val="24"/>
          <w:vertAlign w:val="subscript"/>
        </w:rPr>
        <w:t>3</w:t>
      </w:r>
      <w:r w:rsidRPr="00427C73">
        <w:rPr>
          <w:b/>
          <w:sz w:val="24"/>
          <w:szCs w:val="24"/>
        </w:rPr>
        <w:t>=100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DN80 mm</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L=</w:t>
      </w:r>
      <w:proofErr w:type="gramStart"/>
      <w:r w:rsidRPr="00427C73">
        <w:rPr>
          <w:sz w:val="24"/>
          <w:szCs w:val="24"/>
        </w:rPr>
        <w:t>225  mm</w:t>
      </w:r>
      <w:proofErr w:type="gramEnd"/>
      <w:r w:rsidRPr="00427C73">
        <w:rPr>
          <w:sz w:val="24"/>
          <w:szCs w:val="24"/>
        </w:rPr>
        <w:t xml:space="preserve"> </w:t>
      </w:r>
    </w:p>
    <w:p w:rsidR="00427C73" w:rsidRPr="00427C73" w:rsidRDefault="00427C73" w:rsidP="00427C73">
      <w:pPr>
        <w:jc w:val="both"/>
        <w:rPr>
          <w:sz w:val="24"/>
          <w:szCs w:val="24"/>
        </w:rPr>
      </w:pPr>
      <w:r w:rsidRPr="00427C73">
        <w:rPr>
          <w:sz w:val="24"/>
          <w:szCs w:val="24"/>
        </w:rPr>
        <w:t xml:space="preserve">Вид присъединение: </w:t>
      </w:r>
      <w:r w:rsidRPr="00427C73">
        <w:rPr>
          <w:sz w:val="24"/>
          <w:szCs w:val="24"/>
        </w:rPr>
        <w:tab/>
      </w:r>
      <w:r w:rsidRPr="00427C73">
        <w:rPr>
          <w:sz w:val="24"/>
          <w:szCs w:val="24"/>
        </w:rPr>
        <w:tab/>
      </w:r>
      <w:r w:rsidRPr="00427C73">
        <w:rPr>
          <w:sz w:val="24"/>
          <w:szCs w:val="24"/>
        </w:rPr>
        <w:tab/>
      </w:r>
      <w:r w:rsidRPr="00427C73">
        <w:rPr>
          <w:sz w:val="24"/>
          <w:szCs w:val="24"/>
        </w:rPr>
        <w:tab/>
        <w:t xml:space="preserve">фланшово </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w:t>
      </w:r>
      <w:r w:rsidRPr="00427C73">
        <w:rPr>
          <w:sz w:val="24"/>
          <w:szCs w:val="24"/>
        </w:rPr>
        <w:tab/>
      </w:r>
      <w:r w:rsidRPr="00427C73">
        <w:rPr>
          <w:sz w:val="24"/>
          <w:szCs w:val="24"/>
        </w:rPr>
        <w:tab/>
      </w:r>
      <w:r w:rsidRPr="00427C73">
        <w:rPr>
          <w:sz w:val="24"/>
          <w:szCs w:val="24"/>
        </w:rPr>
        <w:tab/>
      </w:r>
      <w:r w:rsidRPr="00427C73">
        <w:rPr>
          <w:sz w:val="24"/>
          <w:szCs w:val="24"/>
        </w:rPr>
        <w:tab/>
        <w:t>R≥160</w:t>
      </w:r>
    </w:p>
    <w:p w:rsidR="00427C73" w:rsidRPr="00427C73" w:rsidRDefault="00427C73" w:rsidP="00427C73">
      <w:pPr>
        <w:ind w:left="4950" w:hanging="4950"/>
        <w:rPr>
          <w:sz w:val="24"/>
          <w:szCs w:val="24"/>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rPr>
          <w:b/>
          <w:i/>
          <w:sz w:val="24"/>
          <w:szCs w:val="24"/>
        </w:rPr>
      </w:pPr>
      <w:r w:rsidRPr="00427C73">
        <w:rPr>
          <w:b/>
          <w:i/>
          <w:sz w:val="24"/>
          <w:szCs w:val="24"/>
        </w:rPr>
        <w:t>5.6. Волтманови водомери</w:t>
      </w:r>
    </w:p>
    <w:p w:rsidR="00427C73" w:rsidRPr="00427C73" w:rsidRDefault="00427C73" w:rsidP="00427C73">
      <w:pPr>
        <w:rPr>
          <w:b/>
          <w:sz w:val="24"/>
          <w:szCs w:val="24"/>
        </w:rPr>
      </w:pPr>
      <w:r w:rsidRPr="00427C73">
        <w:rPr>
          <w:sz w:val="24"/>
          <w:szCs w:val="24"/>
        </w:rPr>
        <w:t xml:space="preserve">Постоянен </w:t>
      </w:r>
      <w:proofErr w:type="gramStart"/>
      <w:r w:rsidRPr="00427C73">
        <w:rPr>
          <w:sz w:val="24"/>
          <w:szCs w:val="24"/>
        </w:rPr>
        <w:t>разход :</w:t>
      </w:r>
      <w:proofErr w:type="gramEnd"/>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b/>
          <w:sz w:val="24"/>
          <w:szCs w:val="24"/>
        </w:rPr>
        <w:t>Q</w:t>
      </w:r>
      <w:r w:rsidRPr="00427C73">
        <w:rPr>
          <w:b/>
          <w:sz w:val="24"/>
          <w:szCs w:val="24"/>
          <w:vertAlign w:val="subscript"/>
        </w:rPr>
        <w:t>3</w:t>
      </w:r>
      <w:r w:rsidRPr="00427C73">
        <w:rPr>
          <w:b/>
          <w:sz w:val="24"/>
          <w:szCs w:val="24"/>
        </w:rPr>
        <w:t>=160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DN100 mm</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L=</w:t>
      </w:r>
      <w:proofErr w:type="gramStart"/>
      <w:r w:rsidRPr="00427C73">
        <w:rPr>
          <w:sz w:val="24"/>
          <w:szCs w:val="24"/>
        </w:rPr>
        <w:t>250  mm</w:t>
      </w:r>
      <w:proofErr w:type="gramEnd"/>
      <w:r w:rsidRPr="00427C73">
        <w:rPr>
          <w:sz w:val="24"/>
          <w:szCs w:val="24"/>
        </w:rPr>
        <w:t xml:space="preserve"> </w:t>
      </w:r>
    </w:p>
    <w:p w:rsidR="00427C73" w:rsidRPr="00427C73" w:rsidRDefault="00427C73" w:rsidP="00427C73">
      <w:pPr>
        <w:jc w:val="both"/>
        <w:rPr>
          <w:sz w:val="24"/>
          <w:szCs w:val="24"/>
        </w:rPr>
      </w:pPr>
      <w:r w:rsidRPr="00427C73">
        <w:rPr>
          <w:sz w:val="24"/>
          <w:szCs w:val="24"/>
        </w:rPr>
        <w:t xml:space="preserve">Вид присъединение: </w:t>
      </w:r>
      <w:r w:rsidRPr="00427C73">
        <w:rPr>
          <w:sz w:val="24"/>
          <w:szCs w:val="24"/>
        </w:rPr>
        <w:tab/>
      </w:r>
      <w:r w:rsidRPr="00427C73">
        <w:rPr>
          <w:sz w:val="24"/>
          <w:szCs w:val="24"/>
        </w:rPr>
        <w:tab/>
      </w:r>
      <w:r w:rsidRPr="00427C73">
        <w:rPr>
          <w:sz w:val="24"/>
          <w:szCs w:val="24"/>
        </w:rPr>
        <w:tab/>
      </w:r>
      <w:r w:rsidRPr="00427C73">
        <w:rPr>
          <w:sz w:val="24"/>
          <w:szCs w:val="24"/>
        </w:rPr>
        <w:tab/>
        <w:t xml:space="preserve">фланшово </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lastRenderedPageBreak/>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w:t>
      </w:r>
      <w:r w:rsidRPr="00427C73">
        <w:rPr>
          <w:sz w:val="24"/>
          <w:szCs w:val="24"/>
        </w:rPr>
        <w:tab/>
      </w:r>
      <w:r w:rsidRPr="00427C73">
        <w:rPr>
          <w:sz w:val="24"/>
          <w:szCs w:val="24"/>
        </w:rPr>
        <w:tab/>
      </w:r>
      <w:r w:rsidRPr="00427C73">
        <w:rPr>
          <w:sz w:val="24"/>
          <w:szCs w:val="24"/>
        </w:rPr>
        <w:tab/>
      </w:r>
      <w:r w:rsidRPr="00427C73">
        <w:rPr>
          <w:sz w:val="24"/>
          <w:szCs w:val="24"/>
        </w:rPr>
        <w:tab/>
        <w:t>R≥200</w:t>
      </w:r>
    </w:p>
    <w:p w:rsidR="00427C73" w:rsidRPr="00427C73" w:rsidRDefault="00427C73" w:rsidP="00427C73">
      <w:pPr>
        <w:ind w:left="4950" w:hanging="4950"/>
        <w:rPr>
          <w:sz w:val="24"/>
          <w:szCs w:val="24"/>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rPr>
          <w:b/>
          <w:i/>
          <w:sz w:val="24"/>
          <w:szCs w:val="24"/>
        </w:rPr>
      </w:pPr>
      <w:r w:rsidRPr="00427C73">
        <w:rPr>
          <w:b/>
          <w:i/>
          <w:sz w:val="24"/>
          <w:szCs w:val="24"/>
        </w:rPr>
        <w:t>5.7. Волтманови водомери</w:t>
      </w:r>
    </w:p>
    <w:p w:rsidR="00427C73" w:rsidRPr="00427C73" w:rsidRDefault="00427C73" w:rsidP="00427C73">
      <w:pPr>
        <w:rPr>
          <w:b/>
          <w:sz w:val="24"/>
          <w:szCs w:val="24"/>
        </w:rPr>
      </w:pPr>
      <w:r w:rsidRPr="00427C73">
        <w:rPr>
          <w:sz w:val="24"/>
          <w:szCs w:val="24"/>
        </w:rPr>
        <w:t xml:space="preserve">Постоянен </w:t>
      </w:r>
      <w:proofErr w:type="gramStart"/>
      <w:r w:rsidRPr="00427C73">
        <w:rPr>
          <w:sz w:val="24"/>
          <w:szCs w:val="24"/>
        </w:rPr>
        <w:t>разход :</w:t>
      </w:r>
      <w:proofErr w:type="gramEnd"/>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b/>
          <w:sz w:val="24"/>
          <w:szCs w:val="24"/>
        </w:rPr>
        <w:t>Q</w:t>
      </w:r>
      <w:r w:rsidRPr="00427C73">
        <w:rPr>
          <w:b/>
          <w:sz w:val="24"/>
          <w:szCs w:val="24"/>
          <w:vertAlign w:val="subscript"/>
        </w:rPr>
        <w:t>3</w:t>
      </w:r>
      <w:r w:rsidRPr="00427C73">
        <w:rPr>
          <w:b/>
          <w:sz w:val="24"/>
          <w:szCs w:val="24"/>
        </w:rPr>
        <w:t>=250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DN125 mm</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L=</w:t>
      </w:r>
      <w:proofErr w:type="gramStart"/>
      <w:r w:rsidRPr="00427C73">
        <w:rPr>
          <w:sz w:val="24"/>
          <w:szCs w:val="24"/>
        </w:rPr>
        <w:t>250  mm</w:t>
      </w:r>
      <w:proofErr w:type="gramEnd"/>
      <w:r w:rsidRPr="00427C73">
        <w:rPr>
          <w:sz w:val="24"/>
          <w:szCs w:val="24"/>
        </w:rPr>
        <w:t xml:space="preserve"> </w:t>
      </w:r>
    </w:p>
    <w:p w:rsidR="00427C73" w:rsidRPr="00427C73" w:rsidRDefault="00427C73" w:rsidP="00427C73">
      <w:pPr>
        <w:jc w:val="both"/>
        <w:rPr>
          <w:sz w:val="24"/>
          <w:szCs w:val="24"/>
        </w:rPr>
      </w:pPr>
      <w:r w:rsidRPr="00427C73">
        <w:rPr>
          <w:sz w:val="24"/>
          <w:szCs w:val="24"/>
        </w:rPr>
        <w:t xml:space="preserve">Вид присъединение: </w:t>
      </w:r>
      <w:r w:rsidRPr="00427C73">
        <w:rPr>
          <w:sz w:val="24"/>
          <w:szCs w:val="24"/>
        </w:rPr>
        <w:tab/>
      </w:r>
      <w:r w:rsidRPr="00427C73">
        <w:rPr>
          <w:sz w:val="24"/>
          <w:szCs w:val="24"/>
        </w:rPr>
        <w:tab/>
      </w:r>
      <w:r w:rsidRPr="00427C73">
        <w:rPr>
          <w:sz w:val="24"/>
          <w:szCs w:val="24"/>
        </w:rPr>
        <w:tab/>
      </w:r>
      <w:r w:rsidRPr="00427C73">
        <w:rPr>
          <w:sz w:val="24"/>
          <w:szCs w:val="24"/>
        </w:rPr>
        <w:tab/>
        <w:t xml:space="preserve">фланшово </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w:t>
      </w:r>
      <w:r w:rsidRPr="00427C73">
        <w:rPr>
          <w:sz w:val="24"/>
          <w:szCs w:val="24"/>
        </w:rPr>
        <w:tab/>
      </w:r>
      <w:r w:rsidRPr="00427C73">
        <w:rPr>
          <w:sz w:val="24"/>
          <w:szCs w:val="24"/>
        </w:rPr>
        <w:tab/>
      </w:r>
      <w:r w:rsidRPr="00427C73">
        <w:rPr>
          <w:sz w:val="24"/>
          <w:szCs w:val="24"/>
        </w:rPr>
        <w:tab/>
      </w:r>
      <w:r w:rsidRPr="00427C73">
        <w:rPr>
          <w:sz w:val="24"/>
          <w:szCs w:val="24"/>
        </w:rPr>
        <w:tab/>
        <w:t>R≥160</w:t>
      </w:r>
    </w:p>
    <w:p w:rsidR="00427C73" w:rsidRPr="00427C73" w:rsidRDefault="00427C73" w:rsidP="00427C73">
      <w:pPr>
        <w:ind w:left="4950" w:hanging="4950"/>
        <w:rPr>
          <w:sz w:val="24"/>
          <w:szCs w:val="24"/>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rPr>
          <w:b/>
          <w:i/>
          <w:sz w:val="24"/>
          <w:szCs w:val="24"/>
        </w:rPr>
      </w:pPr>
      <w:r w:rsidRPr="00427C73">
        <w:rPr>
          <w:b/>
          <w:i/>
          <w:sz w:val="24"/>
          <w:szCs w:val="24"/>
        </w:rPr>
        <w:t>5.8. Волтманови водомери</w:t>
      </w:r>
    </w:p>
    <w:p w:rsidR="00427C73" w:rsidRPr="00427C73" w:rsidRDefault="00427C73" w:rsidP="00427C73">
      <w:pPr>
        <w:rPr>
          <w:b/>
          <w:sz w:val="24"/>
          <w:szCs w:val="24"/>
        </w:rPr>
      </w:pPr>
      <w:r w:rsidRPr="00427C73">
        <w:rPr>
          <w:sz w:val="24"/>
          <w:szCs w:val="24"/>
        </w:rPr>
        <w:t xml:space="preserve">Постоянен </w:t>
      </w:r>
      <w:proofErr w:type="gramStart"/>
      <w:r w:rsidRPr="00427C73">
        <w:rPr>
          <w:sz w:val="24"/>
          <w:szCs w:val="24"/>
        </w:rPr>
        <w:t>разход :</w:t>
      </w:r>
      <w:proofErr w:type="gramEnd"/>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b/>
          <w:sz w:val="24"/>
          <w:szCs w:val="24"/>
        </w:rPr>
        <w:t>Q</w:t>
      </w:r>
      <w:r w:rsidRPr="00427C73">
        <w:rPr>
          <w:b/>
          <w:sz w:val="24"/>
          <w:szCs w:val="24"/>
          <w:vertAlign w:val="subscript"/>
        </w:rPr>
        <w:t>3</w:t>
      </w:r>
      <w:r w:rsidRPr="00427C73">
        <w:rPr>
          <w:b/>
          <w:sz w:val="24"/>
          <w:szCs w:val="24"/>
        </w:rPr>
        <w:t>=400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DN150 mm</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L=</w:t>
      </w:r>
      <w:proofErr w:type="gramStart"/>
      <w:r w:rsidRPr="00427C73">
        <w:rPr>
          <w:sz w:val="24"/>
          <w:szCs w:val="24"/>
        </w:rPr>
        <w:t>300  mm</w:t>
      </w:r>
      <w:proofErr w:type="gramEnd"/>
      <w:r w:rsidRPr="00427C73">
        <w:rPr>
          <w:sz w:val="24"/>
          <w:szCs w:val="24"/>
        </w:rPr>
        <w:t xml:space="preserve"> </w:t>
      </w:r>
    </w:p>
    <w:p w:rsidR="00427C73" w:rsidRPr="00427C73" w:rsidRDefault="00427C73" w:rsidP="00427C73">
      <w:pPr>
        <w:jc w:val="both"/>
        <w:rPr>
          <w:sz w:val="24"/>
          <w:szCs w:val="24"/>
        </w:rPr>
      </w:pPr>
      <w:r w:rsidRPr="00427C73">
        <w:rPr>
          <w:sz w:val="24"/>
          <w:szCs w:val="24"/>
        </w:rPr>
        <w:t xml:space="preserve">Вид присъединение: </w:t>
      </w:r>
      <w:r w:rsidRPr="00427C73">
        <w:rPr>
          <w:sz w:val="24"/>
          <w:szCs w:val="24"/>
        </w:rPr>
        <w:tab/>
      </w:r>
      <w:r w:rsidRPr="00427C73">
        <w:rPr>
          <w:sz w:val="24"/>
          <w:szCs w:val="24"/>
        </w:rPr>
        <w:tab/>
      </w:r>
      <w:r w:rsidRPr="00427C73">
        <w:rPr>
          <w:sz w:val="24"/>
          <w:szCs w:val="24"/>
        </w:rPr>
        <w:tab/>
      </w:r>
      <w:r w:rsidRPr="00427C73">
        <w:rPr>
          <w:sz w:val="24"/>
          <w:szCs w:val="24"/>
        </w:rPr>
        <w:tab/>
        <w:t xml:space="preserve">фланшово </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w:t>
      </w:r>
      <w:r w:rsidRPr="00427C73">
        <w:rPr>
          <w:sz w:val="24"/>
          <w:szCs w:val="24"/>
        </w:rPr>
        <w:tab/>
      </w:r>
      <w:r w:rsidRPr="00427C73">
        <w:rPr>
          <w:sz w:val="24"/>
          <w:szCs w:val="24"/>
        </w:rPr>
        <w:tab/>
      </w:r>
      <w:r w:rsidRPr="00427C73">
        <w:rPr>
          <w:sz w:val="24"/>
          <w:szCs w:val="24"/>
        </w:rPr>
        <w:tab/>
      </w:r>
      <w:r w:rsidRPr="00427C73">
        <w:rPr>
          <w:sz w:val="24"/>
          <w:szCs w:val="24"/>
        </w:rPr>
        <w:tab/>
        <w:t>R≥200</w:t>
      </w:r>
    </w:p>
    <w:p w:rsidR="00427C73" w:rsidRPr="00427C73" w:rsidRDefault="00427C73" w:rsidP="00427C73">
      <w:pPr>
        <w:ind w:left="4950" w:hanging="4950"/>
        <w:rPr>
          <w:sz w:val="24"/>
          <w:szCs w:val="24"/>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rPr>
          <w:b/>
          <w:i/>
          <w:sz w:val="24"/>
          <w:szCs w:val="24"/>
        </w:rPr>
      </w:pPr>
      <w:r w:rsidRPr="00427C73">
        <w:rPr>
          <w:b/>
          <w:i/>
          <w:sz w:val="24"/>
          <w:szCs w:val="24"/>
        </w:rPr>
        <w:t>5.9. Волтманови водомери</w:t>
      </w:r>
    </w:p>
    <w:p w:rsidR="00427C73" w:rsidRPr="00427C73" w:rsidRDefault="00427C73" w:rsidP="00427C73">
      <w:pPr>
        <w:rPr>
          <w:b/>
          <w:sz w:val="24"/>
          <w:szCs w:val="24"/>
        </w:rPr>
      </w:pPr>
      <w:r w:rsidRPr="00427C73">
        <w:rPr>
          <w:sz w:val="24"/>
          <w:szCs w:val="24"/>
        </w:rPr>
        <w:t xml:space="preserve">Постоянен </w:t>
      </w:r>
      <w:proofErr w:type="gramStart"/>
      <w:r w:rsidRPr="00427C73">
        <w:rPr>
          <w:sz w:val="24"/>
          <w:szCs w:val="24"/>
        </w:rPr>
        <w:t>разход :</w:t>
      </w:r>
      <w:proofErr w:type="gramEnd"/>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b/>
          <w:sz w:val="24"/>
          <w:szCs w:val="24"/>
        </w:rPr>
        <w:t>Q</w:t>
      </w:r>
      <w:r w:rsidRPr="00427C73">
        <w:rPr>
          <w:b/>
          <w:sz w:val="24"/>
          <w:szCs w:val="24"/>
          <w:vertAlign w:val="subscript"/>
        </w:rPr>
        <w:t>3</w:t>
      </w:r>
      <w:r w:rsidRPr="00427C73">
        <w:rPr>
          <w:b/>
          <w:sz w:val="24"/>
          <w:szCs w:val="24"/>
        </w:rPr>
        <w:t>=630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DN200 mm</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L=</w:t>
      </w:r>
      <w:proofErr w:type="gramStart"/>
      <w:r w:rsidRPr="00427C73">
        <w:rPr>
          <w:sz w:val="24"/>
          <w:szCs w:val="24"/>
        </w:rPr>
        <w:t>350  mm</w:t>
      </w:r>
      <w:proofErr w:type="gramEnd"/>
      <w:r w:rsidRPr="00427C73">
        <w:rPr>
          <w:sz w:val="24"/>
          <w:szCs w:val="24"/>
        </w:rPr>
        <w:t xml:space="preserve"> </w:t>
      </w:r>
    </w:p>
    <w:p w:rsidR="00427C73" w:rsidRPr="00427C73" w:rsidRDefault="00427C73" w:rsidP="00427C73">
      <w:pPr>
        <w:jc w:val="both"/>
        <w:rPr>
          <w:sz w:val="24"/>
          <w:szCs w:val="24"/>
        </w:rPr>
      </w:pPr>
      <w:r w:rsidRPr="00427C73">
        <w:rPr>
          <w:sz w:val="24"/>
          <w:szCs w:val="24"/>
        </w:rPr>
        <w:t xml:space="preserve">Вид присъединение: </w:t>
      </w:r>
      <w:r w:rsidRPr="00427C73">
        <w:rPr>
          <w:sz w:val="24"/>
          <w:szCs w:val="24"/>
        </w:rPr>
        <w:tab/>
      </w:r>
      <w:r w:rsidRPr="00427C73">
        <w:rPr>
          <w:sz w:val="24"/>
          <w:szCs w:val="24"/>
        </w:rPr>
        <w:tab/>
      </w:r>
      <w:r w:rsidRPr="00427C73">
        <w:rPr>
          <w:sz w:val="24"/>
          <w:szCs w:val="24"/>
        </w:rPr>
        <w:tab/>
      </w:r>
      <w:r w:rsidRPr="00427C73">
        <w:rPr>
          <w:sz w:val="24"/>
          <w:szCs w:val="24"/>
        </w:rPr>
        <w:tab/>
        <w:t xml:space="preserve">фланшово </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w:t>
      </w:r>
      <w:r w:rsidRPr="00427C73">
        <w:rPr>
          <w:sz w:val="24"/>
          <w:szCs w:val="24"/>
        </w:rPr>
        <w:tab/>
      </w:r>
      <w:r w:rsidRPr="00427C73">
        <w:rPr>
          <w:sz w:val="24"/>
          <w:szCs w:val="24"/>
        </w:rPr>
        <w:tab/>
      </w:r>
      <w:r w:rsidRPr="00427C73">
        <w:rPr>
          <w:sz w:val="24"/>
          <w:szCs w:val="24"/>
        </w:rPr>
        <w:tab/>
      </w:r>
      <w:r w:rsidRPr="00427C73">
        <w:rPr>
          <w:sz w:val="24"/>
          <w:szCs w:val="24"/>
        </w:rPr>
        <w:tab/>
        <w:t>R≥125</w:t>
      </w:r>
    </w:p>
    <w:p w:rsidR="00427C73" w:rsidRPr="00427C73" w:rsidRDefault="00427C73" w:rsidP="00427C73">
      <w:pPr>
        <w:ind w:left="4950" w:hanging="4950"/>
        <w:rPr>
          <w:sz w:val="24"/>
          <w:szCs w:val="24"/>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after="120"/>
        <w:rPr>
          <w:b/>
          <w:sz w:val="24"/>
          <w:szCs w:val="24"/>
          <w:u w:val="single"/>
        </w:rPr>
      </w:pPr>
      <w:r w:rsidRPr="00427C73">
        <w:rPr>
          <w:b/>
          <w:sz w:val="24"/>
          <w:szCs w:val="24"/>
          <w:u w:val="single"/>
        </w:rPr>
        <w:t>6. Комбинирани водомери</w:t>
      </w:r>
    </w:p>
    <w:p w:rsidR="00427C73" w:rsidRPr="00427C73" w:rsidRDefault="00427C73" w:rsidP="00427C73">
      <w:pPr>
        <w:ind w:left="360" w:hanging="360"/>
        <w:rPr>
          <w:b/>
          <w:i/>
          <w:sz w:val="24"/>
          <w:szCs w:val="24"/>
        </w:rPr>
      </w:pPr>
      <w:r w:rsidRPr="00427C73">
        <w:rPr>
          <w:b/>
          <w:i/>
          <w:sz w:val="24"/>
          <w:szCs w:val="24"/>
        </w:rPr>
        <w:t xml:space="preserve">6.1.Комбинирани водомери </w:t>
      </w:r>
    </w:p>
    <w:p w:rsidR="00427C73" w:rsidRPr="00427C73" w:rsidRDefault="00427C73" w:rsidP="00427C73">
      <w:pPr>
        <w:rPr>
          <w:sz w:val="24"/>
          <w:szCs w:val="24"/>
        </w:rPr>
      </w:pPr>
      <w:r w:rsidRPr="00427C73">
        <w:rPr>
          <w:sz w:val="24"/>
          <w:szCs w:val="24"/>
        </w:rPr>
        <w:lastRenderedPageBreak/>
        <w:t>Постоянен разход на основен измервателен</w:t>
      </w:r>
    </w:p>
    <w:p w:rsidR="00427C73" w:rsidRPr="00427C73" w:rsidRDefault="00427C73" w:rsidP="00427C73">
      <w:pPr>
        <w:rPr>
          <w:b/>
          <w:sz w:val="24"/>
          <w:szCs w:val="24"/>
        </w:rPr>
      </w:pPr>
      <w:proofErr w:type="gramStart"/>
      <w:r w:rsidRPr="00427C73">
        <w:rPr>
          <w:sz w:val="24"/>
          <w:szCs w:val="24"/>
        </w:rPr>
        <w:t>механизъм</w:t>
      </w:r>
      <w:proofErr w:type="gramEnd"/>
      <w:r w:rsidRPr="00427C73">
        <w:rPr>
          <w:sz w:val="24"/>
          <w:szCs w:val="24"/>
        </w:rPr>
        <w:t xml:space="preserve">: </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b/>
          <w:sz w:val="24"/>
          <w:szCs w:val="24"/>
        </w:rPr>
        <w:t>Q</w:t>
      </w:r>
      <w:r w:rsidRPr="00427C73">
        <w:rPr>
          <w:b/>
          <w:sz w:val="24"/>
          <w:szCs w:val="24"/>
          <w:vertAlign w:val="subscript"/>
        </w:rPr>
        <w:t>3</w:t>
      </w:r>
      <w:r w:rsidRPr="00427C73">
        <w:rPr>
          <w:b/>
          <w:sz w:val="24"/>
          <w:szCs w:val="24"/>
        </w:rPr>
        <w:t>= 25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 xml:space="preserve">DN 50 mm </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 xml:space="preserve">L= 270 mm </w:t>
      </w:r>
    </w:p>
    <w:p w:rsidR="00427C73" w:rsidRPr="00427C73" w:rsidRDefault="00427C73" w:rsidP="00427C73">
      <w:pPr>
        <w:jc w:val="both"/>
        <w:rPr>
          <w:sz w:val="24"/>
          <w:szCs w:val="24"/>
        </w:rPr>
      </w:pPr>
      <w:r w:rsidRPr="00427C73">
        <w:rPr>
          <w:sz w:val="24"/>
          <w:szCs w:val="24"/>
        </w:rPr>
        <w:t xml:space="preserve">Вид присъединение: </w:t>
      </w:r>
      <w:r w:rsidRPr="00427C73">
        <w:rPr>
          <w:sz w:val="24"/>
          <w:szCs w:val="24"/>
        </w:rPr>
        <w:tab/>
      </w:r>
      <w:r w:rsidRPr="00427C73">
        <w:rPr>
          <w:sz w:val="24"/>
          <w:szCs w:val="24"/>
        </w:rPr>
        <w:tab/>
      </w:r>
      <w:r w:rsidRPr="00427C73">
        <w:rPr>
          <w:sz w:val="24"/>
          <w:szCs w:val="24"/>
        </w:rPr>
        <w:tab/>
      </w:r>
      <w:r w:rsidRPr="00427C73">
        <w:rPr>
          <w:sz w:val="24"/>
          <w:szCs w:val="24"/>
        </w:rPr>
        <w:tab/>
        <w:t>фланшово</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(R) :</w:t>
      </w:r>
      <w:r w:rsidRPr="00427C73">
        <w:rPr>
          <w:sz w:val="24"/>
          <w:szCs w:val="24"/>
        </w:rPr>
        <w:tab/>
      </w:r>
      <w:r w:rsidRPr="00427C73">
        <w:rPr>
          <w:sz w:val="24"/>
          <w:szCs w:val="24"/>
        </w:rPr>
        <w:tab/>
      </w:r>
      <w:r w:rsidRPr="00427C73">
        <w:rPr>
          <w:sz w:val="24"/>
          <w:szCs w:val="24"/>
        </w:rPr>
        <w:tab/>
      </w:r>
      <w:r w:rsidRPr="00427C73">
        <w:rPr>
          <w:sz w:val="24"/>
          <w:szCs w:val="24"/>
        </w:rPr>
        <w:tab/>
        <w:t>мин. 1000</w:t>
      </w:r>
    </w:p>
    <w:p w:rsidR="00427C73" w:rsidRPr="00427C73" w:rsidRDefault="00427C73" w:rsidP="00427C73">
      <w:pPr>
        <w:ind w:left="4950" w:hanging="4950"/>
        <w:rPr>
          <w:sz w:val="24"/>
          <w:szCs w:val="24"/>
          <w:highlight w:val="yellow"/>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ind w:left="357" w:hanging="357"/>
        <w:rPr>
          <w:b/>
          <w:i/>
          <w:sz w:val="24"/>
          <w:szCs w:val="24"/>
        </w:rPr>
      </w:pPr>
      <w:r w:rsidRPr="00427C73">
        <w:rPr>
          <w:b/>
          <w:i/>
          <w:sz w:val="24"/>
          <w:szCs w:val="24"/>
        </w:rPr>
        <w:t xml:space="preserve">6.2.Комбинирани водомери </w:t>
      </w:r>
    </w:p>
    <w:p w:rsidR="00427C73" w:rsidRPr="00427C73" w:rsidRDefault="00427C73" w:rsidP="00427C73">
      <w:pPr>
        <w:rPr>
          <w:sz w:val="24"/>
          <w:szCs w:val="24"/>
        </w:rPr>
      </w:pPr>
      <w:r w:rsidRPr="00427C73">
        <w:rPr>
          <w:sz w:val="24"/>
          <w:szCs w:val="24"/>
        </w:rPr>
        <w:t>Постоянен разход на основен измервателен</w:t>
      </w:r>
    </w:p>
    <w:p w:rsidR="00427C73" w:rsidRPr="00427C73" w:rsidRDefault="00427C73" w:rsidP="00427C73">
      <w:pPr>
        <w:rPr>
          <w:b/>
          <w:sz w:val="24"/>
          <w:szCs w:val="24"/>
        </w:rPr>
      </w:pPr>
      <w:proofErr w:type="gramStart"/>
      <w:r w:rsidRPr="00427C73">
        <w:rPr>
          <w:sz w:val="24"/>
          <w:szCs w:val="24"/>
        </w:rPr>
        <w:t>механизъм</w:t>
      </w:r>
      <w:proofErr w:type="gramEnd"/>
      <w:r w:rsidRPr="00427C73">
        <w:rPr>
          <w:sz w:val="24"/>
          <w:szCs w:val="24"/>
        </w:rPr>
        <w:t xml:space="preserve">: </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b/>
          <w:sz w:val="24"/>
          <w:szCs w:val="24"/>
        </w:rPr>
        <w:t>Q</w:t>
      </w:r>
      <w:r w:rsidRPr="00427C73">
        <w:rPr>
          <w:b/>
          <w:sz w:val="24"/>
          <w:szCs w:val="24"/>
          <w:vertAlign w:val="subscript"/>
        </w:rPr>
        <w:t>3</w:t>
      </w:r>
      <w:r w:rsidRPr="00427C73">
        <w:rPr>
          <w:b/>
          <w:sz w:val="24"/>
          <w:szCs w:val="24"/>
        </w:rPr>
        <w:t>= 25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 xml:space="preserve">DN 50 mm </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 xml:space="preserve">L= 270 mm </w:t>
      </w:r>
    </w:p>
    <w:p w:rsidR="00427C73" w:rsidRPr="00427C73" w:rsidRDefault="00427C73" w:rsidP="00427C73">
      <w:pPr>
        <w:jc w:val="both"/>
        <w:rPr>
          <w:sz w:val="24"/>
          <w:szCs w:val="24"/>
        </w:rPr>
      </w:pPr>
      <w:r w:rsidRPr="00427C73">
        <w:rPr>
          <w:sz w:val="24"/>
          <w:szCs w:val="24"/>
        </w:rPr>
        <w:t xml:space="preserve">Вид присъединение: </w:t>
      </w:r>
      <w:r w:rsidRPr="00427C73">
        <w:rPr>
          <w:sz w:val="24"/>
          <w:szCs w:val="24"/>
        </w:rPr>
        <w:tab/>
      </w:r>
      <w:r w:rsidRPr="00427C73">
        <w:rPr>
          <w:sz w:val="24"/>
          <w:szCs w:val="24"/>
        </w:rPr>
        <w:tab/>
      </w:r>
      <w:r w:rsidRPr="00427C73">
        <w:rPr>
          <w:sz w:val="24"/>
          <w:szCs w:val="24"/>
        </w:rPr>
        <w:tab/>
      </w:r>
      <w:r w:rsidRPr="00427C73">
        <w:rPr>
          <w:sz w:val="24"/>
          <w:szCs w:val="24"/>
        </w:rPr>
        <w:tab/>
        <w:t>фланшово</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(R) :</w:t>
      </w:r>
      <w:r w:rsidRPr="00427C73">
        <w:rPr>
          <w:sz w:val="24"/>
          <w:szCs w:val="24"/>
        </w:rPr>
        <w:tab/>
      </w:r>
      <w:r w:rsidRPr="00427C73">
        <w:rPr>
          <w:sz w:val="24"/>
          <w:szCs w:val="24"/>
        </w:rPr>
        <w:tab/>
      </w:r>
      <w:r w:rsidRPr="00427C73">
        <w:rPr>
          <w:sz w:val="24"/>
          <w:szCs w:val="24"/>
        </w:rPr>
        <w:tab/>
      </w:r>
      <w:r w:rsidRPr="00427C73">
        <w:rPr>
          <w:sz w:val="24"/>
          <w:szCs w:val="24"/>
        </w:rPr>
        <w:tab/>
        <w:t>мин. 630</w:t>
      </w:r>
    </w:p>
    <w:p w:rsidR="00427C73" w:rsidRPr="00427C73" w:rsidRDefault="00427C73" w:rsidP="00427C73">
      <w:pPr>
        <w:ind w:left="4950" w:hanging="4950"/>
        <w:rPr>
          <w:sz w:val="24"/>
          <w:szCs w:val="24"/>
          <w:highlight w:val="yellow"/>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ind w:left="357" w:hanging="357"/>
        <w:rPr>
          <w:b/>
          <w:i/>
          <w:sz w:val="24"/>
          <w:szCs w:val="24"/>
        </w:rPr>
      </w:pPr>
      <w:r w:rsidRPr="00427C73">
        <w:rPr>
          <w:b/>
          <w:i/>
          <w:sz w:val="24"/>
          <w:szCs w:val="24"/>
        </w:rPr>
        <w:t xml:space="preserve">6.3.Комбинирани водомери </w:t>
      </w:r>
    </w:p>
    <w:p w:rsidR="00427C73" w:rsidRPr="00427C73" w:rsidRDefault="00427C73" w:rsidP="00427C73">
      <w:pPr>
        <w:rPr>
          <w:sz w:val="24"/>
          <w:szCs w:val="24"/>
        </w:rPr>
      </w:pPr>
      <w:r w:rsidRPr="00427C73">
        <w:rPr>
          <w:sz w:val="24"/>
          <w:szCs w:val="24"/>
        </w:rPr>
        <w:t>Постоянен разход на основен измервателен</w:t>
      </w:r>
    </w:p>
    <w:p w:rsidR="00427C73" w:rsidRPr="00427C73" w:rsidRDefault="00427C73" w:rsidP="00427C73">
      <w:pPr>
        <w:rPr>
          <w:b/>
          <w:sz w:val="24"/>
          <w:szCs w:val="24"/>
        </w:rPr>
      </w:pPr>
      <w:proofErr w:type="gramStart"/>
      <w:r w:rsidRPr="00427C73">
        <w:rPr>
          <w:sz w:val="24"/>
          <w:szCs w:val="24"/>
        </w:rPr>
        <w:t>механизъм</w:t>
      </w:r>
      <w:proofErr w:type="gramEnd"/>
      <w:r w:rsidRPr="00427C73">
        <w:rPr>
          <w:sz w:val="24"/>
          <w:szCs w:val="24"/>
        </w:rPr>
        <w:t xml:space="preserve">: </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b/>
          <w:sz w:val="24"/>
          <w:szCs w:val="24"/>
        </w:rPr>
        <w:t>Q</w:t>
      </w:r>
      <w:r w:rsidRPr="00427C73">
        <w:rPr>
          <w:b/>
          <w:sz w:val="24"/>
          <w:szCs w:val="24"/>
          <w:vertAlign w:val="subscript"/>
        </w:rPr>
        <w:t>3</w:t>
      </w:r>
      <w:r w:rsidRPr="00427C73">
        <w:rPr>
          <w:b/>
          <w:sz w:val="24"/>
          <w:szCs w:val="24"/>
        </w:rPr>
        <w:t>= 40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 xml:space="preserve">DN 65 mm </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 xml:space="preserve">L= 300 mm </w:t>
      </w:r>
    </w:p>
    <w:p w:rsidR="00427C73" w:rsidRPr="00427C73" w:rsidRDefault="00427C73" w:rsidP="00427C73">
      <w:pPr>
        <w:jc w:val="both"/>
        <w:rPr>
          <w:sz w:val="24"/>
          <w:szCs w:val="24"/>
        </w:rPr>
      </w:pPr>
      <w:r w:rsidRPr="00427C73">
        <w:rPr>
          <w:sz w:val="24"/>
          <w:szCs w:val="24"/>
        </w:rPr>
        <w:t xml:space="preserve">Вид присъединение: </w:t>
      </w:r>
      <w:r w:rsidRPr="00427C73">
        <w:rPr>
          <w:sz w:val="24"/>
          <w:szCs w:val="24"/>
        </w:rPr>
        <w:tab/>
      </w:r>
      <w:r w:rsidRPr="00427C73">
        <w:rPr>
          <w:sz w:val="24"/>
          <w:szCs w:val="24"/>
        </w:rPr>
        <w:tab/>
      </w:r>
      <w:r w:rsidRPr="00427C73">
        <w:rPr>
          <w:sz w:val="24"/>
          <w:szCs w:val="24"/>
        </w:rPr>
        <w:tab/>
      </w:r>
      <w:r w:rsidRPr="00427C73">
        <w:rPr>
          <w:sz w:val="24"/>
          <w:szCs w:val="24"/>
        </w:rPr>
        <w:tab/>
        <w:t>фланшово</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(R) :</w:t>
      </w:r>
      <w:r w:rsidRPr="00427C73">
        <w:rPr>
          <w:sz w:val="24"/>
          <w:szCs w:val="24"/>
        </w:rPr>
        <w:tab/>
      </w:r>
      <w:r w:rsidRPr="00427C73">
        <w:rPr>
          <w:sz w:val="24"/>
          <w:szCs w:val="24"/>
        </w:rPr>
        <w:tab/>
      </w:r>
      <w:r w:rsidRPr="00427C73">
        <w:rPr>
          <w:sz w:val="24"/>
          <w:szCs w:val="24"/>
        </w:rPr>
        <w:tab/>
      </w:r>
      <w:r w:rsidRPr="00427C73">
        <w:rPr>
          <w:sz w:val="24"/>
          <w:szCs w:val="24"/>
        </w:rPr>
        <w:tab/>
        <w:t>мин. 1600</w:t>
      </w:r>
    </w:p>
    <w:p w:rsidR="00427C73" w:rsidRPr="00427C73" w:rsidRDefault="00427C73" w:rsidP="00427C73">
      <w:pPr>
        <w:ind w:left="4950" w:hanging="4950"/>
        <w:rPr>
          <w:sz w:val="24"/>
          <w:szCs w:val="24"/>
          <w:highlight w:val="yellow"/>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ind w:left="357" w:hanging="357"/>
        <w:rPr>
          <w:b/>
          <w:i/>
          <w:sz w:val="24"/>
          <w:szCs w:val="24"/>
        </w:rPr>
      </w:pPr>
      <w:r w:rsidRPr="00427C73">
        <w:rPr>
          <w:b/>
          <w:i/>
          <w:sz w:val="24"/>
          <w:szCs w:val="24"/>
        </w:rPr>
        <w:t xml:space="preserve">6.4.Комбинирани водомери </w:t>
      </w:r>
    </w:p>
    <w:p w:rsidR="00427C73" w:rsidRPr="00427C73" w:rsidRDefault="00427C73" w:rsidP="00427C73">
      <w:pPr>
        <w:rPr>
          <w:sz w:val="24"/>
          <w:szCs w:val="24"/>
        </w:rPr>
      </w:pPr>
      <w:r w:rsidRPr="00427C73">
        <w:rPr>
          <w:sz w:val="24"/>
          <w:szCs w:val="24"/>
        </w:rPr>
        <w:t>Постоянен разход на основен измервателен</w:t>
      </w:r>
    </w:p>
    <w:p w:rsidR="00427C73" w:rsidRPr="00427C73" w:rsidRDefault="00427C73" w:rsidP="00427C73">
      <w:pPr>
        <w:rPr>
          <w:b/>
          <w:sz w:val="24"/>
          <w:szCs w:val="24"/>
        </w:rPr>
      </w:pPr>
      <w:proofErr w:type="gramStart"/>
      <w:r w:rsidRPr="00427C73">
        <w:rPr>
          <w:sz w:val="24"/>
          <w:szCs w:val="24"/>
        </w:rPr>
        <w:t>механизъм</w:t>
      </w:r>
      <w:proofErr w:type="gramEnd"/>
      <w:r w:rsidRPr="00427C73">
        <w:rPr>
          <w:sz w:val="24"/>
          <w:szCs w:val="24"/>
        </w:rPr>
        <w:t xml:space="preserve">: </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b/>
          <w:sz w:val="24"/>
          <w:szCs w:val="24"/>
        </w:rPr>
        <w:t>Q</w:t>
      </w:r>
      <w:r w:rsidRPr="00427C73">
        <w:rPr>
          <w:b/>
          <w:sz w:val="24"/>
          <w:szCs w:val="24"/>
          <w:vertAlign w:val="subscript"/>
        </w:rPr>
        <w:t>3</w:t>
      </w:r>
      <w:r w:rsidRPr="00427C73">
        <w:rPr>
          <w:b/>
          <w:sz w:val="24"/>
          <w:szCs w:val="24"/>
        </w:rPr>
        <w:t>= 40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 xml:space="preserve">DN 65 mm </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 xml:space="preserve">L= 300 mm </w:t>
      </w:r>
    </w:p>
    <w:p w:rsidR="00427C73" w:rsidRPr="00427C73" w:rsidRDefault="00427C73" w:rsidP="00427C73">
      <w:pPr>
        <w:jc w:val="both"/>
        <w:rPr>
          <w:sz w:val="24"/>
          <w:szCs w:val="24"/>
        </w:rPr>
      </w:pPr>
      <w:r w:rsidRPr="00427C73">
        <w:rPr>
          <w:sz w:val="24"/>
          <w:szCs w:val="24"/>
        </w:rPr>
        <w:t xml:space="preserve">Вид присъединение: </w:t>
      </w:r>
      <w:r w:rsidRPr="00427C73">
        <w:rPr>
          <w:sz w:val="24"/>
          <w:szCs w:val="24"/>
        </w:rPr>
        <w:tab/>
      </w:r>
      <w:r w:rsidRPr="00427C73">
        <w:rPr>
          <w:sz w:val="24"/>
          <w:szCs w:val="24"/>
        </w:rPr>
        <w:tab/>
      </w:r>
      <w:r w:rsidRPr="00427C73">
        <w:rPr>
          <w:sz w:val="24"/>
          <w:szCs w:val="24"/>
        </w:rPr>
        <w:tab/>
      </w:r>
      <w:r w:rsidRPr="00427C73">
        <w:rPr>
          <w:sz w:val="24"/>
          <w:szCs w:val="24"/>
        </w:rPr>
        <w:tab/>
        <w:t>фланшово</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lastRenderedPageBreak/>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(R) :</w:t>
      </w:r>
      <w:r w:rsidRPr="00427C73">
        <w:rPr>
          <w:sz w:val="24"/>
          <w:szCs w:val="24"/>
        </w:rPr>
        <w:tab/>
      </w:r>
      <w:r w:rsidRPr="00427C73">
        <w:rPr>
          <w:sz w:val="24"/>
          <w:szCs w:val="24"/>
        </w:rPr>
        <w:tab/>
      </w:r>
      <w:r w:rsidRPr="00427C73">
        <w:rPr>
          <w:sz w:val="24"/>
          <w:szCs w:val="24"/>
        </w:rPr>
        <w:tab/>
      </w:r>
      <w:r w:rsidRPr="00427C73">
        <w:rPr>
          <w:sz w:val="24"/>
          <w:szCs w:val="24"/>
        </w:rPr>
        <w:tab/>
        <w:t>мин. 1000</w:t>
      </w:r>
    </w:p>
    <w:p w:rsidR="00427C73" w:rsidRPr="00427C73" w:rsidRDefault="00427C73" w:rsidP="00427C73">
      <w:pPr>
        <w:ind w:left="4950" w:hanging="4950"/>
        <w:rPr>
          <w:sz w:val="24"/>
          <w:szCs w:val="24"/>
          <w:highlight w:val="yellow"/>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rPr>
          <w:b/>
          <w:i/>
          <w:sz w:val="24"/>
          <w:szCs w:val="24"/>
        </w:rPr>
      </w:pPr>
      <w:r w:rsidRPr="00427C73">
        <w:rPr>
          <w:b/>
          <w:i/>
          <w:sz w:val="24"/>
          <w:szCs w:val="24"/>
        </w:rPr>
        <w:t xml:space="preserve">6.5.Комбинирани водомери </w:t>
      </w:r>
    </w:p>
    <w:p w:rsidR="00427C73" w:rsidRPr="00427C73" w:rsidRDefault="00427C73" w:rsidP="00427C73">
      <w:pPr>
        <w:rPr>
          <w:sz w:val="24"/>
          <w:szCs w:val="24"/>
        </w:rPr>
      </w:pPr>
      <w:r w:rsidRPr="00427C73">
        <w:rPr>
          <w:sz w:val="24"/>
          <w:szCs w:val="24"/>
        </w:rPr>
        <w:t>Постоянен разход на основен измервателен</w:t>
      </w:r>
    </w:p>
    <w:p w:rsidR="00427C73" w:rsidRPr="00427C73" w:rsidRDefault="00427C73" w:rsidP="00427C73">
      <w:pPr>
        <w:rPr>
          <w:b/>
          <w:sz w:val="24"/>
          <w:szCs w:val="24"/>
        </w:rPr>
      </w:pPr>
      <w:proofErr w:type="gramStart"/>
      <w:r w:rsidRPr="00427C73">
        <w:rPr>
          <w:sz w:val="24"/>
          <w:szCs w:val="24"/>
        </w:rPr>
        <w:t>механизъм</w:t>
      </w:r>
      <w:proofErr w:type="gramEnd"/>
      <w:r w:rsidRPr="00427C73">
        <w:rPr>
          <w:sz w:val="24"/>
          <w:szCs w:val="24"/>
        </w:rPr>
        <w:t xml:space="preserve">: </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b/>
          <w:sz w:val="24"/>
          <w:szCs w:val="24"/>
        </w:rPr>
        <w:t>Q</w:t>
      </w:r>
      <w:r w:rsidRPr="00427C73">
        <w:rPr>
          <w:b/>
          <w:sz w:val="24"/>
          <w:szCs w:val="24"/>
          <w:vertAlign w:val="subscript"/>
        </w:rPr>
        <w:t>3</w:t>
      </w:r>
      <w:r w:rsidRPr="00427C73">
        <w:rPr>
          <w:b/>
          <w:sz w:val="24"/>
          <w:szCs w:val="24"/>
        </w:rPr>
        <w:t>= 63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 xml:space="preserve">DN 80 mm </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 xml:space="preserve">L= 300 mm </w:t>
      </w:r>
    </w:p>
    <w:p w:rsidR="00427C73" w:rsidRPr="00427C73" w:rsidRDefault="00427C73" w:rsidP="00427C73">
      <w:pPr>
        <w:jc w:val="both"/>
        <w:rPr>
          <w:sz w:val="24"/>
          <w:szCs w:val="24"/>
        </w:rPr>
      </w:pPr>
      <w:r w:rsidRPr="00427C73">
        <w:rPr>
          <w:sz w:val="24"/>
          <w:szCs w:val="24"/>
        </w:rPr>
        <w:t xml:space="preserve">Вид присъединение: </w:t>
      </w:r>
      <w:r w:rsidRPr="00427C73">
        <w:rPr>
          <w:sz w:val="24"/>
          <w:szCs w:val="24"/>
        </w:rPr>
        <w:tab/>
      </w:r>
      <w:r w:rsidRPr="00427C73">
        <w:rPr>
          <w:sz w:val="24"/>
          <w:szCs w:val="24"/>
        </w:rPr>
        <w:tab/>
      </w:r>
      <w:r w:rsidRPr="00427C73">
        <w:rPr>
          <w:sz w:val="24"/>
          <w:szCs w:val="24"/>
        </w:rPr>
        <w:tab/>
      </w:r>
      <w:r w:rsidRPr="00427C73">
        <w:rPr>
          <w:sz w:val="24"/>
          <w:szCs w:val="24"/>
        </w:rPr>
        <w:tab/>
        <w:t>фланшово</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(R) : </w:t>
      </w:r>
      <w:r w:rsidRPr="00427C73">
        <w:rPr>
          <w:sz w:val="24"/>
          <w:szCs w:val="24"/>
        </w:rPr>
        <w:tab/>
      </w:r>
      <w:r w:rsidRPr="00427C73">
        <w:rPr>
          <w:sz w:val="24"/>
          <w:szCs w:val="24"/>
        </w:rPr>
        <w:tab/>
      </w:r>
      <w:r w:rsidRPr="00427C73">
        <w:rPr>
          <w:sz w:val="24"/>
          <w:szCs w:val="24"/>
        </w:rPr>
        <w:tab/>
      </w:r>
      <w:r w:rsidRPr="00427C73">
        <w:rPr>
          <w:sz w:val="24"/>
          <w:szCs w:val="24"/>
        </w:rPr>
        <w:tab/>
        <w:t>мин. 2500</w:t>
      </w:r>
    </w:p>
    <w:p w:rsidR="00427C73" w:rsidRPr="00427C73" w:rsidRDefault="00427C73" w:rsidP="00427C73">
      <w:pPr>
        <w:ind w:left="4950" w:hanging="4950"/>
        <w:rPr>
          <w:sz w:val="24"/>
          <w:szCs w:val="24"/>
          <w:highlight w:val="yellow"/>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rPr>
          <w:b/>
          <w:i/>
          <w:sz w:val="24"/>
          <w:szCs w:val="24"/>
        </w:rPr>
      </w:pPr>
      <w:r w:rsidRPr="00427C73">
        <w:rPr>
          <w:b/>
          <w:i/>
          <w:sz w:val="24"/>
          <w:szCs w:val="24"/>
        </w:rPr>
        <w:t xml:space="preserve">6.6.Комбинирани водомери </w:t>
      </w:r>
    </w:p>
    <w:p w:rsidR="00427C73" w:rsidRPr="00427C73" w:rsidRDefault="00427C73" w:rsidP="00427C73">
      <w:pPr>
        <w:rPr>
          <w:sz w:val="24"/>
          <w:szCs w:val="24"/>
        </w:rPr>
      </w:pPr>
      <w:r w:rsidRPr="00427C73">
        <w:rPr>
          <w:sz w:val="24"/>
          <w:szCs w:val="24"/>
        </w:rPr>
        <w:t>Постоянен разход на основен измервателен</w:t>
      </w:r>
    </w:p>
    <w:p w:rsidR="00427C73" w:rsidRPr="00427C73" w:rsidRDefault="00427C73" w:rsidP="00427C73">
      <w:pPr>
        <w:rPr>
          <w:b/>
          <w:sz w:val="24"/>
          <w:szCs w:val="24"/>
        </w:rPr>
      </w:pPr>
      <w:proofErr w:type="gramStart"/>
      <w:r w:rsidRPr="00427C73">
        <w:rPr>
          <w:sz w:val="24"/>
          <w:szCs w:val="24"/>
        </w:rPr>
        <w:t>механизъм</w:t>
      </w:r>
      <w:proofErr w:type="gramEnd"/>
      <w:r w:rsidRPr="00427C73">
        <w:rPr>
          <w:sz w:val="24"/>
          <w:szCs w:val="24"/>
        </w:rPr>
        <w:t xml:space="preserve">: </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b/>
          <w:sz w:val="24"/>
          <w:szCs w:val="24"/>
        </w:rPr>
        <w:t>Q</w:t>
      </w:r>
      <w:r w:rsidRPr="00427C73">
        <w:rPr>
          <w:b/>
          <w:sz w:val="24"/>
          <w:szCs w:val="24"/>
          <w:vertAlign w:val="subscript"/>
        </w:rPr>
        <w:t>3</w:t>
      </w:r>
      <w:r w:rsidRPr="00427C73">
        <w:rPr>
          <w:b/>
          <w:sz w:val="24"/>
          <w:szCs w:val="24"/>
        </w:rPr>
        <w:t>= 63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 xml:space="preserve">DN 80 mm </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 xml:space="preserve">L= 300 mm </w:t>
      </w:r>
    </w:p>
    <w:p w:rsidR="00427C73" w:rsidRPr="00427C73" w:rsidRDefault="00427C73" w:rsidP="00427C73">
      <w:pPr>
        <w:jc w:val="both"/>
        <w:rPr>
          <w:sz w:val="24"/>
          <w:szCs w:val="24"/>
        </w:rPr>
      </w:pPr>
      <w:r w:rsidRPr="00427C73">
        <w:rPr>
          <w:sz w:val="24"/>
          <w:szCs w:val="24"/>
        </w:rPr>
        <w:t xml:space="preserve">Вид присъединение: </w:t>
      </w:r>
      <w:r w:rsidRPr="00427C73">
        <w:rPr>
          <w:sz w:val="24"/>
          <w:szCs w:val="24"/>
        </w:rPr>
        <w:tab/>
      </w:r>
      <w:r w:rsidRPr="00427C73">
        <w:rPr>
          <w:sz w:val="24"/>
          <w:szCs w:val="24"/>
        </w:rPr>
        <w:tab/>
      </w:r>
      <w:r w:rsidRPr="00427C73">
        <w:rPr>
          <w:sz w:val="24"/>
          <w:szCs w:val="24"/>
        </w:rPr>
        <w:tab/>
      </w:r>
      <w:r w:rsidRPr="00427C73">
        <w:rPr>
          <w:sz w:val="24"/>
          <w:szCs w:val="24"/>
        </w:rPr>
        <w:tab/>
        <w:t>фланшово</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(R) :</w:t>
      </w:r>
      <w:r w:rsidRPr="00427C73">
        <w:rPr>
          <w:sz w:val="24"/>
          <w:szCs w:val="24"/>
        </w:rPr>
        <w:tab/>
      </w:r>
      <w:r w:rsidRPr="00427C73">
        <w:rPr>
          <w:sz w:val="24"/>
          <w:szCs w:val="24"/>
        </w:rPr>
        <w:tab/>
      </w:r>
      <w:r w:rsidRPr="00427C73">
        <w:rPr>
          <w:sz w:val="24"/>
          <w:szCs w:val="24"/>
        </w:rPr>
        <w:tab/>
      </w:r>
      <w:r w:rsidRPr="00427C73">
        <w:rPr>
          <w:sz w:val="24"/>
          <w:szCs w:val="24"/>
        </w:rPr>
        <w:tab/>
        <w:t>мин. 1600</w:t>
      </w:r>
    </w:p>
    <w:p w:rsidR="00427C73" w:rsidRPr="00427C73" w:rsidRDefault="00427C73" w:rsidP="00427C73">
      <w:pPr>
        <w:ind w:left="4950" w:hanging="4950"/>
        <w:rPr>
          <w:sz w:val="24"/>
          <w:szCs w:val="24"/>
          <w:highlight w:val="yellow"/>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rPr>
          <w:b/>
          <w:i/>
          <w:sz w:val="24"/>
          <w:szCs w:val="24"/>
        </w:rPr>
      </w:pPr>
      <w:r w:rsidRPr="00427C73">
        <w:rPr>
          <w:b/>
          <w:i/>
          <w:sz w:val="24"/>
          <w:szCs w:val="24"/>
        </w:rPr>
        <w:t xml:space="preserve">6.7.Комбинирани водомери </w:t>
      </w:r>
    </w:p>
    <w:p w:rsidR="00427C73" w:rsidRPr="00427C73" w:rsidRDefault="00427C73" w:rsidP="00427C73">
      <w:pPr>
        <w:rPr>
          <w:sz w:val="24"/>
          <w:szCs w:val="24"/>
        </w:rPr>
      </w:pPr>
      <w:r w:rsidRPr="00427C73">
        <w:rPr>
          <w:sz w:val="24"/>
          <w:szCs w:val="24"/>
        </w:rPr>
        <w:t>Постоянен разход на основен измервателен</w:t>
      </w:r>
    </w:p>
    <w:p w:rsidR="00427C73" w:rsidRPr="00427C73" w:rsidRDefault="00427C73" w:rsidP="00427C73">
      <w:pPr>
        <w:rPr>
          <w:b/>
          <w:sz w:val="24"/>
          <w:szCs w:val="24"/>
        </w:rPr>
      </w:pPr>
      <w:proofErr w:type="gramStart"/>
      <w:r w:rsidRPr="00427C73">
        <w:rPr>
          <w:sz w:val="24"/>
          <w:szCs w:val="24"/>
        </w:rPr>
        <w:t>механизъм</w:t>
      </w:r>
      <w:proofErr w:type="gramEnd"/>
      <w:r w:rsidRPr="00427C73">
        <w:rPr>
          <w:sz w:val="24"/>
          <w:szCs w:val="24"/>
        </w:rPr>
        <w:t xml:space="preserve">: </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b/>
          <w:sz w:val="24"/>
          <w:szCs w:val="24"/>
        </w:rPr>
        <w:t>Q</w:t>
      </w:r>
      <w:r w:rsidRPr="00427C73">
        <w:rPr>
          <w:b/>
          <w:sz w:val="24"/>
          <w:szCs w:val="24"/>
          <w:vertAlign w:val="subscript"/>
        </w:rPr>
        <w:t>3</w:t>
      </w:r>
      <w:r w:rsidRPr="00427C73">
        <w:rPr>
          <w:b/>
          <w:sz w:val="24"/>
          <w:szCs w:val="24"/>
        </w:rPr>
        <w:t>= 100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 xml:space="preserve">DN 100 mm </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 xml:space="preserve">L= 360 mm </w:t>
      </w:r>
    </w:p>
    <w:p w:rsidR="00427C73" w:rsidRPr="00427C73" w:rsidRDefault="00427C73" w:rsidP="00427C73">
      <w:pPr>
        <w:jc w:val="both"/>
        <w:rPr>
          <w:sz w:val="24"/>
          <w:szCs w:val="24"/>
        </w:rPr>
      </w:pPr>
      <w:r w:rsidRPr="00427C73">
        <w:rPr>
          <w:sz w:val="24"/>
          <w:szCs w:val="24"/>
        </w:rPr>
        <w:t xml:space="preserve">Вид присъединение: </w:t>
      </w:r>
      <w:r w:rsidRPr="00427C73">
        <w:rPr>
          <w:sz w:val="24"/>
          <w:szCs w:val="24"/>
        </w:rPr>
        <w:tab/>
      </w:r>
      <w:r w:rsidRPr="00427C73">
        <w:rPr>
          <w:sz w:val="24"/>
          <w:szCs w:val="24"/>
        </w:rPr>
        <w:tab/>
      </w:r>
      <w:r w:rsidRPr="00427C73">
        <w:rPr>
          <w:sz w:val="24"/>
          <w:szCs w:val="24"/>
        </w:rPr>
        <w:tab/>
      </w:r>
      <w:r w:rsidRPr="00427C73">
        <w:rPr>
          <w:sz w:val="24"/>
          <w:szCs w:val="24"/>
        </w:rPr>
        <w:tab/>
        <w:t>фланшово</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(R) :</w:t>
      </w:r>
      <w:r w:rsidRPr="00427C73">
        <w:rPr>
          <w:sz w:val="24"/>
          <w:szCs w:val="24"/>
        </w:rPr>
        <w:tab/>
      </w:r>
      <w:r w:rsidRPr="00427C73">
        <w:rPr>
          <w:sz w:val="24"/>
          <w:szCs w:val="24"/>
        </w:rPr>
        <w:tab/>
      </w:r>
      <w:r w:rsidRPr="00427C73">
        <w:rPr>
          <w:sz w:val="24"/>
          <w:szCs w:val="24"/>
        </w:rPr>
        <w:tab/>
      </w:r>
      <w:r w:rsidRPr="00427C73">
        <w:rPr>
          <w:sz w:val="24"/>
          <w:szCs w:val="24"/>
        </w:rPr>
        <w:tab/>
        <w:t>мин. 4000</w:t>
      </w:r>
    </w:p>
    <w:p w:rsidR="00427C73" w:rsidRPr="00427C73" w:rsidRDefault="00427C73" w:rsidP="00427C73">
      <w:pPr>
        <w:ind w:left="4950" w:hanging="4950"/>
        <w:rPr>
          <w:sz w:val="24"/>
          <w:szCs w:val="24"/>
          <w:highlight w:val="yellow"/>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rPr>
          <w:b/>
          <w:i/>
          <w:sz w:val="24"/>
          <w:szCs w:val="24"/>
        </w:rPr>
      </w:pPr>
      <w:r w:rsidRPr="00427C73">
        <w:rPr>
          <w:b/>
          <w:i/>
          <w:sz w:val="24"/>
          <w:szCs w:val="24"/>
        </w:rPr>
        <w:t xml:space="preserve">6.8.Комбинирани водомери </w:t>
      </w:r>
    </w:p>
    <w:p w:rsidR="00427C73" w:rsidRPr="00427C73" w:rsidRDefault="00427C73" w:rsidP="00427C73">
      <w:pPr>
        <w:rPr>
          <w:sz w:val="24"/>
          <w:szCs w:val="24"/>
        </w:rPr>
      </w:pPr>
      <w:r w:rsidRPr="00427C73">
        <w:rPr>
          <w:sz w:val="24"/>
          <w:szCs w:val="24"/>
        </w:rPr>
        <w:lastRenderedPageBreak/>
        <w:t>Постоянен разход на основен измервателен</w:t>
      </w:r>
    </w:p>
    <w:p w:rsidR="00427C73" w:rsidRPr="00427C73" w:rsidRDefault="00427C73" w:rsidP="00427C73">
      <w:pPr>
        <w:rPr>
          <w:b/>
          <w:sz w:val="24"/>
          <w:szCs w:val="24"/>
        </w:rPr>
      </w:pPr>
      <w:proofErr w:type="gramStart"/>
      <w:r w:rsidRPr="00427C73">
        <w:rPr>
          <w:sz w:val="24"/>
          <w:szCs w:val="24"/>
        </w:rPr>
        <w:t>механизъм</w:t>
      </w:r>
      <w:proofErr w:type="gramEnd"/>
      <w:r w:rsidRPr="00427C73">
        <w:rPr>
          <w:sz w:val="24"/>
          <w:szCs w:val="24"/>
        </w:rPr>
        <w:t xml:space="preserve">: </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b/>
          <w:sz w:val="24"/>
          <w:szCs w:val="24"/>
        </w:rPr>
        <w:t>Q</w:t>
      </w:r>
      <w:r w:rsidRPr="00427C73">
        <w:rPr>
          <w:b/>
          <w:sz w:val="24"/>
          <w:szCs w:val="24"/>
          <w:vertAlign w:val="subscript"/>
        </w:rPr>
        <w:t>3</w:t>
      </w:r>
      <w:r w:rsidRPr="00427C73">
        <w:rPr>
          <w:b/>
          <w:sz w:val="24"/>
          <w:szCs w:val="24"/>
        </w:rPr>
        <w:t>= 100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 xml:space="preserve">DN 100 mm </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 xml:space="preserve">L= 360 mm </w:t>
      </w:r>
    </w:p>
    <w:p w:rsidR="00427C73" w:rsidRPr="00427C73" w:rsidRDefault="00427C73" w:rsidP="00427C73">
      <w:pPr>
        <w:jc w:val="both"/>
        <w:rPr>
          <w:sz w:val="24"/>
          <w:szCs w:val="24"/>
        </w:rPr>
      </w:pPr>
      <w:r w:rsidRPr="00427C73">
        <w:rPr>
          <w:sz w:val="24"/>
          <w:szCs w:val="24"/>
        </w:rPr>
        <w:t xml:space="preserve">Вид присъединение: </w:t>
      </w:r>
      <w:r w:rsidRPr="00427C73">
        <w:rPr>
          <w:sz w:val="24"/>
          <w:szCs w:val="24"/>
        </w:rPr>
        <w:tab/>
      </w:r>
      <w:r w:rsidRPr="00427C73">
        <w:rPr>
          <w:sz w:val="24"/>
          <w:szCs w:val="24"/>
        </w:rPr>
        <w:tab/>
      </w:r>
      <w:r w:rsidRPr="00427C73">
        <w:rPr>
          <w:sz w:val="24"/>
          <w:szCs w:val="24"/>
        </w:rPr>
        <w:tab/>
      </w:r>
      <w:r w:rsidRPr="00427C73">
        <w:rPr>
          <w:sz w:val="24"/>
          <w:szCs w:val="24"/>
        </w:rPr>
        <w:tab/>
        <w:t>фланшово</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(R) :</w:t>
      </w:r>
      <w:r w:rsidRPr="00427C73">
        <w:rPr>
          <w:sz w:val="24"/>
          <w:szCs w:val="24"/>
        </w:rPr>
        <w:tab/>
      </w:r>
      <w:r w:rsidRPr="00427C73">
        <w:rPr>
          <w:sz w:val="24"/>
          <w:szCs w:val="24"/>
        </w:rPr>
        <w:tab/>
      </w:r>
      <w:r w:rsidRPr="00427C73">
        <w:rPr>
          <w:sz w:val="24"/>
          <w:szCs w:val="24"/>
        </w:rPr>
        <w:tab/>
      </w:r>
      <w:r w:rsidRPr="00427C73">
        <w:rPr>
          <w:sz w:val="24"/>
          <w:szCs w:val="24"/>
        </w:rPr>
        <w:tab/>
        <w:t>мин. 2500</w:t>
      </w:r>
    </w:p>
    <w:p w:rsidR="00427C73" w:rsidRPr="00427C73" w:rsidRDefault="00427C73" w:rsidP="00427C73">
      <w:pPr>
        <w:ind w:left="4950" w:hanging="4950"/>
        <w:rPr>
          <w:sz w:val="24"/>
          <w:szCs w:val="24"/>
          <w:highlight w:val="yellow"/>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rPr>
          <w:b/>
          <w:i/>
          <w:sz w:val="24"/>
          <w:szCs w:val="24"/>
        </w:rPr>
      </w:pPr>
      <w:r w:rsidRPr="00427C73">
        <w:rPr>
          <w:b/>
          <w:i/>
          <w:sz w:val="24"/>
          <w:szCs w:val="24"/>
        </w:rPr>
        <w:t xml:space="preserve">6.9.Комбинирани водомери </w:t>
      </w:r>
    </w:p>
    <w:p w:rsidR="00427C73" w:rsidRPr="00427C73" w:rsidRDefault="00427C73" w:rsidP="00427C73">
      <w:pPr>
        <w:rPr>
          <w:sz w:val="24"/>
          <w:szCs w:val="24"/>
        </w:rPr>
      </w:pPr>
      <w:r w:rsidRPr="00427C73">
        <w:rPr>
          <w:sz w:val="24"/>
          <w:szCs w:val="24"/>
        </w:rPr>
        <w:t>Постоянен разход на основен измервателен</w:t>
      </w:r>
    </w:p>
    <w:p w:rsidR="00427C73" w:rsidRPr="00427C73" w:rsidRDefault="00427C73" w:rsidP="00427C73">
      <w:pPr>
        <w:rPr>
          <w:b/>
          <w:sz w:val="24"/>
          <w:szCs w:val="24"/>
        </w:rPr>
      </w:pPr>
      <w:proofErr w:type="gramStart"/>
      <w:r w:rsidRPr="00427C73">
        <w:rPr>
          <w:sz w:val="24"/>
          <w:szCs w:val="24"/>
        </w:rPr>
        <w:t>механизъм</w:t>
      </w:r>
      <w:proofErr w:type="gramEnd"/>
      <w:r w:rsidRPr="00427C73">
        <w:rPr>
          <w:sz w:val="24"/>
          <w:szCs w:val="24"/>
        </w:rPr>
        <w:t xml:space="preserve">: </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b/>
          <w:sz w:val="24"/>
          <w:szCs w:val="24"/>
        </w:rPr>
        <w:t>Q</w:t>
      </w:r>
      <w:r w:rsidRPr="00427C73">
        <w:rPr>
          <w:b/>
          <w:sz w:val="24"/>
          <w:szCs w:val="24"/>
          <w:vertAlign w:val="subscript"/>
        </w:rPr>
        <w:t>3</w:t>
      </w:r>
      <w:r w:rsidRPr="00427C73">
        <w:rPr>
          <w:b/>
          <w:sz w:val="24"/>
          <w:szCs w:val="24"/>
        </w:rPr>
        <w:t>= 250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 xml:space="preserve">DN 150 mm </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 xml:space="preserve">L= 500 mm </w:t>
      </w:r>
    </w:p>
    <w:p w:rsidR="00427C73" w:rsidRPr="00427C73" w:rsidRDefault="00427C73" w:rsidP="00427C73">
      <w:pPr>
        <w:jc w:val="both"/>
        <w:rPr>
          <w:sz w:val="24"/>
          <w:szCs w:val="24"/>
        </w:rPr>
      </w:pPr>
      <w:r w:rsidRPr="00427C73">
        <w:rPr>
          <w:sz w:val="24"/>
          <w:szCs w:val="24"/>
        </w:rPr>
        <w:t xml:space="preserve">Вид присъединение: </w:t>
      </w:r>
      <w:r w:rsidRPr="00427C73">
        <w:rPr>
          <w:sz w:val="24"/>
          <w:szCs w:val="24"/>
        </w:rPr>
        <w:tab/>
      </w:r>
      <w:r w:rsidRPr="00427C73">
        <w:rPr>
          <w:sz w:val="24"/>
          <w:szCs w:val="24"/>
        </w:rPr>
        <w:tab/>
      </w:r>
      <w:r w:rsidRPr="00427C73">
        <w:rPr>
          <w:sz w:val="24"/>
          <w:szCs w:val="24"/>
        </w:rPr>
        <w:tab/>
      </w:r>
      <w:r w:rsidRPr="00427C73">
        <w:rPr>
          <w:sz w:val="24"/>
          <w:szCs w:val="24"/>
        </w:rPr>
        <w:tab/>
        <w:t>фланшово</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(R) :</w:t>
      </w:r>
      <w:r w:rsidRPr="00427C73">
        <w:rPr>
          <w:sz w:val="24"/>
          <w:szCs w:val="24"/>
        </w:rPr>
        <w:tab/>
      </w:r>
      <w:r w:rsidRPr="00427C73">
        <w:rPr>
          <w:sz w:val="24"/>
          <w:szCs w:val="24"/>
        </w:rPr>
        <w:tab/>
      </w:r>
      <w:r w:rsidRPr="00427C73">
        <w:rPr>
          <w:sz w:val="24"/>
          <w:szCs w:val="24"/>
        </w:rPr>
        <w:tab/>
      </w:r>
      <w:r w:rsidRPr="00427C73">
        <w:rPr>
          <w:sz w:val="24"/>
          <w:szCs w:val="24"/>
        </w:rPr>
        <w:tab/>
        <w:t>мин. 2500</w:t>
      </w:r>
    </w:p>
    <w:p w:rsidR="00427C73" w:rsidRPr="00427C73" w:rsidRDefault="00427C73" w:rsidP="00427C73">
      <w:pPr>
        <w:ind w:left="4950" w:hanging="4950"/>
        <w:rPr>
          <w:sz w:val="24"/>
          <w:szCs w:val="24"/>
          <w:highlight w:val="yellow"/>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spacing w:before="120"/>
        <w:rPr>
          <w:b/>
          <w:i/>
          <w:sz w:val="24"/>
          <w:szCs w:val="24"/>
        </w:rPr>
      </w:pPr>
      <w:r w:rsidRPr="00427C73">
        <w:rPr>
          <w:b/>
          <w:i/>
          <w:sz w:val="24"/>
          <w:szCs w:val="24"/>
        </w:rPr>
        <w:t xml:space="preserve">6.10.Комбинирани водомери </w:t>
      </w:r>
    </w:p>
    <w:p w:rsidR="00427C73" w:rsidRPr="00427C73" w:rsidRDefault="00427C73" w:rsidP="00427C73">
      <w:pPr>
        <w:rPr>
          <w:sz w:val="24"/>
          <w:szCs w:val="24"/>
        </w:rPr>
      </w:pPr>
      <w:r w:rsidRPr="00427C73">
        <w:rPr>
          <w:sz w:val="24"/>
          <w:szCs w:val="24"/>
        </w:rPr>
        <w:t>Постоянен разход на основен измервателен</w:t>
      </w:r>
    </w:p>
    <w:p w:rsidR="00427C73" w:rsidRPr="00427C73" w:rsidRDefault="00427C73" w:rsidP="00427C73">
      <w:pPr>
        <w:rPr>
          <w:b/>
          <w:sz w:val="24"/>
          <w:szCs w:val="24"/>
        </w:rPr>
      </w:pPr>
      <w:proofErr w:type="gramStart"/>
      <w:r w:rsidRPr="00427C73">
        <w:rPr>
          <w:sz w:val="24"/>
          <w:szCs w:val="24"/>
        </w:rPr>
        <w:t>механизъм</w:t>
      </w:r>
      <w:proofErr w:type="gramEnd"/>
      <w:r w:rsidRPr="00427C73">
        <w:rPr>
          <w:sz w:val="24"/>
          <w:szCs w:val="24"/>
        </w:rPr>
        <w:t xml:space="preserve">: </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b/>
          <w:sz w:val="24"/>
          <w:szCs w:val="24"/>
        </w:rPr>
        <w:t>Q</w:t>
      </w:r>
      <w:r w:rsidRPr="00427C73">
        <w:rPr>
          <w:b/>
          <w:sz w:val="24"/>
          <w:szCs w:val="24"/>
          <w:vertAlign w:val="subscript"/>
        </w:rPr>
        <w:t>3</w:t>
      </w:r>
      <w:r w:rsidRPr="00427C73">
        <w:rPr>
          <w:b/>
          <w:sz w:val="24"/>
          <w:szCs w:val="24"/>
        </w:rPr>
        <w:t>= 250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 xml:space="preserve">DN 150 mm </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 xml:space="preserve">L= 500 mm </w:t>
      </w:r>
    </w:p>
    <w:p w:rsidR="00427C73" w:rsidRPr="00427C73" w:rsidRDefault="00427C73" w:rsidP="00427C73">
      <w:pPr>
        <w:jc w:val="both"/>
        <w:rPr>
          <w:sz w:val="24"/>
          <w:szCs w:val="24"/>
        </w:rPr>
      </w:pPr>
      <w:r w:rsidRPr="00427C73">
        <w:rPr>
          <w:sz w:val="24"/>
          <w:szCs w:val="24"/>
        </w:rPr>
        <w:t xml:space="preserve">Вид присъединение: </w:t>
      </w:r>
      <w:r w:rsidRPr="00427C73">
        <w:rPr>
          <w:sz w:val="24"/>
          <w:szCs w:val="24"/>
        </w:rPr>
        <w:tab/>
      </w:r>
      <w:r w:rsidRPr="00427C73">
        <w:rPr>
          <w:sz w:val="24"/>
          <w:szCs w:val="24"/>
        </w:rPr>
        <w:tab/>
      </w:r>
      <w:r w:rsidRPr="00427C73">
        <w:rPr>
          <w:sz w:val="24"/>
          <w:szCs w:val="24"/>
        </w:rPr>
        <w:tab/>
      </w:r>
      <w:r w:rsidRPr="00427C73">
        <w:rPr>
          <w:sz w:val="24"/>
          <w:szCs w:val="24"/>
        </w:rPr>
        <w:tab/>
        <w:t>фланшово</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(R) :</w:t>
      </w:r>
      <w:r w:rsidRPr="00427C73">
        <w:rPr>
          <w:sz w:val="24"/>
          <w:szCs w:val="24"/>
        </w:rPr>
        <w:tab/>
      </w:r>
      <w:r w:rsidRPr="00427C73">
        <w:rPr>
          <w:sz w:val="24"/>
          <w:szCs w:val="24"/>
        </w:rPr>
        <w:tab/>
      </w:r>
      <w:r w:rsidRPr="00427C73">
        <w:rPr>
          <w:sz w:val="24"/>
          <w:szCs w:val="24"/>
        </w:rPr>
        <w:tab/>
      </w:r>
      <w:r w:rsidRPr="00427C73">
        <w:rPr>
          <w:sz w:val="24"/>
          <w:szCs w:val="24"/>
        </w:rPr>
        <w:tab/>
        <w:t>мин. 1600</w:t>
      </w:r>
    </w:p>
    <w:p w:rsidR="00427C73" w:rsidRPr="00427C73" w:rsidRDefault="00427C73" w:rsidP="00427C73">
      <w:pPr>
        <w:ind w:left="4950" w:hanging="4950"/>
        <w:rPr>
          <w:sz w:val="24"/>
          <w:szCs w:val="24"/>
        </w:rPr>
      </w:pPr>
      <w:r w:rsidRPr="00427C73">
        <w:rPr>
          <w:sz w:val="24"/>
          <w:szCs w:val="24"/>
        </w:rPr>
        <w:t>Отчитащ механизъм:</w:t>
      </w:r>
      <w:r w:rsidRPr="00427C73">
        <w:rPr>
          <w:sz w:val="24"/>
          <w:szCs w:val="24"/>
        </w:rPr>
        <w:tab/>
      </w:r>
      <w:r w:rsidRPr="00427C73">
        <w:rPr>
          <w:sz w:val="24"/>
          <w:szCs w:val="24"/>
        </w:rPr>
        <w:tab/>
        <w:t>с възможност за допълнително оборудване (</w:t>
      </w:r>
      <w:proofErr w:type="gramStart"/>
      <w:r w:rsidRPr="00427C73">
        <w:rPr>
          <w:sz w:val="24"/>
          <w:szCs w:val="24"/>
        </w:rPr>
        <w:t>без  демонтаж</w:t>
      </w:r>
      <w:proofErr w:type="gramEnd"/>
      <w:r w:rsidRPr="00427C73">
        <w:rPr>
          <w:sz w:val="24"/>
          <w:szCs w:val="24"/>
        </w:rPr>
        <w:t xml:space="preserve"> на водомера) позволяващо дистанционно отчитане и предаване на данни.</w:t>
      </w:r>
    </w:p>
    <w:p w:rsidR="00427C73" w:rsidRPr="00427C73" w:rsidRDefault="00427C73" w:rsidP="00427C73">
      <w:pPr>
        <w:jc w:val="both"/>
        <w:rPr>
          <w:b/>
          <w:sz w:val="24"/>
          <w:szCs w:val="24"/>
          <w:u w:val="single"/>
        </w:rPr>
      </w:pPr>
      <w:r w:rsidRPr="00427C73">
        <w:rPr>
          <w:b/>
          <w:sz w:val="24"/>
          <w:szCs w:val="24"/>
          <w:u w:val="single"/>
        </w:rPr>
        <w:t>7. Предплатени водомери с безжичен контрол</w:t>
      </w:r>
    </w:p>
    <w:p w:rsidR="00427C73" w:rsidRPr="00427C73" w:rsidRDefault="00427C73" w:rsidP="00427C73">
      <w:pPr>
        <w:rPr>
          <w:b/>
          <w:sz w:val="24"/>
          <w:szCs w:val="24"/>
          <w:u w:val="single"/>
        </w:rPr>
      </w:pPr>
    </w:p>
    <w:p w:rsidR="00427C73" w:rsidRPr="00427C73" w:rsidRDefault="00427C73" w:rsidP="00427C73">
      <w:pPr>
        <w:jc w:val="both"/>
        <w:rPr>
          <w:b/>
          <w:i/>
          <w:sz w:val="24"/>
          <w:szCs w:val="24"/>
        </w:rPr>
      </w:pPr>
      <w:r w:rsidRPr="00427C73">
        <w:rPr>
          <w:b/>
          <w:i/>
          <w:sz w:val="24"/>
          <w:szCs w:val="24"/>
        </w:rPr>
        <w:t xml:space="preserve">7.1. Предплатени водомери </w:t>
      </w:r>
      <w:proofErr w:type="gramStart"/>
      <w:r w:rsidRPr="00427C73">
        <w:rPr>
          <w:b/>
          <w:i/>
          <w:sz w:val="24"/>
          <w:szCs w:val="24"/>
        </w:rPr>
        <w:t>с  безжичен</w:t>
      </w:r>
      <w:proofErr w:type="gramEnd"/>
      <w:r w:rsidRPr="00427C73">
        <w:rPr>
          <w:b/>
          <w:i/>
          <w:sz w:val="24"/>
          <w:szCs w:val="24"/>
        </w:rPr>
        <w:t xml:space="preserve"> контрол</w:t>
      </w:r>
    </w:p>
    <w:p w:rsidR="00427C73" w:rsidRPr="00427C73" w:rsidRDefault="00427C73" w:rsidP="00427C73">
      <w:pPr>
        <w:ind w:left="4950" w:hanging="4950"/>
        <w:rPr>
          <w:b/>
          <w:sz w:val="24"/>
          <w:szCs w:val="24"/>
        </w:rPr>
      </w:pPr>
    </w:p>
    <w:p w:rsidR="00427C73" w:rsidRPr="00427C73" w:rsidRDefault="00427C73" w:rsidP="00427C73">
      <w:pPr>
        <w:ind w:left="4950" w:hanging="4950"/>
        <w:rPr>
          <w:b/>
          <w:sz w:val="24"/>
          <w:szCs w:val="24"/>
        </w:rPr>
      </w:pPr>
      <w:r w:rsidRPr="00427C73">
        <w:rPr>
          <w:sz w:val="24"/>
          <w:szCs w:val="24"/>
        </w:rPr>
        <w:t xml:space="preserve">Постоянен </w:t>
      </w:r>
      <w:proofErr w:type="gramStart"/>
      <w:r w:rsidRPr="00427C73">
        <w:rPr>
          <w:sz w:val="24"/>
          <w:szCs w:val="24"/>
        </w:rPr>
        <w:t>разход :</w:t>
      </w:r>
      <w:proofErr w:type="gramEnd"/>
      <w:r w:rsidRPr="00427C73">
        <w:rPr>
          <w:sz w:val="24"/>
          <w:szCs w:val="24"/>
        </w:rPr>
        <w:tab/>
      </w:r>
      <w:r w:rsidRPr="00427C73">
        <w:rPr>
          <w:sz w:val="24"/>
          <w:szCs w:val="24"/>
        </w:rPr>
        <w:tab/>
      </w:r>
      <w:r w:rsidRPr="00427C73">
        <w:rPr>
          <w:b/>
          <w:sz w:val="24"/>
          <w:szCs w:val="24"/>
        </w:rPr>
        <w:t>Q</w:t>
      </w:r>
      <w:r w:rsidRPr="00427C73">
        <w:rPr>
          <w:b/>
          <w:sz w:val="24"/>
          <w:szCs w:val="24"/>
          <w:vertAlign w:val="subscript"/>
        </w:rPr>
        <w:t>3</w:t>
      </w:r>
      <w:r w:rsidRPr="00427C73">
        <w:rPr>
          <w:b/>
          <w:sz w:val="24"/>
          <w:szCs w:val="24"/>
        </w:rPr>
        <w:t>= 2,5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 xml:space="preserve">DN 15mm </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 xml:space="preserve">L= 165 mm </w:t>
      </w:r>
    </w:p>
    <w:p w:rsidR="00427C73" w:rsidRPr="00427C73" w:rsidRDefault="00427C73" w:rsidP="00427C73">
      <w:pPr>
        <w:jc w:val="both"/>
        <w:rPr>
          <w:sz w:val="24"/>
          <w:szCs w:val="24"/>
        </w:rPr>
      </w:pPr>
      <w:r w:rsidRPr="00427C73">
        <w:rPr>
          <w:sz w:val="24"/>
          <w:szCs w:val="24"/>
        </w:rPr>
        <w:t xml:space="preserve">Размер на </w:t>
      </w:r>
      <w:proofErr w:type="gramStart"/>
      <w:r w:rsidRPr="00427C73">
        <w:rPr>
          <w:sz w:val="24"/>
          <w:szCs w:val="24"/>
        </w:rPr>
        <w:t>присъединителните  резби</w:t>
      </w:r>
      <w:proofErr w:type="gramEnd"/>
      <w:r w:rsidRPr="00427C73">
        <w:rPr>
          <w:sz w:val="24"/>
          <w:szCs w:val="24"/>
        </w:rPr>
        <w:t>:</w:t>
      </w:r>
      <w:r w:rsidRPr="00427C73">
        <w:rPr>
          <w:sz w:val="24"/>
          <w:szCs w:val="24"/>
        </w:rPr>
        <w:tab/>
      </w:r>
      <w:r w:rsidRPr="00427C73">
        <w:rPr>
          <w:sz w:val="24"/>
          <w:szCs w:val="24"/>
        </w:rPr>
        <w:tab/>
        <w:t>G3/4</w:t>
      </w:r>
    </w:p>
    <w:p w:rsidR="00427C73" w:rsidRPr="00427C73" w:rsidRDefault="00427C73" w:rsidP="00427C73">
      <w:pPr>
        <w:jc w:val="both"/>
        <w:rPr>
          <w:sz w:val="24"/>
          <w:szCs w:val="24"/>
        </w:rPr>
      </w:pPr>
      <w:r w:rsidRPr="00427C73">
        <w:rPr>
          <w:sz w:val="24"/>
          <w:szCs w:val="24"/>
        </w:rPr>
        <w:lastRenderedPageBreak/>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w:t>
      </w:r>
      <w:r w:rsidRPr="00427C73">
        <w:rPr>
          <w:sz w:val="24"/>
          <w:szCs w:val="24"/>
        </w:rPr>
        <w:tab/>
      </w:r>
      <w:r w:rsidRPr="00427C73">
        <w:rPr>
          <w:sz w:val="24"/>
          <w:szCs w:val="24"/>
        </w:rPr>
        <w:tab/>
      </w:r>
      <w:r w:rsidRPr="00427C73">
        <w:rPr>
          <w:sz w:val="24"/>
          <w:szCs w:val="24"/>
        </w:rPr>
        <w:tab/>
      </w:r>
      <w:r w:rsidRPr="00427C73">
        <w:rPr>
          <w:sz w:val="24"/>
          <w:szCs w:val="24"/>
        </w:rPr>
        <w:tab/>
        <w:t>R≥160</w:t>
      </w:r>
    </w:p>
    <w:p w:rsidR="00427C73" w:rsidRPr="00427C73" w:rsidRDefault="00427C73" w:rsidP="00427C73">
      <w:pPr>
        <w:jc w:val="both"/>
        <w:rPr>
          <w:sz w:val="24"/>
          <w:szCs w:val="24"/>
        </w:rPr>
      </w:pPr>
      <w:r w:rsidRPr="00427C73">
        <w:rPr>
          <w:sz w:val="24"/>
          <w:szCs w:val="24"/>
        </w:rPr>
        <w:t>Измервателен обхват при вертикален</w:t>
      </w:r>
    </w:p>
    <w:p w:rsidR="00427C73" w:rsidRPr="00427C73" w:rsidRDefault="00427C73" w:rsidP="00427C73">
      <w:pPr>
        <w:jc w:val="both"/>
        <w:rPr>
          <w:sz w:val="24"/>
          <w:szCs w:val="24"/>
        </w:rPr>
      </w:pPr>
      <w:proofErr w:type="gramStart"/>
      <w:r w:rsidRPr="00427C73">
        <w:rPr>
          <w:sz w:val="24"/>
          <w:szCs w:val="24"/>
        </w:rPr>
        <w:t>монтаж :</w:t>
      </w:r>
      <w:proofErr w:type="gramEnd"/>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R≥63</w:t>
      </w:r>
    </w:p>
    <w:p w:rsidR="00427C73" w:rsidRPr="00427C73" w:rsidRDefault="00427C73" w:rsidP="00427C73">
      <w:pPr>
        <w:ind w:left="4950" w:hanging="4950"/>
        <w:rPr>
          <w:sz w:val="24"/>
          <w:szCs w:val="24"/>
        </w:rPr>
      </w:pPr>
    </w:p>
    <w:p w:rsidR="00427C73" w:rsidRPr="00427C73" w:rsidRDefault="00427C73" w:rsidP="00427C73">
      <w:pPr>
        <w:ind w:left="4950" w:hanging="4950"/>
        <w:rPr>
          <w:sz w:val="24"/>
          <w:szCs w:val="24"/>
        </w:rPr>
      </w:pPr>
      <w:r w:rsidRPr="00427C73">
        <w:rPr>
          <w:sz w:val="24"/>
          <w:szCs w:val="24"/>
        </w:rPr>
        <w:t>Специфични изисквания:</w:t>
      </w:r>
    </w:p>
    <w:p w:rsidR="00427C73" w:rsidRPr="00427C73" w:rsidRDefault="00427C73" w:rsidP="00427C73">
      <w:pPr>
        <w:numPr>
          <w:ilvl w:val="0"/>
          <w:numId w:val="4"/>
        </w:numPr>
        <w:jc w:val="both"/>
        <w:rPr>
          <w:sz w:val="24"/>
          <w:szCs w:val="24"/>
        </w:rPr>
      </w:pPr>
      <w:r w:rsidRPr="00427C73">
        <w:rPr>
          <w:sz w:val="24"/>
          <w:szCs w:val="24"/>
        </w:rPr>
        <w:t>комплект с дистанционно управляем затварящ механизъм</w:t>
      </w:r>
    </w:p>
    <w:p w:rsidR="00427C73" w:rsidRPr="00427C73" w:rsidRDefault="00427C73" w:rsidP="00427C73">
      <w:pPr>
        <w:numPr>
          <w:ilvl w:val="0"/>
          <w:numId w:val="4"/>
        </w:numPr>
        <w:jc w:val="both"/>
        <w:rPr>
          <w:sz w:val="24"/>
          <w:szCs w:val="24"/>
        </w:rPr>
      </w:pPr>
      <w:r w:rsidRPr="00427C73">
        <w:rPr>
          <w:sz w:val="24"/>
          <w:szCs w:val="24"/>
        </w:rPr>
        <w:t>защита от манипулация с магнит, задействаща затварящият механизъм</w:t>
      </w:r>
    </w:p>
    <w:p w:rsidR="00427C73" w:rsidRPr="00427C73" w:rsidRDefault="00427C73" w:rsidP="00427C73">
      <w:pPr>
        <w:numPr>
          <w:ilvl w:val="0"/>
          <w:numId w:val="4"/>
        </w:numPr>
        <w:jc w:val="both"/>
        <w:rPr>
          <w:sz w:val="24"/>
          <w:szCs w:val="24"/>
        </w:rPr>
      </w:pPr>
      <w:r w:rsidRPr="00427C73">
        <w:rPr>
          <w:sz w:val="24"/>
          <w:szCs w:val="24"/>
        </w:rPr>
        <w:t>дистанционен контрол на функциите, без да има нужда от физически достъп до уреда</w:t>
      </w:r>
    </w:p>
    <w:p w:rsidR="00427C73" w:rsidRPr="00427C73" w:rsidRDefault="00427C73" w:rsidP="00427C73">
      <w:pPr>
        <w:numPr>
          <w:ilvl w:val="0"/>
          <w:numId w:val="4"/>
        </w:numPr>
        <w:jc w:val="both"/>
        <w:rPr>
          <w:sz w:val="24"/>
          <w:szCs w:val="24"/>
        </w:rPr>
      </w:pPr>
      <w:proofErr w:type="gramStart"/>
      <w:r w:rsidRPr="00427C73">
        <w:rPr>
          <w:sz w:val="24"/>
          <w:szCs w:val="24"/>
        </w:rPr>
        <w:t>минимален</w:t>
      </w:r>
      <w:proofErr w:type="gramEnd"/>
      <w:r w:rsidRPr="00427C73">
        <w:rPr>
          <w:sz w:val="24"/>
          <w:szCs w:val="24"/>
        </w:rPr>
        <w:t xml:space="preserve"> експлоатационен живот на батериите -6 години, 700 цикъла на затварящият механизъм.</w:t>
      </w:r>
    </w:p>
    <w:p w:rsidR="00427C73" w:rsidRPr="00427C73" w:rsidRDefault="00427C73" w:rsidP="00427C73">
      <w:pPr>
        <w:numPr>
          <w:ilvl w:val="0"/>
          <w:numId w:val="4"/>
        </w:numPr>
        <w:jc w:val="both"/>
        <w:rPr>
          <w:sz w:val="24"/>
          <w:szCs w:val="24"/>
        </w:rPr>
      </w:pPr>
      <w:proofErr w:type="gramStart"/>
      <w:r w:rsidRPr="00427C73">
        <w:rPr>
          <w:sz w:val="24"/>
          <w:szCs w:val="24"/>
        </w:rPr>
        <w:t>аларма</w:t>
      </w:r>
      <w:proofErr w:type="gramEnd"/>
      <w:r w:rsidRPr="00427C73">
        <w:rPr>
          <w:sz w:val="24"/>
          <w:szCs w:val="24"/>
        </w:rPr>
        <w:t>, задействаща се в случай , че закупеният кредит вода ще бъде изчерпан скоро или ако нивото на заряд на батерията е ниско.</w:t>
      </w:r>
    </w:p>
    <w:p w:rsidR="00427C73" w:rsidRPr="00427C73" w:rsidRDefault="00427C73" w:rsidP="00427C73">
      <w:pPr>
        <w:ind w:left="4950" w:hanging="4950"/>
        <w:rPr>
          <w:sz w:val="24"/>
          <w:szCs w:val="24"/>
        </w:rPr>
      </w:pPr>
    </w:p>
    <w:p w:rsidR="00427C73" w:rsidRPr="00427C73" w:rsidRDefault="00427C73" w:rsidP="00427C73">
      <w:pPr>
        <w:ind w:left="4950" w:hanging="4950"/>
        <w:rPr>
          <w:b/>
          <w:i/>
          <w:sz w:val="24"/>
          <w:szCs w:val="24"/>
        </w:rPr>
      </w:pPr>
      <w:r w:rsidRPr="00427C73">
        <w:rPr>
          <w:b/>
          <w:i/>
          <w:sz w:val="24"/>
          <w:szCs w:val="24"/>
        </w:rPr>
        <w:t xml:space="preserve">7.2. Предплатени водомери </w:t>
      </w:r>
      <w:proofErr w:type="gramStart"/>
      <w:r w:rsidRPr="00427C73">
        <w:rPr>
          <w:b/>
          <w:i/>
          <w:sz w:val="24"/>
          <w:szCs w:val="24"/>
        </w:rPr>
        <w:t>с  безжичен</w:t>
      </w:r>
      <w:proofErr w:type="gramEnd"/>
      <w:r w:rsidRPr="00427C73">
        <w:rPr>
          <w:b/>
          <w:i/>
          <w:sz w:val="24"/>
          <w:szCs w:val="24"/>
        </w:rPr>
        <w:t xml:space="preserve"> контрол</w:t>
      </w:r>
    </w:p>
    <w:p w:rsidR="00427C73" w:rsidRPr="00427C73" w:rsidRDefault="00427C73" w:rsidP="00427C73">
      <w:pPr>
        <w:rPr>
          <w:b/>
          <w:sz w:val="24"/>
          <w:szCs w:val="24"/>
        </w:rPr>
      </w:pPr>
      <w:r w:rsidRPr="00427C73">
        <w:rPr>
          <w:sz w:val="24"/>
          <w:szCs w:val="24"/>
        </w:rPr>
        <w:t xml:space="preserve">Постоянен </w:t>
      </w:r>
      <w:proofErr w:type="gramStart"/>
      <w:r w:rsidRPr="00427C73">
        <w:rPr>
          <w:sz w:val="24"/>
          <w:szCs w:val="24"/>
        </w:rPr>
        <w:t>разход :</w:t>
      </w:r>
      <w:proofErr w:type="gramEnd"/>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b/>
          <w:sz w:val="24"/>
          <w:szCs w:val="24"/>
        </w:rPr>
        <w:t>Q</w:t>
      </w:r>
      <w:r w:rsidRPr="00427C73">
        <w:rPr>
          <w:b/>
          <w:sz w:val="24"/>
          <w:szCs w:val="24"/>
          <w:vertAlign w:val="subscript"/>
        </w:rPr>
        <w:t>3</w:t>
      </w:r>
      <w:r w:rsidRPr="00427C73">
        <w:rPr>
          <w:b/>
          <w:sz w:val="24"/>
          <w:szCs w:val="24"/>
        </w:rPr>
        <w:t>= 4 m</w:t>
      </w:r>
      <w:r w:rsidRPr="00427C73">
        <w:rPr>
          <w:b/>
          <w:sz w:val="24"/>
          <w:szCs w:val="24"/>
          <w:vertAlign w:val="superscript"/>
        </w:rPr>
        <w:t>3</w:t>
      </w:r>
      <w:r w:rsidRPr="00427C73">
        <w:rPr>
          <w:b/>
          <w:sz w:val="24"/>
          <w:szCs w:val="24"/>
        </w:rPr>
        <w:t>/h</w:t>
      </w:r>
    </w:p>
    <w:p w:rsidR="00427C73" w:rsidRPr="00427C73" w:rsidRDefault="00427C73" w:rsidP="00427C73">
      <w:pPr>
        <w:jc w:val="both"/>
        <w:rPr>
          <w:sz w:val="24"/>
          <w:szCs w:val="24"/>
        </w:rPr>
      </w:pPr>
      <w:r w:rsidRPr="00427C73">
        <w:rPr>
          <w:sz w:val="24"/>
          <w:szCs w:val="24"/>
        </w:rPr>
        <w:t xml:space="preserve">Номинален диаметър: </w:t>
      </w:r>
      <w:r w:rsidRPr="00427C73">
        <w:rPr>
          <w:sz w:val="24"/>
          <w:szCs w:val="24"/>
        </w:rPr>
        <w:tab/>
      </w:r>
      <w:r w:rsidRPr="00427C73">
        <w:rPr>
          <w:sz w:val="24"/>
          <w:szCs w:val="24"/>
        </w:rPr>
        <w:tab/>
      </w:r>
      <w:r w:rsidRPr="00427C73">
        <w:rPr>
          <w:sz w:val="24"/>
          <w:szCs w:val="24"/>
        </w:rPr>
        <w:tab/>
      </w:r>
      <w:r w:rsidRPr="00427C73">
        <w:rPr>
          <w:sz w:val="24"/>
          <w:szCs w:val="24"/>
        </w:rPr>
        <w:tab/>
        <w:t xml:space="preserve">DN 20mm </w:t>
      </w:r>
    </w:p>
    <w:p w:rsidR="00427C73" w:rsidRPr="00427C73" w:rsidRDefault="00427C73" w:rsidP="00427C73">
      <w:pPr>
        <w:jc w:val="both"/>
        <w:rPr>
          <w:sz w:val="24"/>
          <w:szCs w:val="24"/>
        </w:rPr>
      </w:pPr>
      <w:r w:rsidRPr="00427C73">
        <w:rPr>
          <w:sz w:val="24"/>
          <w:szCs w:val="24"/>
        </w:rPr>
        <w:t>Конструктивна дължина:</w:t>
      </w:r>
      <w:r w:rsidRPr="00427C73">
        <w:rPr>
          <w:sz w:val="24"/>
          <w:szCs w:val="24"/>
        </w:rPr>
        <w:tab/>
      </w:r>
      <w:r w:rsidRPr="00427C73">
        <w:rPr>
          <w:sz w:val="24"/>
          <w:szCs w:val="24"/>
        </w:rPr>
        <w:tab/>
      </w:r>
      <w:r w:rsidRPr="00427C73">
        <w:rPr>
          <w:sz w:val="24"/>
          <w:szCs w:val="24"/>
        </w:rPr>
        <w:tab/>
      </w:r>
      <w:r w:rsidRPr="00427C73">
        <w:rPr>
          <w:sz w:val="24"/>
          <w:szCs w:val="24"/>
        </w:rPr>
        <w:tab/>
        <w:t xml:space="preserve">L= 190 mm </w:t>
      </w:r>
    </w:p>
    <w:p w:rsidR="00427C73" w:rsidRPr="00427C73" w:rsidRDefault="00427C73" w:rsidP="00427C73">
      <w:pPr>
        <w:jc w:val="both"/>
        <w:rPr>
          <w:sz w:val="24"/>
          <w:szCs w:val="24"/>
        </w:rPr>
      </w:pPr>
      <w:r w:rsidRPr="00427C73">
        <w:rPr>
          <w:sz w:val="24"/>
          <w:szCs w:val="24"/>
        </w:rPr>
        <w:t xml:space="preserve">Размер на </w:t>
      </w:r>
      <w:proofErr w:type="gramStart"/>
      <w:r w:rsidRPr="00427C73">
        <w:rPr>
          <w:sz w:val="24"/>
          <w:szCs w:val="24"/>
        </w:rPr>
        <w:t>присъединителните  резби</w:t>
      </w:r>
      <w:proofErr w:type="gramEnd"/>
      <w:r w:rsidRPr="00427C73">
        <w:rPr>
          <w:sz w:val="24"/>
          <w:szCs w:val="24"/>
        </w:rPr>
        <w:t>:</w:t>
      </w:r>
      <w:r w:rsidRPr="00427C73">
        <w:rPr>
          <w:sz w:val="24"/>
          <w:szCs w:val="24"/>
        </w:rPr>
        <w:tab/>
      </w:r>
      <w:r w:rsidRPr="00427C73">
        <w:rPr>
          <w:sz w:val="24"/>
          <w:szCs w:val="24"/>
        </w:rPr>
        <w:tab/>
        <w:t>G1</w:t>
      </w:r>
    </w:p>
    <w:p w:rsidR="00427C73" w:rsidRPr="00427C73" w:rsidRDefault="00427C73" w:rsidP="00427C73">
      <w:pPr>
        <w:jc w:val="both"/>
        <w:rPr>
          <w:sz w:val="24"/>
          <w:szCs w:val="24"/>
        </w:rPr>
      </w:pPr>
      <w:r w:rsidRPr="00427C73">
        <w:rPr>
          <w:sz w:val="24"/>
          <w:szCs w:val="24"/>
        </w:rPr>
        <w:t>Температурен клас:</w:t>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за студена вода (Т30)</w:t>
      </w:r>
    </w:p>
    <w:p w:rsidR="00427C73" w:rsidRPr="00427C73" w:rsidRDefault="00427C73" w:rsidP="00427C73">
      <w:pPr>
        <w:jc w:val="both"/>
        <w:rPr>
          <w:sz w:val="24"/>
          <w:szCs w:val="24"/>
        </w:rPr>
      </w:pPr>
      <w:r w:rsidRPr="00427C73">
        <w:rPr>
          <w:sz w:val="24"/>
          <w:szCs w:val="24"/>
        </w:rPr>
        <w:t>Максимално допустимо налягане:</w:t>
      </w:r>
      <w:r w:rsidRPr="00427C73">
        <w:rPr>
          <w:sz w:val="24"/>
          <w:szCs w:val="24"/>
        </w:rPr>
        <w:tab/>
      </w:r>
      <w:r w:rsidRPr="00427C73">
        <w:rPr>
          <w:sz w:val="24"/>
          <w:szCs w:val="24"/>
        </w:rPr>
        <w:tab/>
      </w:r>
      <w:r w:rsidRPr="00427C73">
        <w:rPr>
          <w:sz w:val="24"/>
          <w:szCs w:val="24"/>
        </w:rPr>
        <w:tab/>
        <w:t>MAP16</w:t>
      </w:r>
    </w:p>
    <w:p w:rsidR="00427C73" w:rsidRPr="00427C73" w:rsidRDefault="00427C73" w:rsidP="00427C73">
      <w:pPr>
        <w:jc w:val="both"/>
        <w:rPr>
          <w:sz w:val="24"/>
          <w:szCs w:val="24"/>
        </w:rPr>
      </w:pPr>
      <w:r w:rsidRPr="00427C73">
        <w:rPr>
          <w:sz w:val="24"/>
          <w:szCs w:val="24"/>
        </w:rPr>
        <w:t xml:space="preserve">Измервателен обхват при </w:t>
      </w:r>
    </w:p>
    <w:p w:rsidR="00427C73" w:rsidRPr="00427C73" w:rsidRDefault="00427C73" w:rsidP="00427C73">
      <w:pPr>
        <w:jc w:val="both"/>
        <w:rPr>
          <w:sz w:val="24"/>
          <w:szCs w:val="24"/>
        </w:rPr>
      </w:pPr>
      <w:proofErr w:type="gramStart"/>
      <w:r w:rsidRPr="00427C73">
        <w:rPr>
          <w:sz w:val="24"/>
          <w:szCs w:val="24"/>
        </w:rPr>
        <w:t>хоризонтален</w:t>
      </w:r>
      <w:proofErr w:type="gramEnd"/>
      <w:r w:rsidRPr="00427C73">
        <w:rPr>
          <w:sz w:val="24"/>
          <w:szCs w:val="24"/>
        </w:rPr>
        <w:t xml:space="preserve"> монтаж :</w:t>
      </w:r>
      <w:r w:rsidRPr="00427C73">
        <w:rPr>
          <w:sz w:val="24"/>
          <w:szCs w:val="24"/>
        </w:rPr>
        <w:tab/>
      </w:r>
      <w:r w:rsidRPr="00427C73">
        <w:rPr>
          <w:sz w:val="24"/>
          <w:szCs w:val="24"/>
        </w:rPr>
        <w:tab/>
      </w:r>
      <w:r w:rsidRPr="00427C73">
        <w:rPr>
          <w:sz w:val="24"/>
          <w:szCs w:val="24"/>
        </w:rPr>
        <w:tab/>
      </w:r>
      <w:r w:rsidRPr="00427C73">
        <w:rPr>
          <w:sz w:val="24"/>
          <w:szCs w:val="24"/>
        </w:rPr>
        <w:tab/>
        <w:t>R≥160</w:t>
      </w:r>
    </w:p>
    <w:p w:rsidR="00427C73" w:rsidRPr="00427C73" w:rsidRDefault="00427C73" w:rsidP="00427C73">
      <w:pPr>
        <w:jc w:val="both"/>
        <w:rPr>
          <w:sz w:val="24"/>
          <w:szCs w:val="24"/>
        </w:rPr>
      </w:pPr>
      <w:r w:rsidRPr="00427C73">
        <w:rPr>
          <w:sz w:val="24"/>
          <w:szCs w:val="24"/>
        </w:rPr>
        <w:t>Измервателен обхват при вертикален</w:t>
      </w:r>
    </w:p>
    <w:p w:rsidR="00427C73" w:rsidRPr="00427C73" w:rsidRDefault="00427C73" w:rsidP="00427C73">
      <w:pPr>
        <w:jc w:val="both"/>
        <w:rPr>
          <w:sz w:val="24"/>
          <w:szCs w:val="24"/>
        </w:rPr>
      </w:pPr>
      <w:proofErr w:type="gramStart"/>
      <w:r w:rsidRPr="00427C73">
        <w:rPr>
          <w:sz w:val="24"/>
          <w:szCs w:val="24"/>
        </w:rPr>
        <w:t>монтаж :</w:t>
      </w:r>
      <w:proofErr w:type="gramEnd"/>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r>
      <w:r w:rsidRPr="00427C73">
        <w:rPr>
          <w:sz w:val="24"/>
          <w:szCs w:val="24"/>
        </w:rPr>
        <w:tab/>
        <w:t>R≥63</w:t>
      </w:r>
    </w:p>
    <w:p w:rsidR="00427C73" w:rsidRPr="00427C73" w:rsidRDefault="00427C73" w:rsidP="00427C73">
      <w:pPr>
        <w:jc w:val="both"/>
        <w:rPr>
          <w:sz w:val="24"/>
          <w:szCs w:val="24"/>
        </w:rPr>
      </w:pPr>
    </w:p>
    <w:p w:rsidR="00427C73" w:rsidRPr="00427C73" w:rsidRDefault="00427C73" w:rsidP="00427C73">
      <w:pPr>
        <w:ind w:left="4950" w:hanging="4950"/>
        <w:jc w:val="both"/>
        <w:rPr>
          <w:sz w:val="24"/>
          <w:szCs w:val="24"/>
          <w:lang w:val="en-GB"/>
        </w:rPr>
      </w:pPr>
      <w:r w:rsidRPr="00427C73">
        <w:rPr>
          <w:sz w:val="24"/>
          <w:szCs w:val="24"/>
        </w:rPr>
        <w:t>Специфични изисквания:</w:t>
      </w:r>
    </w:p>
    <w:p w:rsidR="00427C73" w:rsidRPr="00427C73" w:rsidRDefault="00427C73" w:rsidP="00427C73">
      <w:pPr>
        <w:widowControl w:val="0"/>
        <w:tabs>
          <w:tab w:val="left" w:pos="993"/>
        </w:tabs>
        <w:autoSpaceDE w:val="0"/>
        <w:autoSpaceDN w:val="0"/>
        <w:adjustRightInd w:val="0"/>
        <w:jc w:val="both"/>
        <w:rPr>
          <w:color w:val="000000"/>
          <w:sz w:val="24"/>
          <w:szCs w:val="24"/>
          <w:lang w:val="ru-RU"/>
        </w:rPr>
      </w:pPr>
      <w:r w:rsidRPr="00427C73">
        <w:rPr>
          <w:color w:val="000000"/>
          <w:sz w:val="24"/>
          <w:szCs w:val="24"/>
        </w:rPr>
        <w:t>- Часовников механизъм с възможност за дистанционно отчитане;</w:t>
      </w:r>
    </w:p>
    <w:p w:rsidR="00427C73" w:rsidRPr="00427C73" w:rsidRDefault="00427C73" w:rsidP="00427C73">
      <w:pPr>
        <w:widowControl w:val="0"/>
        <w:tabs>
          <w:tab w:val="left" w:pos="993"/>
        </w:tabs>
        <w:autoSpaceDE w:val="0"/>
        <w:autoSpaceDN w:val="0"/>
        <w:adjustRightInd w:val="0"/>
        <w:jc w:val="both"/>
        <w:rPr>
          <w:color w:val="000000"/>
          <w:sz w:val="24"/>
          <w:szCs w:val="24"/>
          <w:lang w:val="ru-RU"/>
        </w:rPr>
      </w:pPr>
      <w:r w:rsidRPr="00427C73">
        <w:rPr>
          <w:color w:val="000000"/>
          <w:sz w:val="24"/>
          <w:szCs w:val="24"/>
        </w:rPr>
        <w:t>- Часовников механизъм с възможност за дистанционно отчитане;</w:t>
      </w:r>
    </w:p>
    <w:p w:rsidR="00427C73" w:rsidRPr="00427C73" w:rsidRDefault="00427C73" w:rsidP="00427C73">
      <w:pPr>
        <w:ind w:left="4950" w:hanging="4950"/>
        <w:jc w:val="both"/>
        <w:rPr>
          <w:sz w:val="24"/>
          <w:szCs w:val="24"/>
          <w:lang w:val="en-GB"/>
        </w:rPr>
      </w:pPr>
    </w:p>
    <w:p w:rsidR="00427C73" w:rsidRPr="00427C73" w:rsidRDefault="00427C73" w:rsidP="00427C73">
      <w:pPr>
        <w:numPr>
          <w:ilvl w:val="0"/>
          <w:numId w:val="4"/>
        </w:numPr>
        <w:jc w:val="both"/>
        <w:rPr>
          <w:sz w:val="24"/>
          <w:szCs w:val="24"/>
        </w:rPr>
      </w:pPr>
      <w:r w:rsidRPr="00427C73">
        <w:rPr>
          <w:sz w:val="24"/>
          <w:szCs w:val="24"/>
        </w:rPr>
        <w:t>комплект с дистанционно управляем затварящ механизъм</w:t>
      </w:r>
    </w:p>
    <w:p w:rsidR="00427C73" w:rsidRPr="00427C73" w:rsidRDefault="00427C73" w:rsidP="00427C73">
      <w:pPr>
        <w:numPr>
          <w:ilvl w:val="0"/>
          <w:numId w:val="4"/>
        </w:numPr>
        <w:jc w:val="both"/>
        <w:rPr>
          <w:sz w:val="24"/>
          <w:szCs w:val="24"/>
        </w:rPr>
      </w:pPr>
      <w:r w:rsidRPr="00427C73">
        <w:rPr>
          <w:sz w:val="24"/>
          <w:szCs w:val="24"/>
        </w:rPr>
        <w:t>защита от манипулация с магнит, задействаща затварящият механизъм</w:t>
      </w:r>
    </w:p>
    <w:p w:rsidR="00427C73" w:rsidRPr="00427C73" w:rsidRDefault="00427C73" w:rsidP="00427C73">
      <w:pPr>
        <w:numPr>
          <w:ilvl w:val="0"/>
          <w:numId w:val="4"/>
        </w:numPr>
        <w:jc w:val="both"/>
        <w:rPr>
          <w:sz w:val="24"/>
          <w:szCs w:val="24"/>
        </w:rPr>
      </w:pPr>
      <w:r w:rsidRPr="00427C73">
        <w:rPr>
          <w:sz w:val="24"/>
          <w:szCs w:val="24"/>
        </w:rPr>
        <w:t>дистанционен контрол на функциите, без да има нужда от физически достъп до уреда</w:t>
      </w:r>
    </w:p>
    <w:p w:rsidR="00427C73" w:rsidRPr="00427C73" w:rsidRDefault="00427C73" w:rsidP="00427C73">
      <w:pPr>
        <w:numPr>
          <w:ilvl w:val="0"/>
          <w:numId w:val="4"/>
        </w:numPr>
        <w:jc w:val="both"/>
        <w:rPr>
          <w:sz w:val="24"/>
          <w:szCs w:val="24"/>
        </w:rPr>
      </w:pPr>
      <w:proofErr w:type="gramStart"/>
      <w:r w:rsidRPr="00427C73">
        <w:rPr>
          <w:sz w:val="24"/>
          <w:szCs w:val="24"/>
        </w:rPr>
        <w:t>минимален</w:t>
      </w:r>
      <w:proofErr w:type="gramEnd"/>
      <w:r w:rsidRPr="00427C73">
        <w:rPr>
          <w:sz w:val="24"/>
          <w:szCs w:val="24"/>
        </w:rPr>
        <w:t xml:space="preserve"> експлоатационен живот на батериите - 6 години, 700 цикъла на затварящият механизъм.</w:t>
      </w:r>
    </w:p>
    <w:p w:rsidR="00427C73" w:rsidRPr="00427C73" w:rsidRDefault="00427C73" w:rsidP="00427C73">
      <w:pPr>
        <w:numPr>
          <w:ilvl w:val="0"/>
          <w:numId w:val="4"/>
        </w:numPr>
        <w:jc w:val="both"/>
        <w:rPr>
          <w:sz w:val="24"/>
          <w:szCs w:val="24"/>
        </w:rPr>
      </w:pPr>
      <w:proofErr w:type="gramStart"/>
      <w:r w:rsidRPr="00427C73">
        <w:rPr>
          <w:sz w:val="24"/>
          <w:szCs w:val="24"/>
        </w:rPr>
        <w:t>аларма</w:t>
      </w:r>
      <w:proofErr w:type="gramEnd"/>
      <w:r w:rsidRPr="00427C73">
        <w:rPr>
          <w:sz w:val="24"/>
          <w:szCs w:val="24"/>
        </w:rPr>
        <w:t>, задействаща се в случай , че закупеният кредит вода ще бъде изчерпан скоро или ако нивото на заряд на батерията е ниско.</w:t>
      </w:r>
    </w:p>
    <w:p w:rsidR="00427C73" w:rsidRPr="00427C73" w:rsidRDefault="00427C73" w:rsidP="00427C73">
      <w:pPr>
        <w:ind w:left="720"/>
        <w:rPr>
          <w:sz w:val="24"/>
          <w:szCs w:val="24"/>
        </w:rPr>
      </w:pPr>
    </w:p>
    <w:p w:rsidR="00427C73" w:rsidRPr="00427C73" w:rsidRDefault="00427C73" w:rsidP="00427C73">
      <w:pPr>
        <w:widowControl w:val="0"/>
        <w:tabs>
          <w:tab w:val="left" w:pos="993"/>
        </w:tabs>
        <w:autoSpaceDE w:val="0"/>
        <w:autoSpaceDN w:val="0"/>
        <w:adjustRightInd w:val="0"/>
        <w:jc w:val="both"/>
        <w:rPr>
          <w:b/>
          <w:color w:val="000000"/>
          <w:sz w:val="24"/>
          <w:szCs w:val="24"/>
          <w:u w:val="single"/>
        </w:rPr>
      </w:pPr>
      <w:r w:rsidRPr="00427C73">
        <w:rPr>
          <w:b/>
          <w:color w:val="000000"/>
          <w:sz w:val="24"/>
          <w:szCs w:val="24"/>
          <w:u w:val="single"/>
        </w:rPr>
        <w:t>Други изисквания към водомерите, подлежащи на доставка:</w:t>
      </w:r>
    </w:p>
    <w:p w:rsidR="00427C73" w:rsidRPr="00427C73" w:rsidRDefault="00427C73" w:rsidP="00427C73">
      <w:pPr>
        <w:spacing w:after="60"/>
        <w:ind w:left="709"/>
        <w:jc w:val="both"/>
        <w:rPr>
          <w:rFonts w:eastAsia="Calibri"/>
          <w:b/>
          <w:sz w:val="24"/>
          <w:szCs w:val="24"/>
        </w:rPr>
      </w:pPr>
    </w:p>
    <w:p w:rsidR="00427C73" w:rsidRPr="00427C73" w:rsidRDefault="00427C73" w:rsidP="00427C73">
      <w:pPr>
        <w:spacing w:after="60"/>
        <w:ind w:left="709" w:hanging="709"/>
        <w:jc w:val="both"/>
        <w:rPr>
          <w:rFonts w:eastAsia="Calibri"/>
          <w:b/>
          <w:sz w:val="24"/>
          <w:szCs w:val="24"/>
          <w:u w:val="single"/>
          <w:lang w:val="en-GB"/>
        </w:rPr>
      </w:pPr>
      <w:r w:rsidRPr="00427C73">
        <w:rPr>
          <w:rFonts w:eastAsia="Calibri"/>
          <w:b/>
          <w:sz w:val="24"/>
          <w:szCs w:val="24"/>
          <w:u w:val="single"/>
        </w:rPr>
        <w:t>Броячен механизъм и корпус:</w:t>
      </w:r>
    </w:p>
    <w:p w:rsidR="00427C73" w:rsidRPr="00427C73" w:rsidRDefault="00427C73" w:rsidP="00427C73">
      <w:pPr>
        <w:widowControl w:val="0"/>
        <w:numPr>
          <w:ilvl w:val="0"/>
          <w:numId w:val="30"/>
        </w:numPr>
        <w:tabs>
          <w:tab w:val="left" w:pos="993"/>
        </w:tabs>
        <w:autoSpaceDE w:val="0"/>
        <w:autoSpaceDN w:val="0"/>
        <w:adjustRightInd w:val="0"/>
        <w:jc w:val="both"/>
        <w:rPr>
          <w:color w:val="000000"/>
          <w:sz w:val="24"/>
          <w:szCs w:val="24"/>
          <w:lang w:val="ru-RU"/>
        </w:rPr>
      </w:pPr>
      <w:r w:rsidRPr="00427C73">
        <w:rPr>
          <w:color w:val="000000"/>
          <w:sz w:val="24"/>
          <w:szCs w:val="24"/>
        </w:rPr>
        <w:t>Часовников механизъм с възможност за дистанционно отчитане – импулс „рийд контакт”;</w:t>
      </w:r>
    </w:p>
    <w:p w:rsidR="00427C73" w:rsidRPr="00427C73" w:rsidRDefault="00427C73" w:rsidP="00427C73">
      <w:pPr>
        <w:numPr>
          <w:ilvl w:val="0"/>
          <w:numId w:val="30"/>
        </w:numPr>
        <w:spacing w:after="60"/>
        <w:jc w:val="both"/>
        <w:rPr>
          <w:rFonts w:eastAsia="Calibri"/>
          <w:sz w:val="24"/>
          <w:szCs w:val="24"/>
        </w:rPr>
      </w:pPr>
      <w:r w:rsidRPr="00427C73">
        <w:rPr>
          <w:rFonts w:eastAsia="Calibri"/>
          <w:sz w:val="24"/>
          <w:szCs w:val="24"/>
        </w:rPr>
        <w:t xml:space="preserve">Сух часовников механизъм с възможност за разглобяване и </w:t>
      </w:r>
      <w:r w:rsidRPr="00427C73">
        <w:rPr>
          <w:sz w:val="24"/>
          <w:szCs w:val="24"/>
        </w:rPr>
        <w:t>с възможност за допълнително оборудване (без  демонтаж на водомера) позволяващо дистанционно отчитане и предаване на данни</w:t>
      </w:r>
    </w:p>
    <w:p w:rsidR="00427C73" w:rsidRPr="00427C73" w:rsidRDefault="00427C73" w:rsidP="00427C73">
      <w:pPr>
        <w:numPr>
          <w:ilvl w:val="0"/>
          <w:numId w:val="30"/>
        </w:numPr>
        <w:spacing w:after="60"/>
        <w:jc w:val="both"/>
        <w:rPr>
          <w:rFonts w:eastAsia="Calibri"/>
          <w:sz w:val="24"/>
          <w:szCs w:val="24"/>
        </w:rPr>
      </w:pPr>
      <w:r w:rsidRPr="00427C73">
        <w:rPr>
          <w:rFonts w:eastAsia="Calibri"/>
          <w:sz w:val="24"/>
          <w:szCs w:val="24"/>
        </w:rPr>
        <w:lastRenderedPageBreak/>
        <w:t>цифров брояч за м</w:t>
      </w:r>
      <w:r w:rsidRPr="00427C73">
        <w:rPr>
          <w:rFonts w:eastAsia="Calibri"/>
          <w:b/>
          <w:sz w:val="24"/>
          <w:szCs w:val="24"/>
        </w:rPr>
        <w:t>³</w:t>
      </w:r>
      <w:r w:rsidRPr="00427C73">
        <w:rPr>
          <w:rFonts w:eastAsia="Calibri"/>
          <w:sz w:val="24"/>
          <w:szCs w:val="24"/>
        </w:rPr>
        <w:t xml:space="preserve"> с обхват минимум до 99999 м</w:t>
      </w:r>
      <w:r w:rsidRPr="00427C73">
        <w:rPr>
          <w:rFonts w:eastAsia="Calibri"/>
          <w:b/>
          <w:sz w:val="24"/>
          <w:szCs w:val="24"/>
        </w:rPr>
        <w:t>³</w:t>
      </w:r>
      <w:r w:rsidRPr="00427C73">
        <w:rPr>
          <w:rFonts w:eastAsia="Calibri"/>
          <w:sz w:val="24"/>
          <w:szCs w:val="24"/>
        </w:rPr>
        <w:t xml:space="preserve"> и възможност за отчитане с точност поне до 0,001 м</w:t>
      </w:r>
      <w:r w:rsidRPr="00427C73">
        <w:rPr>
          <w:rFonts w:eastAsia="Calibri"/>
          <w:b/>
          <w:sz w:val="24"/>
          <w:szCs w:val="24"/>
        </w:rPr>
        <w:t>³</w:t>
      </w:r>
    </w:p>
    <w:p w:rsidR="00427C73" w:rsidRPr="00427C73" w:rsidRDefault="00427C73" w:rsidP="00427C73">
      <w:pPr>
        <w:numPr>
          <w:ilvl w:val="0"/>
          <w:numId w:val="30"/>
        </w:numPr>
        <w:spacing w:after="60"/>
        <w:jc w:val="both"/>
        <w:rPr>
          <w:rFonts w:eastAsia="Calibri"/>
          <w:sz w:val="24"/>
          <w:szCs w:val="24"/>
        </w:rPr>
      </w:pPr>
      <w:r w:rsidRPr="00427C73">
        <w:rPr>
          <w:rFonts w:eastAsia="Calibri"/>
          <w:sz w:val="24"/>
          <w:szCs w:val="24"/>
        </w:rPr>
        <w:t>въртящ се индикатор за регистриране на протичане</w:t>
      </w:r>
    </w:p>
    <w:p w:rsidR="00427C73" w:rsidRPr="00427C73" w:rsidRDefault="00427C73" w:rsidP="00427C73">
      <w:pPr>
        <w:numPr>
          <w:ilvl w:val="0"/>
          <w:numId w:val="30"/>
        </w:numPr>
        <w:spacing w:after="60"/>
        <w:jc w:val="both"/>
        <w:rPr>
          <w:sz w:val="24"/>
          <w:szCs w:val="24"/>
        </w:rPr>
      </w:pPr>
      <w:r w:rsidRPr="00427C73">
        <w:rPr>
          <w:rFonts w:eastAsia="Calibri"/>
          <w:sz w:val="24"/>
          <w:szCs w:val="24"/>
        </w:rPr>
        <w:t>-трайно обозначение на името (логото) на производителя, идентификационния (фабричния) номер, разрешителния номер на изделието (европейски и / или български, друго производство), основната мерна единица на цифровия брояч.</w:t>
      </w:r>
    </w:p>
    <w:p w:rsidR="00427C73" w:rsidRPr="00C35CA6" w:rsidRDefault="00427C73" w:rsidP="00C35CA6">
      <w:pPr>
        <w:numPr>
          <w:ilvl w:val="0"/>
          <w:numId w:val="30"/>
        </w:numPr>
        <w:spacing w:after="60"/>
        <w:jc w:val="both"/>
        <w:rPr>
          <w:rFonts w:eastAsia="Calibri"/>
          <w:sz w:val="24"/>
          <w:szCs w:val="24"/>
        </w:rPr>
      </w:pPr>
      <w:r w:rsidRPr="00427C73">
        <w:rPr>
          <w:sz w:val="24"/>
          <w:szCs w:val="24"/>
        </w:rPr>
        <w:t>-</w:t>
      </w:r>
      <w:r w:rsidRPr="00427C73">
        <w:rPr>
          <w:rFonts w:eastAsia="Calibri"/>
          <w:sz w:val="24"/>
          <w:szCs w:val="24"/>
        </w:rPr>
        <w:t xml:space="preserve">Корпусът на водомера да е с трайно обозначение на посоката на протичане на водата. Дължината на тялото, и </w:t>
      </w:r>
      <w:proofErr w:type="gramStart"/>
      <w:r w:rsidRPr="00427C73">
        <w:rPr>
          <w:rFonts w:eastAsia="Calibri"/>
          <w:sz w:val="24"/>
          <w:szCs w:val="24"/>
        </w:rPr>
        <w:t>присъединителните  резби</w:t>
      </w:r>
      <w:proofErr w:type="gramEnd"/>
      <w:r w:rsidRPr="00427C73">
        <w:rPr>
          <w:rFonts w:eastAsia="Calibri"/>
          <w:sz w:val="24"/>
          <w:szCs w:val="24"/>
        </w:rPr>
        <w:t xml:space="preserve"> и фланците да бъдат </w:t>
      </w:r>
      <w:r w:rsidR="00C35CA6">
        <w:rPr>
          <w:rFonts w:eastAsia="Calibri"/>
          <w:sz w:val="24"/>
          <w:szCs w:val="24"/>
        </w:rPr>
        <w:t xml:space="preserve">съгласно БДС. </w:t>
      </w:r>
    </w:p>
    <w:p w:rsidR="00427C73" w:rsidRPr="00427C73" w:rsidRDefault="00427C73" w:rsidP="00427C73">
      <w:pPr>
        <w:tabs>
          <w:tab w:val="left" w:pos="1134"/>
        </w:tabs>
        <w:jc w:val="both"/>
        <w:rPr>
          <w:b/>
          <w:sz w:val="24"/>
          <w:szCs w:val="24"/>
          <w:u w:val="single"/>
        </w:rPr>
      </w:pPr>
      <w:proofErr w:type="gramStart"/>
      <w:r w:rsidRPr="00427C73">
        <w:rPr>
          <w:b/>
          <w:sz w:val="24"/>
          <w:szCs w:val="24"/>
          <w:u w:val="single"/>
        </w:rPr>
        <w:t>- Всички водомери трябва да имат възможност за монтаж на допълнително оборудване /без демонтаж на водомера и нарушаване на пломбата/, за дистанционно отчитане и предаване на отчетите.</w:t>
      </w:r>
      <w:proofErr w:type="gramEnd"/>
    </w:p>
    <w:p w:rsidR="00427C73" w:rsidRPr="00427C73" w:rsidRDefault="00427C73" w:rsidP="00427C73">
      <w:pPr>
        <w:tabs>
          <w:tab w:val="left" w:pos="1134"/>
        </w:tabs>
        <w:jc w:val="both"/>
        <w:rPr>
          <w:b/>
          <w:sz w:val="24"/>
          <w:szCs w:val="24"/>
          <w:u w:val="single"/>
        </w:rPr>
      </w:pPr>
    </w:p>
    <w:p w:rsidR="00427C73" w:rsidRPr="00427C73" w:rsidRDefault="00427C73" w:rsidP="00427C73">
      <w:pPr>
        <w:widowControl w:val="0"/>
        <w:tabs>
          <w:tab w:val="left" w:pos="993"/>
        </w:tabs>
        <w:autoSpaceDE w:val="0"/>
        <w:autoSpaceDN w:val="0"/>
        <w:adjustRightInd w:val="0"/>
        <w:jc w:val="both"/>
        <w:rPr>
          <w:b/>
          <w:color w:val="000000"/>
          <w:sz w:val="24"/>
          <w:szCs w:val="24"/>
          <w:u w:val="single"/>
        </w:rPr>
      </w:pPr>
      <w:r w:rsidRPr="00427C73">
        <w:rPr>
          <w:b/>
          <w:sz w:val="24"/>
          <w:szCs w:val="24"/>
          <w:u w:val="single"/>
        </w:rPr>
        <w:t>Устройства за дистанционно – радио отчитане на водомери</w:t>
      </w:r>
      <w:r w:rsidRPr="00427C73">
        <w:rPr>
          <w:sz w:val="24"/>
          <w:szCs w:val="24"/>
          <w:u w:val="single"/>
        </w:rPr>
        <w:t xml:space="preserve"> </w:t>
      </w:r>
      <w:r w:rsidRPr="00427C73">
        <w:rPr>
          <w:b/>
          <w:sz w:val="24"/>
          <w:szCs w:val="24"/>
          <w:u w:val="single"/>
        </w:rPr>
        <w:t>- радио модул</w:t>
      </w:r>
      <w:r w:rsidRPr="00427C73">
        <w:rPr>
          <w:b/>
          <w:bCs/>
          <w:sz w:val="24"/>
          <w:szCs w:val="24"/>
          <w:u w:val="single"/>
        </w:rPr>
        <w:t>и</w:t>
      </w:r>
      <w:r w:rsidRPr="00427C73">
        <w:rPr>
          <w:b/>
          <w:sz w:val="24"/>
          <w:szCs w:val="24"/>
          <w:u w:val="single"/>
        </w:rPr>
        <w:t xml:space="preserve">  </w:t>
      </w:r>
    </w:p>
    <w:p w:rsidR="00427C73" w:rsidRPr="00427C73" w:rsidRDefault="00427C73" w:rsidP="00427C73">
      <w:pPr>
        <w:widowControl w:val="0"/>
        <w:tabs>
          <w:tab w:val="left" w:pos="993"/>
        </w:tabs>
        <w:autoSpaceDE w:val="0"/>
        <w:autoSpaceDN w:val="0"/>
        <w:adjustRightInd w:val="0"/>
        <w:jc w:val="both"/>
        <w:rPr>
          <w:b/>
          <w:sz w:val="24"/>
          <w:szCs w:val="24"/>
          <w:u w:val="single"/>
        </w:rPr>
      </w:pPr>
    </w:p>
    <w:tbl>
      <w:tblPr>
        <w:tblpPr w:leftFromText="141" w:rightFromText="141" w:vertAnchor="text" w:horzAnchor="margin" w:tblpXSpec="center" w:tblpY="76"/>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96"/>
        <w:gridCol w:w="7087"/>
        <w:gridCol w:w="2693"/>
      </w:tblGrid>
      <w:tr w:rsidR="00427C73" w:rsidRPr="00427C73" w:rsidTr="00427C73">
        <w:trPr>
          <w:trHeight w:val="577"/>
        </w:trPr>
        <w:tc>
          <w:tcPr>
            <w:tcW w:w="496" w:type="dxa"/>
          </w:tcPr>
          <w:p w:rsidR="00427C73" w:rsidRPr="00427C73" w:rsidRDefault="00427C73" w:rsidP="00427C73">
            <w:pPr>
              <w:widowControl w:val="0"/>
              <w:autoSpaceDE w:val="0"/>
              <w:autoSpaceDN w:val="0"/>
              <w:adjustRightInd w:val="0"/>
              <w:jc w:val="center"/>
              <w:rPr>
                <w:b/>
                <w:color w:val="000000"/>
                <w:sz w:val="24"/>
                <w:szCs w:val="24"/>
              </w:rPr>
            </w:pPr>
            <w:r w:rsidRPr="00427C73">
              <w:rPr>
                <w:b/>
                <w:color w:val="000000"/>
                <w:sz w:val="24"/>
                <w:szCs w:val="24"/>
              </w:rPr>
              <w:t>№</w:t>
            </w:r>
          </w:p>
        </w:tc>
        <w:tc>
          <w:tcPr>
            <w:tcW w:w="7087" w:type="dxa"/>
            <w:vAlign w:val="center"/>
          </w:tcPr>
          <w:p w:rsidR="00427C73" w:rsidRPr="00427C73" w:rsidRDefault="00427C73" w:rsidP="00427C73">
            <w:pPr>
              <w:widowControl w:val="0"/>
              <w:autoSpaceDE w:val="0"/>
              <w:autoSpaceDN w:val="0"/>
              <w:adjustRightInd w:val="0"/>
              <w:rPr>
                <w:b/>
                <w:color w:val="000000"/>
                <w:sz w:val="24"/>
                <w:szCs w:val="24"/>
              </w:rPr>
            </w:pPr>
            <w:r w:rsidRPr="00427C73">
              <w:rPr>
                <w:b/>
                <w:sz w:val="24"/>
                <w:szCs w:val="24"/>
              </w:rPr>
              <w:t>Устройства за дистанционно – радио отчитане на водомери</w:t>
            </w:r>
          </w:p>
        </w:tc>
        <w:tc>
          <w:tcPr>
            <w:tcW w:w="2693" w:type="dxa"/>
            <w:vAlign w:val="center"/>
          </w:tcPr>
          <w:p w:rsidR="00427C73" w:rsidRPr="00427C73" w:rsidRDefault="00427C73" w:rsidP="00427C73">
            <w:pPr>
              <w:widowControl w:val="0"/>
              <w:autoSpaceDE w:val="0"/>
              <w:autoSpaceDN w:val="0"/>
              <w:adjustRightInd w:val="0"/>
              <w:jc w:val="center"/>
              <w:rPr>
                <w:b/>
                <w:color w:val="000000"/>
                <w:sz w:val="24"/>
                <w:szCs w:val="24"/>
              </w:rPr>
            </w:pPr>
            <w:r w:rsidRPr="00427C73">
              <w:rPr>
                <w:rFonts w:ascii="Cambria" w:hAnsi="Cambria"/>
                <w:b/>
                <w:bCs/>
                <w:color w:val="000000"/>
                <w:sz w:val="24"/>
                <w:szCs w:val="24"/>
              </w:rPr>
              <w:t>Прогнозни количества</w:t>
            </w:r>
          </w:p>
        </w:tc>
      </w:tr>
      <w:tr w:rsidR="00427C73" w:rsidRPr="00427C73" w:rsidTr="00427C73">
        <w:trPr>
          <w:trHeight w:val="628"/>
        </w:trPr>
        <w:tc>
          <w:tcPr>
            <w:tcW w:w="496" w:type="dxa"/>
            <w:vAlign w:val="bottom"/>
          </w:tcPr>
          <w:p w:rsidR="00427C73" w:rsidRPr="00427C73" w:rsidRDefault="00427C73" w:rsidP="00427C73">
            <w:pPr>
              <w:widowControl w:val="0"/>
              <w:autoSpaceDE w:val="0"/>
              <w:autoSpaceDN w:val="0"/>
              <w:adjustRightInd w:val="0"/>
              <w:jc w:val="center"/>
              <w:rPr>
                <w:color w:val="000000"/>
                <w:sz w:val="24"/>
                <w:szCs w:val="24"/>
              </w:rPr>
            </w:pPr>
            <w:r w:rsidRPr="00427C73">
              <w:rPr>
                <w:sz w:val="24"/>
                <w:szCs w:val="24"/>
              </w:rPr>
              <w:t>1</w:t>
            </w:r>
          </w:p>
        </w:tc>
        <w:tc>
          <w:tcPr>
            <w:tcW w:w="7087" w:type="dxa"/>
            <w:vAlign w:val="bottom"/>
          </w:tcPr>
          <w:p w:rsidR="00427C73" w:rsidRPr="00C35CA6" w:rsidRDefault="00427C73" w:rsidP="00427C73">
            <w:pPr>
              <w:widowControl w:val="0"/>
              <w:autoSpaceDE w:val="0"/>
              <w:autoSpaceDN w:val="0"/>
              <w:adjustRightInd w:val="0"/>
              <w:rPr>
                <w:color w:val="000000"/>
                <w:sz w:val="24"/>
                <w:szCs w:val="24"/>
              </w:rPr>
            </w:pPr>
            <w:r w:rsidRPr="00C35CA6">
              <w:rPr>
                <w:color w:val="000000"/>
                <w:sz w:val="24"/>
                <w:szCs w:val="24"/>
              </w:rPr>
              <w:t>Радио модули   –  за директен монтаж върху водомера</w:t>
            </w:r>
          </w:p>
        </w:tc>
        <w:tc>
          <w:tcPr>
            <w:tcW w:w="2693" w:type="dxa"/>
            <w:vAlign w:val="bottom"/>
          </w:tcPr>
          <w:p w:rsidR="00427C73" w:rsidRPr="00C35CA6" w:rsidRDefault="00427C73" w:rsidP="00427C73">
            <w:pPr>
              <w:widowControl w:val="0"/>
              <w:autoSpaceDE w:val="0"/>
              <w:autoSpaceDN w:val="0"/>
              <w:adjustRightInd w:val="0"/>
              <w:jc w:val="center"/>
              <w:rPr>
                <w:color w:val="000000"/>
                <w:sz w:val="24"/>
                <w:szCs w:val="24"/>
              </w:rPr>
            </w:pPr>
            <w:r w:rsidRPr="00C35CA6">
              <w:rPr>
                <w:color w:val="000000"/>
                <w:sz w:val="24"/>
                <w:szCs w:val="24"/>
              </w:rPr>
              <w:t xml:space="preserve"> 100 бр.</w:t>
            </w:r>
          </w:p>
        </w:tc>
      </w:tr>
      <w:tr w:rsidR="00427C73" w:rsidRPr="00427C73" w:rsidTr="00427C73">
        <w:trPr>
          <w:trHeight w:val="628"/>
        </w:trPr>
        <w:tc>
          <w:tcPr>
            <w:tcW w:w="496" w:type="dxa"/>
            <w:vAlign w:val="bottom"/>
          </w:tcPr>
          <w:p w:rsidR="00427C73" w:rsidRPr="00427C73" w:rsidRDefault="00427C73" w:rsidP="00427C73">
            <w:pPr>
              <w:widowControl w:val="0"/>
              <w:autoSpaceDE w:val="0"/>
              <w:autoSpaceDN w:val="0"/>
              <w:adjustRightInd w:val="0"/>
              <w:jc w:val="center"/>
              <w:rPr>
                <w:sz w:val="24"/>
                <w:szCs w:val="24"/>
              </w:rPr>
            </w:pPr>
            <w:r w:rsidRPr="00427C73">
              <w:rPr>
                <w:sz w:val="24"/>
                <w:szCs w:val="24"/>
              </w:rPr>
              <w:t>2</w:t>
            </w:r>
          </w:p>
        </w:tc>
        <w:tc>
          <w:tcPr>
            <w:tcW w:w="7087" w:type="dxa"/>
            <w:vAlign w:val="bottom"/>
          </w:tcPr>
          <w:p w:rsidR="00427C73" w:rsidRPr="00C35CA6" w:rsidRDefault="00427C73" w:rsidP="00427C73">
            <w:pPr>
              <w:widowControl w:val="0"/>
              <w:autoSpaceDE w:val="0"/>
              <w:autoSpaceDN w:val="0"/>
              <w:adjustRightInd w:val="0"/>
              <w:rPr>
                <w:color w:val="000000"/>
                <w:sz w:val="24"/>
                <w:szCs w:val="24"/>
              </w:rPr>
            </w:pPr>
            <w:r w:rsidRPr="00C35CA6">
              <w:rPr>
                <w:color w:val="000000"/>
                <w:sz w:val="24"/>
                <w:szCs w:val="24"/>
              </w:rPr>
              <w:t>Радио модули – с импулсен вход, окомплектовани със сензор за съответните типове водомери</w:t>
            </w:r>
          </w:p>
        </w:tc>
        <w:tc>
          <w:tcPr>
            <w:tcW w:w="2693" w:type="dxa"/>
            <w:vAlign w:val="bottom"/>
          </w:tcPr>
          <w:p w:rsidR="00427C73" w:rsidRPr="00C35CA6" w:rsidRDefault="00427C73" w:rsidP="00427C73">
            <w:pPr>
              <w:widowControl w:val="0"/>
              <w:autoSpaceDE w:val="0"/>
              <w:autoSpaceDN w:val="0"/>
              <w:adjustRightInd w:val="0"/>
              <w:jc w:val="center"/>
              <w:rPr>
                <w:color w:val="000000"/>
                <w:sz w:val="24"/>
                <w:szCs w:val="24"/>
              </w:rPr>
            </w:pPr>
            <w:r w:rsidRPr="00C35CA6">
              <w:rPr>
                <w:color w:val="000000"/>
                <w:sz w:val="24"/>
                <w:szCs w:val="24"/>
              </w:rPr>
              <w:t>100 бр.</w:t>
            </w:r>
          </w:p>
        </w:tc>
      </w:tr>
    </w:tbl>
    <w:p w:rsidR="00427C73" w:rsidRPr="00427C73" w:rsidRDefault="00427C73" w:rsidP="00427C73">
      <w:pPr>
        <w:pStyle w:val="Heading2"/>
        <w:rPr>
          <w:b w:val="0"/>
          <w:bCs/>
          <w:sz w:val="24"/>
          <w:szCs w:val="24"/>
        </w:rPr>
      </w:pPr>
    </w:p>
    <w:p w:rsidR="00427C73" w:rsidRPr="00427C73" w:rsidRDefault="00427C73" w:rsidP="00427C73">
      <w:pPr>
        <w:rPr>
          <w:b/>
          <w:sz w:val="24"/>
          <w:szCs w:val="24"/>
        </w:rPr>
      </w:pPr>
      <w:r w:rsidRPr="00427C73">
        <w:rPr>
          <w:b/>
          <w:sz w:val="24"/>
          <w:szCs w:val="24"/>
        </w:rPr>
        <w:t>- Изисквания:</w:t>
      </w:r>
    </w:p>
    <w:p w:rsidR="00427C73" w:rsidRPr="00C35CA6" w:rsidRDefault="00427C73" w:rsidP="00427C73">
      <w:pPr>
        <w:pStyle w:val="Heading2"/>
        <w:ind w:firstLine="576"/>
        <w:jc w:val="both"/>
        <w:rPr>
          <w:rFonts w:ascii="Times New Roman" w:hAnsi="Times New Roman"/>
          <w:b w:val="0"/>
          <w:bCs/>
          <w:sz w:val="24"/>
          <w:szCs w:val="24"/>
        </w:rPr>
      </w:pPr>
      <w:r w:rsidRPr="00C35CA6">
        <w:rPr>
          <w:rFonts w:ascii="Times New Roman" w:hAnsi="Times New Roman"/>
          <w:b w:val="0"/>
          <w:sz w:val="24"/>
          <w:szCs w:val="24"/>
        </w:rPr>
        <w:t>-  Радио системата да обхваща водомери  тип  ”сухи” и за видовете едноструйни, многосруйни</w:t>
      </w:r>
      <w:r w:rsidRPr="00C35CA6">
        <w:rPr>
          <w:rFonts w:ascii="Times New Roman" w:hAnsi="Times New Roman"/>
          <w:b w:val="0"/>
          <w:sz w:val="24"/>
          <w:szCs w:val="24"/>
          <w:lang w:val="en-US"/>
        </w:rPr>
        <w:t xml:space="preserve"> </w:t>
      </w:r>
      <w:r w:rsidRPr="00C35CA6">
        <w:rPr>
          <w:rFonts w:ascii="Times New Roman" w:hAnsi="Times New Roman"/>
          <w:b w:val="0"/>
          <w:sz w:val="24"/>
          <w:szCs w:val="24"/>
        </w:rPr>
        <w:t>и волтманови</w:t>
      </w:r>
      <w:r w:rsidRPr="00C35CA6">
        <w:rPr>
          <w:rFonts w:ascii="Times New Roman" w:hAnsi="Times New Roman"/>
          <w:b w:val="0"/>
          <w:sz w:val="24"/>
          <w:szCs w:val="24"/>
          <w:lang w:val="en-GB"/>
        </w:rPr>
        <w:t xml:space="preserve">r </w:t>
      </w:r>
      <w:r w:rsidRPr="00C35CA6">
        <w:rPr>
          <w:rFonts w:ascii="Times New Roman" w:hAnsi="Times New Roman"/>
          <w:b w:val="0"/>
          <w:sz w:val="24"/>
          <w:szCs w:val="24"/>
        </w:rPr>
        <w:t xml:space="preserve">комбинирани водомери. </w:t>
      </w:r>
    </w:p>
    <w:p w:rsidR="00427C73" w:rsidRPr="00C35CA6" w:rsidRDefault="00427C73" w:rsidP="00427C73">
      <w:pPr>
        <w:pStyle w:val="Heading2"/>
        <w:ind w:firstLine="576"/>
        <w:jc w:val="both"/>
        <w:rPr>
          <w:rFonts w:ascii="Times New Roman" w:hAnsi="Times New Roman"/>
          <w:b w:val="0"/>
          <w:bCs/>
          <w:sz w:val="24"/>
          <w:szCs w:val="24"/>
        </w:rPr>
      </w:pPr>
      <w:r w:rsidRPr="00C35CA6">
        <w:rPr>
          <w:rFonts w:ascii="Times New Roman" w:hAnsi="Times New Roman"/>
          <w:b w:val="0"/>
          <w:sz w:val="24"/>
          <w:szCs w:val="24"/>
        </w:rPr>
        <w:t>-  Радио системата да е с възможност за надграждане към фиксирана система за дистанционно отчитане.</w:t>
      </w:r>
    </w:p>
    <w:p w:rsidR="00427C73" w:rsidRPr="00427C73" w:rsidRDefault="00427C73" w:rsidP="00427C73">
      <w:pPr>
        <w:rPr>
          <w:sz w:val="24"/>
          <w:szCs w:val="24"/>
        </w:rPr>
      </w:pPr>
      <w:r w:rsidRPr="00427C73">
        <w:rPr>
          <w:sz w:val="24"/>
          <w:szCs w:val="24"/>
        </w:rPr>
        <w:t>-   Формат на протокол за данни - Wireless</w:t>
      </w:r>
      <w:r w:rsidRPr="00427C73">
        <w:rPr>
          <w:sz w:val="24"/>
          <w:szCs w:val="24"/>
          <w:lang w:val="ru-RU"/>
        </w:rPr>
        <w:t xml:space="preserve"> </w:t>
      </w:r>
      <w:r w:rsidRPr="00427C73">
        <w:rPr>
          <w:sz w:val="24"/>
          <w:szCs w:val="24"/>
        </w:rPr>
        <w:t>M</w:t>
      </w:r>
      <w:r w:rsidRPr="00427C73">
        <w:rPr>
          <w:sz w:val="24"/>
          <w:szCs w:val="24"/>
          <w:lang w:val="ru-RU"/>
        </w:rPr>
        <w:t>-</w:t>
      </w:r>
      <w:r w:rsidRPr="00427C73">
        <w:rPr>
          <w:sz w:val="24"/>
          <w:szCs w:val="24"/>
        </w:rPr>
        <w:t xml:space="preserve">Bus формат Т1:Т2 или OMS/отворен протокол/ </w:t>
      </w:r>
    </w:p>
    <w:p w:rsidR="00427C73" w:rsidRPr="00427C73" w:rsidRDefault="00427C73" w:rsidP="00427C73">
      <w:pPr>
        <w:rPr>
          <w:sz w:val="24"/>
          <w:szCs w:val="24"/>
        </w:rPr>
      </w:pPr>
      <w:r w:rsidRPr="00427C73">
        <w:rPr>
          <w:sz w:val="24"/>
          <w:szCs w:val="24"/>
        </w:rPr>
        <w:t xml:space="preserve">-  Честота </w:t>
      </w:r>
      <w:proofErr w:type="gramStart"/>
      <w:r w:rsidRPr="00427C73">
        <w:rPr>
          <w:sz w:val="24"/>
          <w:szCs w:val="24"/>
        </w:rPr>
        <w:t>обхват  -</w:t>
      </w:r>
      <w:proofErr w:type="gramEnd"/>
      <w:r w:rsidRPr="00427C73">
        <w:rPr>
          <w:sz w:val="24"/>
          <w:szCs w:val="24"/>
        </w:rPr>
        <w:t xml:space="preserve"> 868</w:t>
      </w:r>
      <w:r w:rsidRPr="00427C73">
        <w:rPr>
          <w:sz w:val="24"/>
          <w:szCs w:val="24"/>
          <w:lang w:val="ru-RU"/>
        </w:rPr>
        <w:t>.9</w:t>
      </w:r>
      <w:r w:rsidRPr="00427C73">
        <w:rPr>
          <w:sz w:val="24"/>
          <w:szCs w:val="24"/>
        </w:rPr>
        <w:t xml:space="preserve"> MHz </w:t>
      </w:r>
    </w:p>
    <w:p w:rsidR="00427C73" w:rsidRPr="00427C73" w:rsidRDefault="00427C73" w:rsidP="00427C73">
      <w:pPr>
        <w:rPr>
          <w:sz w:val="24"/>
          <w:szCs w:val="24"/>
        </w:rPr>
      </w:pPr>
      <w:r w:rsidRPr="00427C73">
        <w:rPr>
          <w:sz w:val="24"/>
          <w:szCs w:val="24"/>
        </w:rPr>
        <w:t>-  Стандарт - PN-EN13757-4(WMBUS) или OMS</w:t>
      </w:r>
    </w:p>
    <w:p w:rsidR="00427C73" w:rsidRPr="00427C73" w:rsidRDefault="00427C73" w:rsidP="00427C73">
      <w:pPr>
        <w:rPr>
          <w:sz w:val="24"/>
          <w:szCs w:val="24"/>
        </w:rPr>
      </w:pPr>
      <w:proofErr w:type="gramStart"/>
      <w:r w:rsidRPr="00427C73">
        <w:rPr>
          <w:sz w:val="24"/>
          <w:szCs w:val="24"/>
        </w:rPr>
        <w:t>-  Скорост на предаване - 100 к bit/sec.</w:t>
      </w:r>
      <w:proofErr w:type="gramEnd"/>
    </w:p>
    <w:p w:rsidR="00427C73" w:rsidRPr="00427C73" w:rsidRDefault="00427C73" w:rsidP="00427C73">
      <w:pPr>
        <w:rPr>
          <w:sz w:val="24"/>
          <w:szCs w:val="24"/>
        </w:rPr>
      </w:pPr>
      <w:r w:rsidRPr="00427C73">
        <w:rPr>
          <w:sz w:val="24"/>
          <w:szCs w:val="24"/>
        </w:rPr>
        <w:t>-  Програмиран регистратор - конфигурация на начални стойности, фабричен номер и период на излъчване на данни за разход</w:t>
      </w:r>
    </w:p>
    <w:p w:rsidR="00427C73" w:rsidRPr="00427C73" w:rsidRDefault="00427C73" w:rsidP="00427C73">
      <w:pPr>
        <w:rPr>
          <w:sz w:val="24"/>
          <w:szCs w:val="24"/>
        </w:rPr>
      </w:pPr>
      <w:r w:rsidRPr="00427C73">
        <w:rPr>
          <w:sz w:val="24"/>
          <w:szCs w:val="24"/>
        </w:rPr>
        <w:t>-  Вътрешна памет на модул - актуални стойности и 12 месечна история на разход</w:t>
      </w:r>
    </w:p>
    <w:p w:rsidR="00427C73" w:rsidRPr="00427C73" w:rsidRDefault="00427C73" w:rsidP="00427C73">
      <w:pPr>
        <w:rPr>
          <w:sz w:val="24"/>
          <w:szCs w:val="24"/>
        </w:rPr>
      </w:pPr>
      <w:r w:rsidRPr="00427C73">
        <w:rPr>
          <w:sz w:val="24"/>
          <w:szCs w:val="24"/>
        </w:rPr>
        <w:t xml:space="preserve">-  Честотна стабилност - &lt; ±2.5 kHz  </w:t>
      </w:r>
    </w:p>
    <w:p w:rsidR="00427C73" w:rsidRPr="00427C73" w:rsidRDefault="00427C73" w:rsidP="00427C73">
      <w:pPr>
        <w:rPr>
          <w:sz w:val="24"/>
          <w:szCs w:val="24"/>
        </w:rPr>
      </w:pPr>
      <w:r w:rsidRPr="00427C73">
        <w:rPr>
          <w:sz w:val="24"/>
          <w:szCs w:val="24"/>
        </w:rPr>
        <w:t xml:space="preserve">-  Режим на предаване </w:t>
      </w:r>
      <w:proofErr w:type="gramStart"/>
      <w:r w:rsidRPr="00427C73">
        <w:rPr>
          <w:sz w:val="24"/>
          <w:szCs w:val="24"/>
        </w:rPr>
        <w:t>-  half</w:t>
      </w:r>
      <w:proofErr w:type="gramEnd"/>
      <w:r w:rsidRPr="00427C73">
        <w:rPr>
          <w:sz w:val="24"/>
          <w:szCs w:val="24"/>
        </w:rPr>
        <w:t>-duplex</w:t>
      </w:r>
    </w:p>
    <w:p w:rsidR="00427C73" w:rsidRPr="00427C73" w:rsidRDefault="00427C73" w:rsidP="00427C73">
      <w:pPr>
        <w:rPr>
          <w:sz w:val="24"/>
          <w:szCs w:val="24"/>
        </w:rPr>
      </w:pPr>
      <w:r w:rsidRPr="00427C73">
        <w:rPr>
          <w:sz w:val="24"/>
          <w:szCs w:val="24"/>
        </w:rPr>
        <w:t xml:space="preserve">-  Изходна мощност   </w:t>
      </w:r>
      <w:proofErr w:type="gramStart"/>
      <w:r w:rsidRPr="00427C73">
        <w:rPr>
          <w:sz w:val="24"/>
          <w:szCs w:val="24"/>
        </w:rPr>
        <w:t>-  10</w:t>
      </w:r>
      <w:proofErr w:type="gramEnd"/>
      <w:r w:rsidRPr="00427C73">
        <w:rPr>
          <w:sz w:val="24"/>
          <w:szCs w:val="24"/>
        </w:rPr>
        <w:t xml:space="preserve"> mW. / 50 Ω.</w:t>
      </w:r>
    </w:p>
    <w:p w:rsidR="00427C73" w:rsidRPr="00427C73" w:rsidRDefault="00427C73" w:rsidP="00427C73">
      <w:pPr>
        <w:rPr>
          <w:sz w:val="24"/>
          <w:szCs w:val="24"/>
        </w:rPr>
      </w:pPr>
      <w:proofErr w:type="gramStart"/>
      <w:r w:rsidRPr="00427C73">
        <w:rPr>
          <w:sz w:val="24"/>
          <w:szCs w:val="24"/>
        </w:rPr>
        <w:t>-  Към системата да могат да се включват и водомери със стандартни часовникови механизми с импулсни изводи не използващи цифров протокол за комуникация.</w:t>
      </w:r>
      <w:proofErr w:type="gramEnd"/>
    </w:p>
    <w:p w:rsidR="00427C73" w:rsidRPr="00427C73" w:rsidRDefault="00427C73" w:rsidP="00427C73">
      <w:pPr>
        <w:rPr>
          <w:sz w:val="24"/>
          <w:szCs w:val="24"/>
        </w:rPr>
      </w:pPr>
      <w:r w:rsidRPr="00427C73">
        <w:rPr>
          <w:sz w:val="24"/>
          <w:szCs w:val="24"/>
        </w:rPr>
        <w:t xml:space="preserve">-  </w:t>
      </w:r>
      <w:proofErr w:type="gramStart"/>
      <w:r w:rsidRPr="00427C73">
        <w:rPr>
          <w:sz w:val="24"/>
          <w:szCs w:val="24"/>
        </w:rPr>
        <w:t>Водомерите  с</w:t>
      </w:r>
      <w:proofErr w:type="gramEnd"/>
      <w:r w:rsidRPr="00427C73">
        <w:rPr>
          <w:sz w:val="24"/>
          <w:szCs w:val="24"/>
        </w:rPr>
        <w:t xml:space="preserve">  и  без магнитна или оптично сканираща система да имат възможност за директен импулсен или M</w:t>
      </w:r>
      <w:r w:rsidRPr="00427C73">
        <w:rPr>
          <w:sz w:val="24"/>
          <w:szCs w:val="24"/>
          <w:lang w:val="ru-RU"/>
        </w:rPr>
        <w:t>-</w:t>
      </w:r>
      <w:r w:rsidRPr="00427C73">
        <w:rPr>
          <w:sz w:val="24"/>
          <w:szCs w:val="24"/>
        </w:rPr>
        <w:t>Bus</w:t>
      </w:r>
      <w:r w:rsidRPr="00427C73">
        <w:rPr>
          <w:sz w:val="24"/>
          <w:szCs w:val="24"/>
          <w:lang w:val="ru-RU"/>
        </w:rPr>
        <w:t xml:space="preserve"> </w:t>
      </w:r>
      <w:r w:rsidRPr="00427C73">
        <w:rPr>
          <w:sz w:val="24"/>
          <w:szCs w:val="24"/>
        </w:rPr>
        <w:t>извод.</w:t>
      </w:r>
    </w:p>
    <w:p w:rsidR="00427C73" w:rsidRPr="00427C73" w:rsidRDefault="00427C73" w:rsidP="00427C73">
      <w:pPr>
        <w:rPr>
          <w:sz w:val="24"/>
          <w:szCs w:val="24"/>
        </w:rPr>
      </w:pPr>
      <w:proofErr w:type="gramStart"/>
      <w:r w:rsidRPr="00427C73">
        <w:rPr>
          <w:sz w:val="24"/>
          <w:szCs w:val="24"/>
        </w:rPr>
        <w:t>-  Експлоатационния срок на радио модулите да е 10 години при ежемесечно отчитане.</w:t>
      </w:r>
      <w:proofErr w:type="gramEnd"/>
    </w:p>
    <w:p w:rsidR="00427C73" w:rsidRPr="00427C73" w:rsidRDefault="00427C73" w:rsidP="00427C73">
      <w:pPr>
        <w:rPr>
          <w:sz w:val="24"/>
          <w:szCs w:val="24"/>
        </w:rPr>
      </w:pPr>
      <w:r w:rsidRPr="00427C73">
        <w:rPr>
          <w:sz w:val="24"/>
          <w:szCs w:val="24"/>
        </w:rPr>
        <w:t xml:space="preserve">-  Минимално </w:t>
      </w:r>
      <w:proofErr w:type="gramStart"/>
      <w:r w:rsidRPr="00427C73">
        <w:rPr>
          <w:sz w:val="24"/>
          <w:szCs w:val="24"/>
        </w:rPr>
        <w:t>ниво  влагозащитеност</w:t>
      </w:r>
      <w:proofErr w:type="gramEnd"/>
      <w:r w:rsidRPr="00427C73">
        <w:rPr>
          <w:sz w:val="24"/>
          <w:szCs w:val="24"/>
        </w:rPr>
        <w:t xml:space="preserve"> на  радио модулите - IP</w:t>
      </w:r>
      <w:r w:rsidRPr="00427C73">
        <w:rPr>
          <w:sz w:val="24"/>
          <w:szCs w:val="24"/>
          <w:lang w:val="ru-RU"/>
        </w:rPr>
        <w:t xml:space="preserve"> 65.</w:t>
      </w:r>
    </w:p>
    <w:p w:rsidR="00427C73" w:rsidRPr="00427C73" w:rsidRDefault="00427C73" w:rsidP="00427C73">
      <w:pPr>
        <w:rPr>
          <w:sz w:val="24"/>
          <w:szCs w:val="24"/>
        </w:rPr>
      </w:pPr>
      <w:proofErr w:type="gramStart"/>
      <w:r w:rsidRPr="00427C73">
        <w:rPr>
          <w:sz w:val="24"/>
          <w:szCs w:val="24"/>
        </w:rPr>
        <w:t>-  Радио системата да може да се монтира и пуска в експлоатация без да е необходимо да се демонтират предложените подходящи водомери от арматурната мрежа.</w:t>
      </w:r>
      <w:proofErr w:type="gramEnd"/>
    </w:p>
    <w:p w:rsidR="00427C73" w:rsidRPr="00427C73" w:rsidRDefault="00427C73" w:rsidP="00427C73">
      <w:pPr>
        <w:rPr>
          <w:sz w:val="24"/>
          <w:szCs w:val="24"/>
        </w:rPr>
      </w:pPr>
      <w:proofErr w:type="gramStart"/>
      <w:r w:rsidRPr="00427C73">
        <w:rPr>
          <w:sz w:val="24"/>
          <w:szCs w:val="24"/>
        </w:rPr>
        <w:t>-  Радио модулите да предоставят възможност за показване на информация- аларми от външна намеса и злоупотреба.</w:t>
      </w:r>
      <w:proofErr w:type="gramEnd"/>
    </w:p>
    <w:p w:rsidR="00427C73" w:rsidRPr="00427C73" w:rsidRDefault="00427C73" w:rsidP="00427C73">
      <w:pPr>
        <w:rPr>
          <w:sz w:val="24"/>
          <w:szCs w:val="24"/>
        </w:rPr>
      </w:pPr>
      <w:proofErr w:type="gramStart"/>
      <w:r w:rsidRPr="00427C73">
        <w:rPr>
          <w:sz w:val="24"/>
          <w:szCs w:val="24"/>
        </w:rPr>
        <w:lastRenderedPageBreak/>
        <w:t>-  Да предоставят информация за натрупан разход за изминал период минимум 12 месеца назад.</w:t>
      </w:r>
      <w:proofErr w:type="gramEnd"/>
    </w:p>
    <w:p w:rsidR="00427C73" w:rsidRPr="00427C73" w:rsidRDefault="00427C73" w:rsidP="00427C73">
      <w:pPr>
        <w:rPr>
          <w:sz w:val="24"/>
          <w:szCs w:val="24"/>
        </w:rPr>
      </w:pPr>
      <w:r w:rsidRPr="00427C73">
        <w:rPr>
          <w:sz w:val="24"/>
          <w:szCs w:val="24"/>
        </w:rPr>
        <w:t xml:space="preserve">-  Да </w:t>
      </w:r>
      <w:proofErr w:type="gramStart"/>
      <w:r w:rsidRPr="00427C73">
        <w:rPr>
          <w:sz w:val="24"/>
          <w:szCs w:val="24"/>
        </w:rPr>
        <w:t>дават  информация</w:t>
      </w:r>
      <w:proofErr w:type="gramEnd"/>
      <w:r w:rsidRPr="00427C73">
        <w:rPr>
          <w:sz w:val="24"/>
          <w:szCs w:val="24"/>
        </w:rPr>
        <w:t xml:space="preserve"> за капацитет на батерията при различните избрани от оператора времеви режими за радио предаване на данни.</w:t>
      </w:r>
    </w:p>
    <w:p w:rsidR="00427C73" w:rsidRPr="00427C73" w:rsidRDefault="00427C73" w:rsidP="00427C73">
      <w:pPr>
        <w:rPr>
          <w:sz w:val="24"/>
          <w:szCs w:val="24"/>
        </w:rPr>
      </w:pPr>
      <w:r w:rsidRPr="00427C73">
        <w:rPr>
          <w:sz w:val="24"/>
          <w:szCs w:val="24"/>
        </w:rPr>
        <w:t>-  Всички водомери да се доставят по заявка без или комплектовани с модули за дистанционно отчитане, произведени от един производител</w:t>
      </w:r>
      <w:proofErr w:type="gramStart"/>
      <w:r w:rsidRPr="00427C73">
        <w:rPr>
          <w:sz w:val="24"/>
          <w:szCs w:val="24"/>
        </w:rPr>
        <w:t>,  като</w:t>
      </w:r>
      <w:proofErr w:type="gramEnd"/>
      <w:r w:rsidRPr="00427C73">
        <w:rPr>
          <w:sz w:val="24"/>
          <w:szCs w:val="24"/>
        </w:rPr>
        <w:t xml:space="preserve"> са предварително програмирани от доставчика по алгоритъм от заявителя.</w:t>
      </w:r>
    </w:p>
    <w:p w:rsidR="00DC7E34" w:rsidRPr="00427C73" w:rsidRDefault="00DC7E34" w:rsidP="00DC7E34">
      <w:pPr>
        <w:spacing w:before="120" w:after="60"/>
        <w:ind w:firstLine="709"/>
        <w:jc w:val="both"/>
        <w:rPr>
          <w:rFonts w:eastAsia="Calibri"/>
          <w:b/>
          <w:sz w:val="24"/>
          <w:szCs w:val="24"/>
        </w:rPr>
      </w:pPr>
    </w:p>
    <w:p w:rsidR="00DC7E34" w:rsidRPr="00DC7E34" w:rsidRDefault="00DC7E34" w:rsidP="00DC7E34">
      <w:pPr>
        <w:spacing w:before="120" w:after="60"/>
        <w:ind w:firstLine="709"/>
        <w:jc w:val="both"/>
        <w:rPr>
          <w:rFonts w:eastAsia="Calibri"/>
          <w:b/>
          <w:sz w:val="24"/>
          <w:szCs w:val="24"/>
        </w:rPr>
      </w:pPr>
      <w:proofErr w:type="gramStart"/>
      <w:r w:rsidRPr="00DC7E34">
        <w:rPr>
          <w:rFonts w:eastAsia="Calibri"/>
          <w:b/>
          <w:sz w:val="24"/>
          <w:szCs w:val="24"/>
        </w:rPr>
        <w:t>ІІ.</w:t>
      </w:r>
      <w:proofErr w:type="gramEnd"/>
      <w:r w:rsidRPr="00DC7E34">
        <w:rPr>
          <w:rFonts w:eastAsia="Calibri"/>
          <w:b/>
          <w:sz w:val="24"/>
          <w:szCs w:val="24"/>
        </w:rPr>
        <w:t xml:space="preserve"> ИНФОРМАЦИЯ И ОБЩИ ИЗИСКВАНИЯ ПРИ ВЪЗЛАГАНЕ НА ОБЩЕСТВЕНАТА ПОРЪЧКА И ДОСТАВКА:</w:t>
      </w:r>
    </w:p>
    <w:p w:rsidR="00DC7E34" w:rsidRPr="00DC7E34" w:rsidRDefault="00DC7E34" w:rsidP="00DC7E34">
      <w:pPr>
        <w:spacing w:before="120" w:after="60"/>
        <w:ind w:firstLine="709"/>
        <w:jc w:val="both"/>
        <w:rPr>
          <w:rFonts w:eastAsia="Calibri"/>
          <w:b/>
          <w:sz w:val="24"/>
          <w:szCs w:val="24"/>
        </w:rPr>
      </w:pPr>
    </w:p>
    <w:p w:rsidR="00DC7E34" w:rsidRPr="00DC7E34" w:rsidRDefault="00DC7E34" w:rsidP="00C35CA6">
      <w:pPr>
        <w:numPr>
          <w:ilvl w:val="0"/>
          <w:numId w:val="32"/>
        </w:numPr>
        <w:jc w:val="both"/>
        <w:rPr>
          <w:rFonts w:eastAsia="Calibri"/>
          <w:b/>
          <w:sz w:val="24"/>
          <w:szCs w:val="24"/>
        </w:rPr>
      </w:pPr>
      <w:r w:rsidRPr="00DC7E34">
        <w:rPr>
          <w:rFonts w:eastAsia="Calibri"/>
          <w:b/>
          <w:sz w:val="24"/>
          <w:szCs w:val="24"/>
        </w:rPr>
        <w:t>Прогнозна стойност на цялата поръчка:</w:t>
      </w:r>
    </w:p>
    <w:p w:rsidR="00DC7E34" w:rsidRPr="00DC7E34" w:rsidRDefault="00DC7E34" w:rsidP="00C35CA6">
      <w:pPr>
        <w:ind w:left="1069" w:hanging="502"/>
        <w:jc w:val="both"/>
        <w:rPr>
          <w:rFonts w:eastAsia="Calibri"/>
          <w:sz w:val="24"/>
          <w:szCs w:val="24"/>
        </w:rPr>
      </w:pPr>
      <w:r w:rsidRPr="00DC7E34">
        <w:rPr>
          <w:rFonts w:eastAsia="Calibri"/>
          <w:sz w:val="24"/>
          <w:szCs w:val="24"/>
        </w:rPr>
        <w:t>Прогнозната стойност е 2</w:t>
      </w:r>
      <w:r w:rsidR="00427C73">
        <w:rPr>
          <w:rFonts w:eastAsia="Calibri"/>
          <w:sz w:val="24"/>
          <w:szCs w:val="24"/>
        </w:rPr>
        <w:t>0</w:t>
      </w:r>
      <w:r w:rsidRPr="00DC7E34">
        <w:rPr>
          <w:rFonts w:eastAsia="Calibri"/>
          <w:sz w:val="24"/>
          <w:szCs w:val="24"/>
        </w:rPr>
        <w:t>0 000лв без ДДС за срока на договора</w:t>
      </w:r>
    </w:p>
    <w:p w:rsidR="00DC7E34" w:rsidRPr="00DC7E34" w:rsidRDefault="00DC7E34" w:rsidP="00C35CA6">
      <w:pPr>
        <w:numPr>
          <w:ilvl w:val="0"/>
          <w:numId w:val="32"/>
        </w:numPr>
        <w:ind w:right="40"/>
        <w:jc w:val="both"/>
        <w:rPr>
          <w:rFonts w:eastAsia="Calibri"/>
          <w:b/>
          <w:bCs/>
          <w:sz w:val="24"/>
          <w:szCs w:val="24"/>
        </w:rPr>
      </w:pPr>
      <w:r w:rsidRPr="00DC7E34">
        <w:rPr>
          <w:rFonts w:eastAsia="Calibri"/>
          <w:b/>
          <w:bCs/>
          <w:sz w:val="24"/>
          <w:szCs w:val="24"/>
        </w:rPr>
        <w:t>Изисквания по доставката</w:t>
      </w:r>
    </w:p>
    <w:p w:rsidR="00DC7E34" w:rsidRPr="00DC7E34" w:rsidRDefault="00DC7E34" w:rsidP="00C35CA6">
      <w:pPr>
        <w:widowControl w:val="0"/>
        <w:numPr>
          <w:ilvl w:val="1"/>
          <w:numId w:val="32"/>
        </w:numPr>
        <w:autoSpaceDE w:val="0"/>
        <w:autoSpaceDN w:val="0"/>
        <w:adjustRightInd w:val="0"/>
        <w:ind w:left="1134" w:right="42" w:hanging="567"/>
        <w:jc w:val="both"/>
        <w:rPr>
          <w:rFonts w:eastAsia="Calibri"/>
          <w:sz w:val="24"/>
          <w:szCs w:val="24"/>
        </w:rPr>
      </w:pPr>
      <w:r w:rsidRPr="00DC7E34">
        <w:rPr>
          <w:rFonts w:eastAsia="Calibri"/>
          <w:sz w:val="24"/>
          <w:szCs w:val="24"/>
        </w:rPr>
        <w:t>Всяка доставка се изпълнява след писмена заявка от Възложителя за видове, тип и количества;</w:t>
      </w:r>
    </w:p>
    <w:p w:rsidR="00DC7E34" w:rsidRPr="00DC7E34" w:rsidRDefault="00DC7E34" w:rsidP="00C35CA6">
      <w:pPr>
        <w:numPr>
          <w:ilvl w:val="1"/>
          <w:numId w:val="32"/>
        </w:numPr>
        <w:ind w:left="1134" w:right="42" w:hanging="567"/>
        <w:jc w:val="both"/>
        <w:rPr>
          <w:rFonts w:eastAsia="Calibri"/>
          <w:bCs/>
          <w:sz w:val="24"/>
          <w:szCs w:val="24"/>
        </w:rPr>
      </w:pPr>
      <w:r w:rsidRPr="00DC7E34">
        <w:rPr>
          <w:rFonts w:eastAsia="Calibri"/>
          <w:bCs/>
          <w:sz w:val="24"/>
          <w:szCs w:val="24"/>
        </w:rPr>
        <w:t>Доставката се извършва от Изпълнителя до посочения склад на територията на „В и К” ЕООД София – гр.София, бул.”Рожен” №15.</w:t>
      </w:r>
    </w:p>
    <w:p w:rsidR="00DC7E34" w:rsidRPr="00DC7E34" w:rsidRDefault="00DC7E34" w:rsidP="00C35CA6">
      <w:pPr>
        <w:pStyle w:val="ListParagraph"/>
        <w:widowControl w:val="0"/>
        <w:numPr>
          <w:ilvl w:val="1"/>
          <w:numId w:val="32"/>
        </w:numPr>
        <w:autoSpaceDE w:val="0"/>
        <w:autoSpaceDN w:val="0"/>
        <w:adjustRightInd w:val="0"/>
        <w:ind w:left="1134" w:right="40" w:hanging="567"/>
        <w:jc w:val="both"/>
        <w:rPr>
          <w:sz w:val="24"/>
          <w:szCs w:val="24"/>
        </w:rPr>
      </w:pPr>
      <w:r w:rsidRPr="00DC7E34">
        <w:rPr>
          <w:sz w:val="24"/>
          <w:szCs w:val="24"/>
        </w:rPr>
        <w:t>Количества –</w:t>
      </w:r>
      <w:r w:rsidRPr="00DC7E34">
        <w:rPr>
          <w:color w:val="000000"/>
          <w:sz w:val="24"/>
          <w:szCs w:val="24"/>
          <w:lang w:eastAsia="bg-BG"/>
        </w:rPr>
        <w:t xml:space="preserve"> ще се уточняват с текущи заявки през срока на действие на договора. Заявките за видове, размери, тип и количества са в съответствие с експлоатационната необходимост и финансовата обезпеченост на възложителя;</w:t>
      </w:r>
    </w:p>
    <w:p w:rsidR="00DC7E34" w:rsidRPr="00DC7E34" w:rsidRDefault="00DC7E34" w:rsidP="00C35CA6">
      <w:pPr>
        <w:pStyle w:val="ListParagraph"/>
        <w:numPr>
          <w:ilvl w:val="0"/>
          <w:numId w:val="32"/>
        </w:numPr>
        <w:ind w:right="42"/>
        <w:jc w:val="both"/>
        <w:rPr>
          <w:bCs/>
          <w:sz w:val="24"/>
          <w:szCs w:val="24"/>
        </w:rPr>
      </w:pPr>
      <w:r w:rsidRPr="00DC7E34">
        <w:rPr>
          <w:b/>
          <w:bCs/>
          <w:sz w:val="24"/>
          <w:szCs w:val="24"/>
        </w:rPr>
        <w:t>Документация на стоката</w:t>
      </w:r>
      <w:r w:rsidRPr="00DC7E34">
        <w:rPr>
          <w:bCs/>
          <w:sz w:val="24"/>
          <w:szCs w:val="24"/>
        </w:rPr>
        <w:t xml:space="preserve">: </w:t>
      </w:r>
    </w:p>
    <w:p w:rsidR="00DC7E34" w:rsidRPr="00DC7E34" w:rsidRDefault="00DC7E34" w:rsidP="00C35CA6">
      <w:pPr>
        <w:pStyle w:val="ListParagraph"/>
        <w:numPr>
          <w:ilvl w:val="0"/>
          <w:numId w:val="34"/>
        </w:numPr>
        <w:ind w:left="993" w:right="42" w:hanging="426"/>
        <w:jc w:val="both"/>
        <w:rPr>
          <w:bCs/>
          <w:sz w:val="24"/>
          <w:szCs w:val="24"/>
        </w:rPr>
      </w:pPr>
      <w:r w:rsidRPr="00DC7E34">
        <w:rPr>
          <w:bCs/>
          <w:sz w:val="24"/>
          <w:szCs w:val="24"/>
        </w:rPr>
        <w:t xml:space="preserve">фактура, </w:t>
      </w:r>
    </w:p>
    <w:p w:rsidR="00DC7E34" w:rsidRPr="00DC7E34" w:rsidRDefault="00DC7E34" w:rsidP="00C35CA6">
      <w:pPr>
        <w:pStyle w:val="ListParagraph"/>
        <w:numPr>
          <w:ilvl w:val="0"/>
          <w:numId w:val="34"/>
        </w:numPr>
        <w:ind w:left="993" w:right="42" w:hanging="426"/>
        <w:jc w:val="both"/>
        <w:rPr>
          <w:bCs/>
          <w:sz w:val="24"/>
          <w:szCs w:val="24"/>
        </w:rPr>
      </w:pPr>
      <w:r w:rsidRPr="00DC7E34">
        <w:rPr>
          <w:bCs/>
          <w:sz w:val="24"/>
          <w:szCs w:val="24"/>
        </w:rPr>
        <w:t xml:space="preserve">приемателно-предавателен протокол за доставените изделия по видове и количество, </w:t>
      </w:r>
    </w:p>
    <w:p w:rsidR="00DC7E34" w:rsidRPr="00DC7E34" w:rsidRDefault="00DC7E34" w:rsidP="00C35CA6">
      <w:pPr>
        <w:pStyle w:val="ListParagraph"/>
        <w:numPr>
          <w:ilvl w:val="0"/>
          <w:numId w:val="34"/>
        </w:numPr>
        <w:ind w:left="993" w:right="42" w:hanging="426"/>
        <w:jc w:val="both"/>
        <w:rPr>
          <w:sz w:val="24"/>
          <w:szCs w:val="24"/>
        </w:rPr>
      </w:pPr>
      <w:r w:rsidRPr="00DC7E34">
        <w:rPr>
          <w:sz w:val="24"/>
          <w:szCs w:val="24"/>
        </w:rPr>
        <w:t xml:space="preserve">сертификат или декларация за произход; </w:t>
      </w:r>
    </w:p>
    <w:p w:rsidR="00DC7E34" w:rsidRPr="00DC7E34" w:rsidRDefault="00DC7E34" w:rsidP="00C35CA6">
      <w:pPr>
        <w:numPr>
          <w:ilvl w:val="0"/>
          <w:numId w:val="32"/>
        </w:numPr>
        <w:jc w:val="both"/>
        <w:rPr>
          <w:rFonts w:eastAsia="Calibri"/>
          <w:b/>
          <w:sz w:val="24"/>
          <w:szCs w:val="24"/>
        </w:rPr>
      </w:pPr>
      <w:r w:rsidRPr="00DC7E34">
        <w:rPr>
          <w:rFonts w:eastAsia="Calibri"/>
          <w:b/>
          <w:sz w:val="24"/>
          <w:szCs w:val="24"/>
        </w:rPr>
        <w:t>Опаковка:</w:t>
      </w:r>
    </w:p>
    <w:p w:rsidR="00DC7E34" w:rsidRPr="00DC7E34" w:rsidRDefault="00DC7E34" w:rsidP="00C35CA6">
      <w:pPr>
        <w:ind w:firstLine="426"/>
        <w:jc w:val="both"/>
        <w:rPr>
          <w:rFonts w:eastAsia="Calibri"/>
          <w:sz w:val="24"/>
          <w:szCs w:val="24"/>
        </w:rPr>
      </w:pPr>
      <w:r w:rsidRPr="00DC7E34">
        <w:rPr>
          <w:rFonts w:eastAsia="Calibri"/>
          <w:sz w:val="24"/>
          <w:szCs w:val="24"/>
        </w:rPr>
        <w:t>Всички изделия да бъдат нови, неупотребявани, в оригинални опаковки на производителя</w:t>
      </w:r>
    </w:p>
    <w:p w:rsidR="00DC7E34" w:rsidRPr="00DC7E34" w:rsidRDefault="00DC7E34" w:rsidP="00C35CA6">
      <w:pPr>
        <w:numPr>
          <w:ilvl w:val="0"/>
          <w:numId w:val="32"/>
        </w:numPr>
        <w:jc w:val="both"/>
        <w:rPr>
          <w:rFonts w:eastAsia="Calibri"/>
          <w:b/>
          <w:sz w:val="24"/>
          <w:szCs w:val="24"/>
        </w:rPr>
      </w:pPr>
      <w:r w:rsidRPr="00DC7E34">
        <w:rPr>
          <w:rFonts w:eastAsia="Calibri"/>
          <w:b/>
          <w:sz w:val="24"/>
          <w:szCs w:val="24"/>
        </w:rPr>
        <w:t>Изисквания за качество:</w:t>
      </w:r>
    </w:p>
    <w:p w:rsidR="00DC7E34" w:rsidRPr="00DC7E34" w:rsidRDefault="00DC7E34" w:rsidP="00C35CA6">
      <w:pPr>
        <w:numPr>
          <w:ilvl w:val="1"/>
          <w:numId w:val="32"/>
        </w:numPr>
        <w:jc w:val="both"/>
        <w:rPr>
          <w:rFonts w:eastAsia="Calibri"/>
          <w:sz w:val="24"/>
          <w:szCs w:val="24"/>
        </w:rPr>
      </w:pPr>
      <w:r w:rsidRPr="00DC7E34">
        <w:rPr>
          <w:rFonts w:eastAsia="Calibri"/>
          <w:sz w:val="24"/>
          <w:szCs w:val="24"/>
        </w:rPr>
        <w:t>Резбите на присъединителите да бъдат с цолаж, утвърден по БДС и отговарящ на нуждите за монтаж, както следва:</w:t>
      </w:r>
    </w:p>
    <w:p w:rsidR="00DC7E34" w:rsidRPr="00DC7E34" w:rsidRDefault="00DC7E34" w:rsidP="00C35CA6">
      <w:pPr>
        <w:ind w:left="360"/>
        <w:jc w:val="both"/>
        <w:rPr>
          <w:rFonts w:eastAsia="Calibri"/>
          <w:sz w:val="24"/>
          <w:szCs w:val="24"/>
        </w:rPr>
      </w:pPr>
      <w:r w:rsidRPr="00DC7E34">
        <w:rPr>
          <w:rFonts w:eastAsia="Calibri"/>
          <w:sz w:val="24"/>
          <w:szCs w:val="24"/>
        </w:rPr>
        <w:t>DN 15 – ½”; DN 20 - ¾”</w:t>
      </w:r>
      <w:proofErr w:type="gramStart"/>
      <w:r w:rsidRPr="00DC7E34">
        <w:rPr>
          <w:rFonts w:eastAsia="Calibri"/>
          <w:sz w:val="24"/>
          <w:szCs w:val="24"/>
        </w:rPr>
        <w:t>;  DN</w:t>
      </w:r>
      <w:proofErr w:type="gramEnd"/>
      <w:r w:rsidRPr="00DC7E34">
        <w:rPr>
          <w:rFonts w:eastAsia="Calibri"/>
          <w:sz w:val="24"/>
          <w:szCs w:val="24"/>
        </w:rPr>
        <w:t xml:space="preserve"> 25 - 1”;  DN 32 – 1 ¼”;  DN 40 – 1 ½”;  DN 50 - 2”;  ( за резбова връзка)</w:t>
      </w:r>
    </w:p>
    <w:p w:rsidR="00DC7E34" w:rsidRPr="00DC7E34" w:rsidRDefault="00DC7E34" w:rsidP="00C35CA6">
      <w:pPr>
        <w:numPr>
          <w:ilvl w:val="1"/>
          <w:numId w:val="32"/>
        </w:numPr>
        <w:jc w:val="both"/>
        <w:rPr>
          <w:rFonts w:eastAsia="Calibri"/>
          <w:sz w:val="24"/>
          <w:szCs w:val="24"/>
        </w:rPr>
      </w:pPr>
      <w:r w:rsidRPr="00DC7E34">
        <w:rPr>
          <w:rFonts w:eastAsia="Calibri"/>
          <w:sz w:val="24"/>
          <w:szCs w:val="24"/>
        </w:rPr>
        <w:t>Отчетните механизми да бъдат  с означения, указващи начина на монтаж – хоризонтален Н или вертикален V;</w:t>
      </w:r>
    </w:p>
    <w:p w:rsidR="00DC7E34" w:rsidRPr="00DC7E34" w:rsidRDefault="00DC7E34" w:rsidP="00C35CA6">
      <w:pPr>
        <w:numPr>
          <w:ilvl w:val="1"/>
          <w:numId w:val="32"/>
        </w:numPr>
        <w:jc w:val="both"/>
        <w:rPr>
          <w:rFonts w:eastAsia="Calibri"/>
          <w:sz w:val="24"/>
          <w:szCs w:val="24"/>
        </w:rPr>
      </w:pPr>
      <w:r w:rsidRPr="00DC7E34">
        <w:rPr>
          <w:rFonts w:eastAsia="Calibri"/>
          <w:sz w:val="24"/>
          <w:szCs w:val="24"/>
        </w:rPr>
        <w:t>Водомерите да са с доказана обезпеченост за следгаранционно обслужване</w:t>
      </w:r>
    </w:p>
    <w:p w:rsidR="00DC7E34" w:rsidRPr="00DC7E34" w:rsidRDefault="00DC7E34" w:rsidP="00C35CA6">
      <w:pPr>
        <w:numPr>
          <w:ilvl w:val="1"/>
          <w:numId w:val="32"/>
        </w:numPr>
        <w:ind w:right="42"/>
        <w:jc w:val="both"/>
        <w:rPr>
          <w:rFonts w:eastAsia="Calibri"/>
          <w:sz w:val="24"/>
          <w:szCs w:val="24"/>
        </w:rPr>
      </w:pPr>
      <w:r w:rsidRPr="00DC7E34">
        <w:rPr>
          <w:rFonts w:eastAsia="Calibri"/>
          <w:sz w:val="24"/>
          <w:szCs w:val="24"/>
        </w:rPr>
        <w:t>Водомерите трябва да са преминали първоначална метрологична проверка в текущата година на подадената заявка за доставка, която се удостоверява със съответен знак поставен върху водомера или свидетелство за съответствие с одобрен тип, издадено от оправомощена метрологична лаборатория;</w:t>
      </w:r>
    </w:p>
    <w:p w:rsidR="00DC7E34" w:rsidRPr="00DC7E34" w:rsidRDefault="00DC7E34" w:rsidP="00C35CA6">
      <w:pPr>
        <w:numPr>
          <w:ilvl w:val="1"/>
          <w:numId w:val="32"/>
        </w:numPr>
        <w:ind w:right="42"/>
        <w:jc w:val="both"/>
        <w:rPr>
          <w:rFonts w:eastAsia="Calibri"/>
          <w:sz w:val="24"/>
          <w:szCs w:val="24"/>
        </w:rPr>
      </w:pPr>
      <w:r w:rsidRPr="00DC7E34">
        <w:rPr>
          <w:rFonts w:eastAsia="Calibri"/>
          <w:sz w:val="24"/>
          <w:szCs w:val="24"/>
        </w:rPr>
        <w:t>.</w:t>
      </w:r>
      <w:r w:rsidRPr="00DC7E34">
        <w:rPr>
          <w:sz w:val="24"/>
          <w:szCs w:val="24"/>
        </w:rPr>
        <w:t xml:space="preserve"> Предлаганите с офертите на участниците водомери да отговарят на техническата спецификация от документацията</w:t>
      </w:r>
      <w:r w:rsidRPr="00DC7E34">
        <w:rPr>
          <w:rFonts w:eastAsia="Calibri"/>
          <w:sz w:val="24"/>
          <w:szCs w:val="24"/>
        </w:rPr>
        <w:t>;</w:t>
      </w:r>
    </w:p>
    <w:p w:rsidR="00DC7E34" w:rsidRPr="00DC7E34" w:rsidRDefault="00DC7E34" w:rsidP="00C35CA6">
      <w:pPr>
        <w:numPr>
          <w:ilvl w:val="1"/>
          <w:numId w:val="32"/>
        </w:numPr>
        <w:ind w:right="42"/>
        <w:jc w:val="both"/>
        <w:rPr>
          <w:rFonts w:eastAsia="Calibri"/>
          <w:sz w:val="24"/>
          <w:szCs w:val="24"/>
        </w:rPr>
      </w:pPr>
      <w:r w:rsidRPr="00DC7E34">
        <w:rPr>
          <w:sz w:val="24"/>
          <w:szCs w:val="24"/>
        </w:rPr>
        <w:t xml:space="preserve">Участниците доказват качеството и произхода на предлаганите </w:t>
      </w:r>
      <w:r w:rsidRPr="00DC7E34">
        <w:rPr>
          <w:rFonts w:eastAsia="Calibri"/>
          <w:sz w:val="24"/>
          <w:szCs w:val="24"/>
        </w:rPr>
        <w:t xml:space="preserve">всички типове </w:t>
      </w:r>
      <w:r w:rsidRPr="00DC7E34">
        <w:rPr>
          <w:sz w:val="24"/>
          <w:szCs w:val="24"/>
        </w:rPr>
        <w:t xml:space="preserve">водомери, </w:t>
      </w:r>
      <w:r w:rsidRPr="00DC7E34">
        <w:rPr>
          <w:rFonts w:eastAsia="Calibri"/>
          <w:sz w:val="24"/>
          <w:szCs w:val="24"/>
        </w:rPr>
        <w:t>предмет на поръчката</w:t>
      </w:r>
      <w:r w:rsidRPr="00DC7E34">
        <w:rPr>
          <w:sz w:val="24"/>
          <w:szCs w:val="24"/>
        </w:rPr>
        <w:t>,</w:t>
      </w:r>
      <w:r w:rsidRPr="00DC7E34">
        <w:rPr>
          <w:rFonts w:eastAsia="Calibri"/>
          <w:sz w:val="24"/>
          <w:szCs w:val="24"/>
        </w:rPr>
        <w:t xml:space="preserve"> </w:t>
      </w:r>
      <w:r w:rsidRPr="00DC7E34">
        <w:rPr>
          <w:sz w:val="24"/>
          <w:szCs w:val="24"/>
        </w:rPr>
        <w:t>с представяне на следните</w:t>
      </w:r>
      <w:r w:rsidRPr="00DC7E34">
        <w:rPr>
          <w:rFonts w:eastAsia="Calibri"/>
          <w:sz w:val="24"/>
          <w:szCs w:val="24"/>
        </w:rPr>
        <w:t xml:space="preserve"> валидн</w:t>
      </w:r>
      <w:r w:rsidRPr="00DC7E34">
        <w:rPr>
          <w:sz w:val="24"/>
          <w:szCs w:val="24"/>
        </w:rPr>
        <w:t>и документи:</w:t>
      </w:r>
      <w:r w:rsidRPr="00DC7E34">
        <w:rPr>
          <w:rFonts w:eastAsia="Calibri"/>
          <w:sz w:val="24"/>
          <w:szCs w:val="24"/>
        </w:rPr>
        <w:t xml:space="preserve"> </w:t>
      </w:r>
    </w:p>
    <w:p w:rsidR="00DC7E34" w:rsidRPr="00DC7E34" w:rsidRDefault="00DC7E34" w:rsidP="00C35CA6">
      <w:pPr>
        <w:numPr>
          <w:ilvl w:val="0"/>
          <w:numId w:val="29"/>
        </w:numPr>
        <w:ind w:right="42"/>
        <w:jc w:val="both"/>
        <w:rPr>
          <w:sz w:val="24"/>
          <w:szCs w:val="24"/>
        </w:rPr>
      </w:pPr>
      <w:r w:rsidRPr="00DC7E34">
        <w:rPr>
          <w:sz w:val="24"/>
          <w:szCs w:val="24"/>
        </w:rPr>
        <w:t xml:space="preserve">сертификат за качество; </w:t>
      </w:r>
    </w:p>
    <w:p w:rsidR="00DC7E34" w:rsidRPr="00DC7E34" w:rsidRDefault="00DC7E34" w:rsidP="00C35CA6">
      <w:pPr>
        <w:numPr>
          <w:ilvl w:val="0"/>
          <w:numId w:val="29"/>
        </w:numPr>
        <w:ind w:right="42"/>
        <w:jc w:val="both"/>
        <w:rPr>
          <w:sz w:val="24"/>
          <w:szCs w:val="24"/>
        </w:rPr>
      </w:pPr>
      <w:r w:rsidRPr="00DC7E34">
        <w:rPr>
          <w:sz w:val="24"/>
          <w:szCs w:val="24"/>
        </w:rPr>
        <w:t xml:space="preserve">сертификат или декларация за произход; </w:t>
      </w:r>
    </w:p>
    <w:p w:rsidR="00DC7E34" w:rsidRPr="00DC7E34" w:rsidRDefault="00DC7E34" w:rsidP="00C35CA6">
      <w:pPr>
        <w:numPr>
          <w:ilvl w:val="0"/>
          <w:numId w:val="29"/>
        </w:numPr>
        <w:ind w:right="42"/>
        <w:jc w:val="both"/>
        <w:rPr>
          <w:sz w:val="24"/>
          <w:szCs w:val="24"/>
        </w:rPr>
      </w:pPr>
      <w:proofErr w:type="gramStart"/>
      <w:r w:rsidRPr="00DC7E34">
        <w:rPr>
          <w:rFonts w:eastAsia="Calibri"/>
          <w:sz w:val="24"/>
          <w:szCs w:val="24"/>
        </w:rPr>
        <w:lastRenderedPageBreak/>
        <w:t>сертификат</w:t>
      </w:r>
      <w:proofErr w:type="gramEnd"/>
      <w:r w:rsidRPr="00DC7E34">
        <w:rPr>
          <w:rFonts w:eastAsia="Calibri"/>
          <w:sz w:val="24"/>
          <w:szCs w:val="24"/>
        </w:rPr>
        <w:t xml:space="preserve"> за съответствие </w:t>
      </w:r>
      <w:r w:rsidRPr="00DC7E34">
        <w:rPr>
          <w:sz w:val="24"/>
          <w:szCs w:val="24"/>
        </w:rPr>
        <w:t xml:space="preserve">отговаярщ на изискванията на </w:t>
      </w:r>
      <w:r w:rsidRPr="00DC7E34">
        <w:rPr>
          <w:rFonts w:eastAsia="Calibri"/>
          <w:sz w:val="24"/>
          <w:szCs w:val="24"/>
        </w:rPr>
        <w:t xml:space="preserve">Наредбата за съществените изисквания и оценяване на съответствието на </w:t>
      </w:r>
      <w:r w:rsidRPr="00DC7E34">
        <w:rPr>
          <w:sz w:val="24"/>
          <w:szCs w:val="24"/>
        </w:rPr>
        <w:t>на средствата за измерване</w:t>
      </w:r>
      <w:r w:rsidRPr="00DC7E34">
        <w:rPr>
          <w:rFonts w:eastAsia="Calibri"/>
          <w:sz w:val="24"/>
          <w:szCs w:val="24"/>
        </w:rPr>
        <w:t xml:space="preserve"> (НСИОСС</w:t>
      </w:r>
      <w:r w:rsidRPr="00DC7E34">
        <w:rPr>
          <w:sz w:val="24"/>
          <w:szCs w:val="24"/>
        </w:rPr>
        <w:t>И, ДВ бр.80:2006г.</w:t>
      </w:r>
      <w:r w:rsidRPr="00DC7E34">
        <w:rPr>
          <w:rFonts w:eastAsia="Calibri"/>
          <w:sz w:val="24"/>
          <w:szCs w:val="24"/>
        </w:rPr>
        <w:t>)</w:t>
      </w:r>
      <w:r w:rsidRPr="00DC7E34">
        <w:rPr>
          <w:sz w:val="24"/>
          <w:szCs w:val="24"/>
        </w:rPr>
        <w:t xml:space="preserve">; </w:t>
      </w:r>
    </w:p>
    <w:p w:rsidR="00DC7E34" w:rsidRPr="00DC7E34" w:rsidRDefault="00DC7E34" w:rsidP="00C35CA6">
      <w:pPr>
        <w:numPr>
          <w:ilvl w:val="0"/>
          <w:numId w:val="29"/>
        </w:numPr>
        <w:ind w:right="42"/>
        <w:jc w:val="both"/>
        <w:rPr>
          <w:sz w:val="24"/>
          <w:szCs w:val="24"/>
        </w:rPr>
      </w:pPr>
      <w:r w:rsidRPr="00DC7E34">
        <w:rPr>
          <w:sz w:val="24"/>
          <w:szCs w:val="24"/>
        </w:rPr>
        <w:t>или удостоверение за одобрен тип от Държавната агенция за метрологичен и технически надзор в съответствие с § 3 от предходните и заключителните разпоредби на НСИОССИ;</w:t>
      </w:r>
    </w:p>
    <w:p w:rsidR="00DC7E34" w:rsidRPr="00DC7E34" w:rsidRDefault="00DC7E34" w:rsidP="00C35CA6">
      <w:pPr>
        <w:numPr>
          <w:ilvl w:val="0"/>
          <w:numId w:val="29"/>
        </w:numPr>
        <w:ind w:right="42"/>
        <w:jc w:val="both"/>
        <w:rPr>
          <w:rFonts w:eastAsia="Calibri"/>
          <w:sz w:val="24"/>
          <w:szCs w:val="24"/>
        </w:rPr>
      </w:pPr>
      <w:r w:rsidRPr="00DC7E34">
        <w:rPr>
          <w:sz w:val="24"/>
          <w:szCs w:val="24"/>
        </w:rPr>
        <w:t xml:space="preserve">или сертификат за </w:t>
      </w:r>
      <w:r w:rsidRPr="00DC7E34">
        <w:rPr>
          <w:caps/>
          <w:sz w:val="24"/>
          <w:szCs w:val="24"/>
        </w:rPr>
        <w:t>еио</w:t>
      </w:r>
      <w:r w:rsidRPr="00DC7E34">
        <w:rPr>
          <w:sz w:val="24"/>
          <w:szCs w:val="24"/>
        </w:rPr>
        <w:t xml:space="preserve"> одобрен тип в съответствие с § 4 от предходните и заключителните разпоредби на НСИОССИ;</w:t>
      </w:r>
      <w:r w:rsidRPr="00DC7E34">
        <w:rPr>
          <w:rFonts w:eastAsia="Calibri"/>
          <w:sz w:val="24"/>
          <w:szCs w:val="24"/>
        </w:rPr>
        <w:t xml:space="preserve"> </w:t>
      </w:r>
    </w:p>
    <w:p w:rsidR="00DC7E34" w:rsidRPr="00DC7E34" w:rsidRDefault="00DC7E34" w:rsidP="00C35CA6">
      <w:pPr>
        <w:pStyle w:val="ListParagraph"/>
        <w:numPr>
          <w:ilvl w:val="0"/>
          <w:numId w:val="29"/>
        </w:numPr>
        <w:ind w:right="42"/>
        <w:jc w:val="both"/>
        <w:rPr>
          <w:bCs/>
          <w:sz w:val="24"/>
          <w:szCs w:val="24"/>
        </w:rPr>
      </w:pPr>
      <w:r w:rsidRPr="00DC7E34">
        <w:rPr>
          <w:sz w:val="24"/>
          <w:szCs w:val="24"/>
        </w:rPr>
        <w:t>или MID сертификат за оценка на съответствието или еквивалентни</w:t>
      </w:r>
    </w:p>
    <w:p w:rsidR="00DC7E34" w:rsidRPr="00DC7E34" w:rsidRDefault="00DC7E34" w:rsidP="00C35CA6">
      <w:pPr>
        <w:ind w:left="1287" w:right="42"/>
        <w:jc w:val="both"/>
        <w:rPr>
          <w:rFonts w:eastAsia="Calibri"/>
          <w:sz w:val="24"/>
          <w:szCs w:val="24"/>
        </w:rPr>
      </w:pPr>
    </w:p>
    <w:p w:rsidR="00427C73" w:rsidRPr="00E45445" w:rsidRDefault="00DC7E34" w:rsidP="00C35CA6">
      <w:pPr>
        <w:numPr>
          <w:ilvl w:val="1"/>
          <w:numId w:val="32"/>
        </w:numPr>
        <w:jc w:val="both"/>
        <w:rPr>
          <w:sz w:val="24"/>
          <w:szCs w:val="24"/>
        </w:rPr>
      </w:pPr>
      <w:r w:rsidRPr="00DC7E34">
        <w:rPr>
          <w:sz w:val="24"/>
          <w:szCs w:val="24"/>
        </w:rPr>
        <w:t>Участниците да представят оригинални каталози на производителя</w:t>
      </w:r>
      <w:r w:rsidR="00427C73">
        <w:rPr>
          <w:sz w:val="24"/>
          <w:szCs w:val="24"/>
          <w:lang w:val="bg-BG"/>
        </w:rPr>
        <w:t xml:space="preserve">, </w:t>
      </w:r>
      <w:r w:rsidR="00427C73" w:rsidRPr="00427C73">
        <w:rPr>
          <w:sz w:val="24"/>
          <w:szCs w:val="24"/>
        </w:rPr>
        <w:t xml:space="preserve">да продават предложените от тях </w:t>
      </w:r>
      <w:proofErr w:type="gramStart"/>
      <w:r w:rsidR="00427C73" w:rsidRPr="00427C73">
        <w:rPr>
          <w:sz w:val="24"/>
          <w:szCs w:val="24"/>
        </w:rPr>
        <w:t>водомери  и</w:t>
      </w:r>
      <w:proofErr w:type="gramEnd"/>
      <w:r w:rsidR="00427C73" w:rsidRPr="00427C73">
        <w:rPr>
          <w:sz w:val="24"/>
          <w:szCs w:val="24"/>
        </w:rPr>
        <w:t xml:space="preserve"> устройства за дистанционно – радио отчитане на водомери и следва да представят заверено копие от оторизационно писмо или друг документ, доказващ че са оторизирани от производителя.</w:t>
      </w:r>
    </w:p>
    <w:p w:rsidR="00E45445" w:rsidRPr="00E45445" w:rsidRDefault="00E45445" w:rsidP="00C35CA6">
      <w:pPr>
        <w:numPr>
          <w:ilvl w:val="1"/>
          <w:numId w:val="32"/>
        </w:numPr>
        <w:jc w:val="both"/>
        <w:rPr>
          <w:sz w:val="24"/>
          <w:szCs w:val="24"/>
        </w:rPr>
      </w:pPr>
      <w:r w:rsidRPr="00E45445">
        <w:rPr>
          <w:sz w:val="24"/>
          <w:szCs w:val="24"/>
        </w:rPr>
        <w:t>В случай, че данните в отчета на радио модулите са криптирани от производителя, участниците следва да осигурят описание на пакета данни в протокола Wireless</w:t>
      </w:r>
      <w:r w:rsidRPr="00E45445">
        <w:rPr>
          <w:sz w:val="24"/>
          <w:szCs w:val="24"/>
          <w:lang w:val="ru-RU"/>
        </w:rPr>
        <w:t xml:space="preserve"> </w:t>
      </w:r>
      <w:r w:rsidRPr="00E45445">
        <w:rPr>
          <w:sz w:val="24"/>
          <w:szCs w:val="24"/>
        </w:rPr>
        <w:t>M</w:t>
      </w:r>
      <w:r w:rsidRPr="00E45445">
        <w:rPr>
          <w:sz w:val="24"/>
          <w:szCs w:val="24"/>
          <w:lang w:val="ru-RU"/>
        </w:rPr>
        <w:t>-</w:t>
      </w:r>
      <w:r w:rsidRPr="00E45445">
        <w:rPr>
          <w:sz w:val="24"/>
          <w:szCs w:val="24"/>
        </w:rPr>
        <w:t xml:space="preserve">Bus, така че отчетените данни от радио модулите коректно да се разчитат от софтуера на Възложителя, след необходимата синхронизация на база полученото описание. </w:t>
      </w:r>
    </w:p>
    <w:p w:rsidR="00E45445" w:rsidRPr="00E45445" w:rsidRDefault="00E45445" w:rsidP="00C35CA6">
      <w:pPr>
        <w:numPr>
          <w:ilvl w:val="1"/>
          <w:numId w:val="32"/>
        </w:numPr>
        <w:jc w:val="both"/>
        <w:rPr>
          <w:sz w:val="24"/>
          <w:szCs w:val="24"/>
        </w:rPr>
      </w:pPr>
      <w:r w:rsidRPr="00E45445">
        <w:rPr>
          <w:sz w:val="24"/>
          <w:szCs w:val="24"/>
        </w:rPr>
        <w:t>Участниците да представят оригинални каталози на производителя.</w:t>
      </w:r>
    </w:p>
    <w:p w:rsidR="00DC7E34" w:rsidRPr="00427C73" w:rsidRDefault="00DC7E34" w:rsidP="00C35CA6">
      <w:pPr>
        <w:pStyle w:val="ListParagraph"/>
        <w:widowControl w:val="0"/>
        <w:numPr>
          <w:ilvl w:val="1"/>
          <w:numId w:val="32"/>
        </w:numPr>
        <w:autoSpaceDE w:val="0"/>
        <w:autoSpaceDN w:val="0"/>
        <w:adjustRightInd w:val="0"/>
        <w:ind w:right="42"/>
        <w:jc w:val="both"/>
        <w:rPr>
          <w:sz w:val="24"/>
          <w:szCs w:val="24"/>
        </w:rPr>
      </w:pPr>
      <w:r w:rsidRPr="00427C73">
        <w:rPr>
          <w:sz w:val="24"/>
          <w:szCs w:val="24"/>
        </w:rPr>
        <w:t>. Предлаганите едноструйни водомери да бъдат с повишена антимагнитна защита.</w:t>
      </w:r>
    </w:p>
    <w:p w:rsidR="00DC7E34" w:rsidRPr="00DC7E34" w:rsidRDefault="00DC7E34" w:rsidP="00C35CA6">
      <w:pPr>
        <w:pStyle w:val="ListParagraph"/>
        <w:widowControl w:val="0"/>
        <w:numPr>
          <w:ilvl w:val="1"/>
          <w:numId w:val="32"/>
        </w:numPr>
        <w:autoSpaceDE w:val="0"/>
        <w:autoSpaceDN w:val="0"/>
        <w:adjustRightInd w:val="0"/>
        <w:ind w:right="42"/>
        <w:jc w:val="both"/>
        <w:rPr>
          <w:sz w:val="24"/>
          <w:szCs w:val="24"/>
        </w:rPr>
      </w:pPr>
      <w:r w:rsidRPr="00DC7E34">
        <w:rPr>
          <w:sz w:val="24"/>
          <w:szCs w:val="24"/>
        </w:rPr>
        <w:t>Предлаганите водомери да бъдат с ниво на прахо и влаго защита  минимум 65 (IP ≥ 65)</w:t>
      </w:r>
    </w:p>
    <w:p w:rsidR="00DC7E34" w:rsidRPr="00DC7E34" w:rsidRDefault="00DC7E34" w:rsidP="00C35CA6">
      <w:pPr>
        <w:widowControl w:val="0"/>
        <w:numPr>
          <w:ilvl w:val="1"/>
          <w:numId w:val="32"/>
        </w:numPr>
        <w:autoSpaceDE w:val="0"/>
        <w:autoSpaceDN w:val="0"/>
        <w:adjustRightInd w:val="0"/>
        <w:ind w:right="42"/>
        <w:jc w:val="both"/>
        <w:rPr>
          <w:sz w:val="24"/>
          <w:szCs w:val="24"/>
        </w:rPr>
      </w:pPr>
      <w:r w:rsidRPr="00DC7E34">
        <w:rPr>
          <w:rFonts w:eastAsia="Calibri"/>
          <w:sz w:val="24"/>
          <w:szCs w:val="24"/>
        </w:rPr>
        <w:t>Участниците да предоставят заедно с офертите, мостр</w:t>
      </w:r>
      <w:r w:rsidRPr="00DC7E34">
        <w:rPr>
          <w:sz w:val="24"/>
          <w:szCs w:val="24"/>
        </w:rPr>
        <w:t>а</w:t>
      </w:r>
      <w:r w:rsidRPr="00DC7E34">
        <w:rPr>
          <w:rFonts w:eastAsia="Calibri"/>
          <w:sz w:val="24"/>
          <w:szCs w:val="24"/>
        </w:rPr>
        <w:t xml:space="preserve"> на водомер  - е</w:t>
      </w:r>
      <w:r w:rsidRPr="00DC7E34">
        <w:rPr>
          <w:sz w:val="24"/>
          <w:szCs w:val="24"/>
        </w:rPr>
        <w:t>дноструен сух за студена вода с постоянен разход Q</w:t>
      </w:r>
      <w:r w:rsidRPr="00DC7E34">
        <w:rPr>
          <w:sz w:val="24"/>
          <w:szCs w:val="24"/>
          <w:vertAlign w:val="subscript"/>
        </w:rPr>
        <w:t>3</w:t>
      </w:r>
      <w:r w:rsidRPr="00DC7E34">
        <w:rPr>
          <w:sz w:val="24"/>
          <w:szCs w:val="24"/>
        </w:rPr>
        <w:t xml:space="preserve"> =4m³/h, G1;</w:t>
      </w:r>
    </w:p>
    <w:p w:rsidR="00DC7E34" w:rsidRPr="00DC7E34" w:rsidRDefault="00DC7E34" w:rsidP="00C35CA6">
      <w:pPr>
        <w:widowControl w:val="0"/>
        <w:autoSpaceDE w:val="0"/>
        <w:autoSpaceDN w:val="0"/>
        <w:adjustRightInd w:val="0"/>
        <w:ind w:right="40" w:firstLine="360"/>
        <w:jc w:val="both"/>
        <w:rPr>
          <w:sz w:val="24"/>
          <w:szCs w:val="24"/>
        </w:rPr>
      </w:pPr>
      <w:proofErr w:type="gramStart"/>
      <w:r w:rsidRPr="00DC7E34">
        <w:rPr>
          <w:sz w:val="24"/>
          <w:szCs w:val="24"/>
        </w:rPr>
        <w:t>Мострата да отговаря на оферираните водомери, с които участникът участва в процедурата и да отговаря на предварително обявените от възложителя условия и изисквания, указани в документацията.</w:t>
      </w:r>
      <w:proofErr w:type="gramEnd"/>
    </w:p>
    <w:p w:rsidR="00E45445" w:rsidRPr="00E45445" w:rsidRDefault="00E45445" w:rsidP="00C35CA6">
      <w:pPr>
        <w:widowControl w:val="0"/>
        <w:autoSpaceDE w:val="0"/>
        <w:autoSpaceDN w:val="0"/>
        <w:adjustRightInd w:val="0"/>
        <w:ind w:right="40"/>
        <w:jc w:val="both"/>
        <w:rPr>
          <w:sz w:val="24"/>
          <w:szCs w:val="24"/>
        </w:rPr>
      </w:pPr>
      <w:proofErr w:type="gramStart"/>
      <w:r w:rsidRPr="00E45445">
        <w:rPr>
          <w:sz w:val="24"/>
          <w:szCs w:val="24"/>
        </w:rPr>
        <w:t>Мострата да отговаря на оферираните водомери, с които участникът участва в процедурата и да отговаря на предварително обявените от възложителя условия и изисквания, указани в документацията.</w:t>
      </w:r>
      <w:proofErr w:type="gramEnd"/>
    </w:p>
    <w:p w:rsidR="00E45445" w:rsidRPr="00E45445" w:rsidRDefault="00E45445" w:rsidP="00C35CA6">
      <w:pPr>
        <w:widowControl w:val="0"/>
        <w:autoSpaceDE w:val="0"/>
        <w:autoSpaceDN w:val="0"/>
        <w:adjustRightInd w:val="0"/>
        <w:ind w:right="40"/>
        <w:jc w:val="both"/>
        <w:rPr>
          <w:sz w:val="24"/>
          <w:szCs w:val="24"/>
        </w:rPr>
      </w:pPr>
      <w:proofErr w:type="gramStart"/>
      <w:r w:rsidRPr="00E45445">
        <w:rPr>
          <w:sz w:val="24"/>
          <w:szCs w:val="24"/>
        </w:rPr>
        <w:t>Мострите се представят в отделна запечатана непрозрачна опаковка надлежно надписана.</w:t>
      </w:r>
      <w:proofErr w:type="gramEnd"/>
      <w:r w:rsidRPr="00E45445">
        <w:rPr>
          <w:sz w:val="24"/>
          <w:szCs w:val="24"/>
        </w:rPr>
        <w:t xml:space="preserve"> </w:t>
      </w:r>
      <w:proofErr w:type="gramStart"/>
      <w:r w:rsidRPr="00E45445">
        <w:rPr>
          <w:sz w:val="24"/>
          <w:szCs w:val="24"/>
        </w:rPr>
        <w:t>Запечатването да не позволява отваряне, нарушаване целостта на поставения от участника печат.</w:t>
      </w:r>
      <w:proofErr w:type="gramEnd"/>
      <w:r w:rsidRPr="00E45445">
        <w:rPr>
          <w:sz w:val="24"/>
          <w:szCs w:val="24"/>
        </w:rPr>
        <w:t xml:space="preserve"> </w:t>
      </w:r>
      <w:proofErr w:type="gramStart"/>
      <w:r w:rsidRPr="00E45445">
        <w:rPr>
          <w:sz w:val="24"/>
          <w:szCs w:val="24"/>
        </w:rPr>
        <w:t>В опаковката се поставя опис на представените мостри.</w:t>
      </w:r>
      <w:proofErr w:type="gramEnd"/>
      <w:r w:rsidRPr="00E45445">
        <w:rPr>
          <w:sz w:val="24"/>
          <w:szCs w:val="24"/>
        </w:rPr>
        <w:t xml:space="preserve"> </w:t>
      </w:r>
      <w:proofErr w:type="gramStart"/>
      <w:r w:rsidRPr="00E45445">
        <w:rPr>
          <w:sz w:val="24"/>
          <w:szCs w:val="24"/>
        </w:rPr>
        <w:t>Мостри представени във вид, различен от описания не се приемат.</w:t>
      </w:r>
      <w:proofErr w:type="gramEnd"/>
    </w:p>
    <w:p w:rsidR="00E45445" w:rsidRPr="00E45445" w:rsidRDefault="00E45445" w:rsidP="00C35CA6">
      <w:pPr>
        <w:widowControl w:val="0"/>
        <w:autoSpaceDE w:val="0"/>
        <w:autoSpaceDN w:val="0"/>
        <w:adjustRightInd w:val="0"/>
        <w:ind w:right="40"/>
        <w:jc w:val="both"/>
        <w:rPr>
          <w:sz w:val="24"/>
          <w:szCs w:val="24"/>
        </w:rPr>
      </w:pPr>
      <w:r w:rsidRPr="00E45445">
        <w:rPr>
          <w:sz w:val="24"/>
          <w:szCs w:val="24"/>
        </w:rPr>
        <w:t xml:space="preserve">При изпълнението на договора, водомерите да са произведени от същия производител, с </w:t>
      </w:r>
      <w:proofErr w:type="gramStart"/>
      <w:r w:rsidRPr="00E45445">
        <w:rPr>
          <w:sz w:val="24"/>
          <w:szCs w:val="24"/>
        </w:rPr>
        <w:t>еднакво  качество</w:t>
      </w:r>
      <w:proofErr w:type="gramEnd"/>
      <w:r w:rsidRPr="00E45445">
        <w:rPr>
          <w:sz w:val="24"/>
          <w:szCs w:val="24"/>
        </w:rPr>
        <w:t xml:space="preserve"> и търговска марка, от които са произведени мострите, с които участникът участва в процедурата и е определен за изпълнител на поръчката.</w:t>
      </w:r>
    </w:p>
    <w:p w:rsidR="00E45445" w:rsidRPr="00E45445" w:rsidRDefault="00E45445" w:rsidP="00C35CA6">
      <w:pPr>
        <w:widowControl w:val="0"/>
        <w:autoSpaceDE w:val="0"/>
        <w:autoSpaceDN w:val="0"/>
        <w:adjustRightInd w:val="0"/>
        <w:ind w:right="40"/>
        <w:jc w:val="both"/>
        <w:rPr>
          <w:sz w:val="24"/>
          <w:szCs w:val="24"/>
        </w:rPr>
      </w:pPr>
      <w:r w:rsidRPr="00E45445">
        <w:rPr>
          <w:sz w:val="24"/>
          <w:szCs w:val="24"/>
        </w:rPr>
        <w:t xml:space="preserve">Мострите на всички участници в процедурата чрез публично състезание, с изключение на мострите на определения за изпълнител, се връщат срещу подпис в срок от 10 календарни дни считано от датата на сключване на договора за възлагане на обществената поръчка или от прекратяването на процедурата. </w:t>
      </w:r>
      <w:proofErr w:type="gramStart"/>
      <w:r w:rsidRPr="00E45445">
        <w:rPr>
          <w:sz w:val="24"/>
          <w:szCs w:val="24"/>
        </w:rPr>
        <w:t>Предаването на мострите се извършва с приемо-предавателен протокол.</w:t>
      </w:r>
      <w:proofErr w:type="gramEnd"/>
    </w:p>
    <w:p w:rsidR="00E45445" w:rsidRPr="00E45445" w:rsidRDefault="00E45445" w:rsidP="00C35CA6">
      <w:pPr>
        <w:widowControl w:val="0"/>
        <w:autoSpaceDE w:val="0"/>
        <w:autoSpaceDN w:val="0"/>
        <w:adjustRightInd w:val="0"/>
        <w:ind w:right="40"/>
        <w:jc w:val="both"/>
        <w:rPr>
          <w:sz w:val="24"/>
          <w:szCs w:val="24"/>
        </w:rPr>
      </w:pPr>
      <w:proofErr w:type="gramStart"/>
      <w:r w:rsidRPr="00E45445">
        <w:rPr>
          <w:sz w:val="24"/>
          <w:szCs w:val="24"/>
        </w:rPr>
        <w:t>Мострите на определеният за изпълнител стават неразделна част от договора, като служат за проверка на качеството по време на неговото изпълнение.</w:t>
      </w:r>
      <w:proofErr w:type="gramEnd"/>
      <w:r w:rsidRPr="00E45445">
        <w:rPr>
          <w:sz w:val="24"/>
          <w:szCs w:val="24"/>
        </w:rPr>
        <w:t xml:space="preserve"> </w:t>
      </w:r>
      <w:proofErr w:type="gramStart"/>
      <w:r w:rsidRPr="00E45445">
        <w:rPr>
          <w:sz w:val="24"/>
          <w:szCs w:val="24"/>
        </w:rPr>
        <w:t>Те се задържат от възложителя и остават за сравнение при материално отговорното лице на възложителя да приключване на договора и изтичане на срока за рекламации по него.</w:t>
      </w:r>
      <w:proofErr w:type="gramEnd"/>
    </w:p>
    <w:p w:rsidR="00E45445" w:rsidRPr="00E45445" w:rsidRDefault="00E45445" w:rsidP="00C35CA6">
      <w:pPr>
        <w:widowControl w:val="0"/>
        <w:autoSpaceDE w:val="0"/>
        <w:autoSpaceDN w:val="0"/>
        <w:adjustRightInd w:val="0"/>
        <w:ind w:right="42"/>
        <w:jc w:val="both"/>
        <w:rPr>
          <w:sz w:val="24"/>
          <w:szCs w:val="24"/>
        </w:rPr>
      </w:pPr>
      <w:proofErr w:type="gramStart"/>
      <w:r w:rsidRPr="00E45445">
        <w:rPr>
          <w:sz w:val="24"/>
          <w:szCs w:val="24"/>
        </w:rPr>
        <w:t>За непотърсени мостри от участниците до един месец след сключване на договора с определения изпълнител, възложителят не носи отговорност за връщането им.</w:t>
      </w:r>
      <w:proofErr w:type="gramEnd"/>
    </w:p>
    <w:p w:rsidR="00DC7E34" w:rsidRDefault="00DC7E34" w:rsidP="00C35CA6">
      <w:pPr>
        <w:widowControl w:val="0"/>
        <w:autoSpaceDE w:val="0"/>
        <w:autoSpaceDN w:val="0"/>
        <w:adjustRightInd w:val="0"/>
        <w:ind w:right="42" w:firstLine="360"/>
        <w:jc w:val="both"/>
        <w:rPr>
          <w:sz w:val="24"/>
          <w:szCs w:val="24"/>
          <w:lang w:val="bg-BG"/>
        </w:rPr>
      </w:pPr>
      <w:proofErr w:type="gramStart"/>
      <w:r w:rsidRPr="00DC7E34">
        <w:rPr>
          <w:sz w:val="24"/>
          <w:szCs w:val="24"/>
        </w:rPr>
        <w:lastRenderedPageBreak/>
        <w:t>За непотърсени мостри от участниците до един месец след сключване на договора с определения изпълнител, възложителят не носи отговорност за връщането им.</w:t>
      </w:r>
      <w:proofErr w:type="gramEnd"/>
    </w:p>
    <w:p w:rsidR="00E45445" w:rsidRPr="00E45445" w:rsidRDefault="00E45445" w:rsidP="00C35CA6">
      <w:pPr>
        <w:numPr>
          <w:ilvl w:val="1"/>
          <w:numId w:val="32"/>
        </w:numPr>
        <w:tabs>
          <w:tab w:val="left" w:pos="851"/>
        </w:tabs>
        <w:jc w:val="both"/>
        <w:rPr>
          <w:sz w:val="24"/>
          <w:szCs w:val="24"/>
        </w:rPr>
      </w:pPr>
      <w:r w:rsidRPr="00E45445">
        <w:rPr>
          <w:sz w:val="24"/>
          <w:szCs w:val="24"/>
        </w:rPr>
        <w:t xml:space="preserve">Участниците следва да представят мостра по 1 бр. </w:t>
      </w:r>
      <w:proofErr w:type="gramStart"/>
      <w:r w:rsidRPr="00E45445">
        <w:rPr>
          <w:sz w:val="24"/>
          <w:szCs w:val="24"/>
        </w:rPr>
        <w:t>активиран</w:t>
      </w:r>
      <w:proofErr w:type="gramEnd"/>
      <w:r w:rsidRPr="00E45445">
        <w:rPr>
          <w:sz w:val="24"/>
          <w:szCs w:val="24"/>
        </w:rPr>
        <w:t xml:space="preserve"> и предаващ отчети радио модул за директен монтаж върху водомера в комплект с едноструен водомер за студена  вода DN 20, Q3=4м</w:t>
      </w:r>
      <w:r w:rsidRPr="00E45445">
        <w:rPr>
          <w:sz w:val="24"/>
          <w:szCs w:val="24"/>
          <w:vertAlign w:val="superscript"/>
        </w:rPr>
        <w:t>3</w:t>
      </w:r>
      <w:r w:rsidRPr="00E45445">
        <w:rPr>
          <w:sz w:val="24"/>
          <w:szCs w:val="24"/>
        </w:rPr>
        <w:t>/ч. и активиран и предаващ отчети импулсен радио модул с многоструен водомер DN 20, Q3=4м</w:t>
      </w:r>
      <w:r w:rsidRPr="00E45445">
        <w:rPr>
          <w:sz w:val="24"/>
          <w:szCs w:val="24"/>
          <w:vertAlign w:val="superscript"/>
        </w:rPr>
        <w:t>3</w:t>
      </w:r>
      <w:r w:rsidRPr="00E45445">
        <w:rPr>
          <w:sz w:val="24"/>
          <w:szCs w:val="24"/>
        </w:rPr>
        <w:t>/ч.</w:t>
      </w:r>
    </w:p>
    <w:p w:rsidR="00DC7E34" w:rsidRPr="00DC7E34" w:rsidRDefault="00DC7E34" w:rsidP="00C35CA6">
      <w:pPr>
        <w:pStyle w:val="ListParagraph"/>
        <w:widowControl w:val="0"/>
        <w:numPr>
          <w:ilvl w:val="0"/>
          <w:numId w:val="32"/>
        </w:numPr>
        <w:autoSpaceDE w:val="0"/>
        <w:autoSpaceDN w:val="0"/>
        <w:adjustRightInd w:val="0"/>
        <w:ind w:right="42"/>
        <w:jc w:val="both"/>
        <w:rPr>
          <w:bCs/>
          <w:sz w:val="24"/>
          <w:szCs w:val="24"/>
        </w:rPr>
      </w:pPr>
      <w:r w:rsidRPr="00DC7E34">
        <w:rPr>
          <w:b/>
          <w:bCs/>
          <w:sz w:val="24"/>
          <w:szCs w:val="24"/>
        </w:rPr>
        <w:t>Гаранционни условия</w:t>
      </w:r>
      <w:r w:rsidRPr="00DC7E34">
        <w:rPr>
          <w:bCs/>
          <w:sz w:val="24"/>
          <w:szCs w:val="24"/>
        </w:rPr>
        <w:t xml:space="preserve"> </w:t>
      </w:r>
    </w:p>
    <w:p w:rsidR="00DC7E34" w:rsidRPr="00DC7E34" w:rsidRDefault="00DC7E34" w:rsidP="00C35CA6">
      <w:pPr>
        <w:widowControl w:val="0"/>
        <w:autoSpaceDE w:val="0"/>
        <w:autoSpaceDN w:val="0"/>
        <w:adjustRightInd w:val="0"/>
        <w:ind w:right="42"/>
        <w:jc w:val="both"/>
        <w:rPr>
          <w:bCs/>
          <w:sz w:val="24"/>
          <w:szCs w:val="24"/>
        </w:rPr>
      </w:pPr>
      <w:r w:rsidRPr="00DC7E34">
        <w:rPr>
          <w:bCs/>
          <w:sz w:val="24"/>
          <w:szCs w:val="24"/>
        </w:rPr>
        <w:t>-</w:t>
      </w:r>
      <w:r w:rsidRPr="00DC7E34">
        <w:rPr>
          <w:bCs/>
          <w:sz w:val="24"/>
          <w:szCs w:val="24"/>
        </w:rPr>
        <w:tab/>
      </w:r>
      <w:r w:rsidRPr="00DC7E34">
        <w:rPr>
          <w:rFonts w:eastAsia="Calibri"/>
          <w:bCs/>
          <w:sz w:val="24"/>
          <w:szCs w:val="24"/>
        </w:rPr>
        <w:t xml:space="preserve">Участниците да представят оригинално писмо </w:t>
      </w:r>
      <w:r w:rsidRPr="00DC7E34">
        <w:rPr>
          <w:rFonts w:eastAsia="Calibri"/>
          <w:bCs/>
          <w:i/>
          <w:sz w:val="24"/>
          <w:szCs w:val="24"/>
        </w:rPr>
        <w:t xml:space="preserve">(заверено с подпис и печат) </w:t>
      </w:r>
      <w:r w:rsidRPr="00DC7E34">
        <w:rPr>
          <w:rFonts w:eastAsia="Calibri"/>
          <w:bCs/>
          <w:sz w:val="24"/>
          <w:szCs w:val="24"/>
        </w:rPr>
        <w:t>от производителя на представените от него водомери, съдържащо срока на гаранцията за съответните типове водомери;</w:t>
      </w:r>
    </w:p>
    <w:p w:rsidR="00DC7E34" w:rsidRPr="00DC7E34" w:rsidRDefault="00DC7E34" w:rsidP="00C35CA6">
      <w:pPr>
        <w:numPr>
          <w:ilvl w:val="0"/>
          <w:numId w:val="32"/>
        </w:numPr>
        <w:ind w:right="40"/>
        <w:jc w:val="both"/>
        <w:rPr>
          <w:rFonts w:eastAsia="Calibri"/>
          <w:b/>
          <w:bCs/>
          <w:sz w:val="24"/>
          <w:szCs w:val="24"/>
        </w:rPr>
      </w:pPr>
      <w:r w:rsidRPr="00DC7E34">
        <w:rPr>
          <w:rFonts w:eastAsia="Calibri"/>
          <w:b/>
          <w:bCs/>
          <w:sz w:val="24"/>
          <w:szCs w:val="24"/>
        </w:rPr>
        <w:t>Изисквания към определяне на цената, начина и срока на плащане</w:t>
      </w:r>
    </w:p>
    <w:p w:rsidR="00DC7E34" w:rsidRPr="00DC7E34" w:rsidRDefault="00DC7E34" w:rsidP="00C35CA6">
      <w:pPr>
        <w:numPr>
          <w:ilvl w:val="1"/>
          <w:numId w:val="32"/>
        </w:numPr>
        <w:ind w:right="42"/>
        <w:jc w:val="both"/>
        <w:rPr>
          <w:rFonts w:eastAsia="Calibri"/>
          <w:bCs/>
          <w:sz w:val="24"/>
          <w:szCs w:val="24"/>
        </w:rPr>
      </w:pPr>
      <w:r w:rsidRPr="00DC7E34">
        <w:rPr>
          <w:rFonts w:eastAsia="Calibri"/>
          <w:bCs/>
          <w:sz w:val="24"/>
          <w:szCs w:val="24"/>
        </w:rPr>
        <w:t xml:space="preserve">Участниците посочват в предложението </w:t>
      </w:r>
      <w:r w:rsidRPr="00DC7E34">
        <w:rPr>
          <w:rFonts w:eastAsia="Calibri"/>
          <w:bCs/>
          <w:i/>
          <w:sz w:val="24"/>
          <w:szCs w:val="24"/>
          <w:u w:val="single"/>
        </w:rPr>
        <w:t>цени в лева без ДДС за 1 брой</w:t>
      </w:r>
      <w:r w:rsidRPr="00DC7E34">
        <w:rPr>
          <w:rFonts w:eastAsia="Calibri"/>
          <w:bCs/>
          <w:sz w:val="24"/>
          <w:szCs w:val="24"/>
        </w:rPr>
        <w:t>;</w:t>
      </w:r>
    </w:p>
    <w:p w:rsidR="00DC7E34" w:rsidRPr="00DC7E34" w:rsidRDefault="00DC7E34" w:rsidP="00C35CA6">
      <w:pPr>
        <w:numPr>
          <w:ilvl w:val="1"/>
          <w:numId w:val="32"/>
        </w:numPr>
        <w:ind w:right="42"/>
        <w:jc w:val="both"/>
        <w:rPr>
          <w:rFonts w:eastAsia="Calibri"/>
          <w:bCs/>
          <w:sz w:val="24"/>
          <w:szCs w:val="24"/>
        </w:rPr>
      </w:pPr>
      <w:r w:rsidRPr="00DC7E34">
        <w:rPr>
          <w:rFonts w:eastAsia="Calibri"/>
          <w:bCs/>
          <w:sz w:val="24"/>
          <w:szCs w:val="24"/>
        </w:rPr>
        <w:t>Цени на предложените водомери:</w:t>
      </w:r>
    </w:p>
    <w:p w:rsidR="00DC7E34" w:rsidRPr="00DC7E34" w:rsidRDefault="00DC7E34" w:rsidP="00C35CA6">
      <w:pPr>
        <w:numPr>
          <w:ilvl w:val="2"/>
          <w:numId w:val="32"/>
        </w:numPr>
        <w:ind w:left="993" w:right="42" w:firstLine="0"/>
        <w:jc w:val="both"/>
        <w:rPr>
          <w:bCs/>
          <w:sz w:val="24"/>
          <w:szCs w:val="24"/>
        </w:rPr>
      </w:pPr>
      <w:r w:rsidRPr="00DC7E34">
        <w:rPr>
          <w:rFonts w:eastAsia="Calibri"/>
          <w:bCs/>
          <w:sz w:val="24"/>
          <w:szCs w:val="24"/>
        </w:rPr>
        <w:t xml:space="preserve">Предложените цени да са за доставка на един брой водомер от съответния размер и тип от Техническата спецификация от </w:t>
      </w:r>
      <w:r w:rsidRPr="00DC7E34">
        <w:rPr>
          <w:bCs/>
          <w:sz w:val="24"/>
          <w:szCs w:val="24"/>
        </w:rPr>
        <w:t>документацията;</w:t>
      </w:r>
    </w:p>
    <w:p w:rsidR="00DC7E34" w:rsidRPr="00DC7E34" w:rsidRDefault="00DC7E34" w:rsidP="00C35CA6">
      <w:pPr>
        <w:numPr>
          <w:ilvl w:val="2"/>
          <w:numId w:val="32"/>
        </w:numPr>
        <w:ind w:left="993" w:right="42" w:firstLine="0"/>
        <w:jc w:val="both"/>
        <w:rPr>
          <w:rFonts w:eastAsia="Calibri"/>
          <w:bCs/>
          <w:sz w:val="24"/>
          <w:szCs w:val="24"/>
        </w:rPr>
      </w:pPr>
      <w:r w:rsidRPr="00DC7E34">
        <w:rPr>
          <w:rFonts w:eastAsia="Calibri"/>
          <w:bCs/>
          <w:sz w:val="24"/>
          <w:szCs w:val="24"/>
        </w:rPr>
        <w:t>Посочената цена трябва да включва всички разходи по доставката на водомера, включително (мита, данъци, такси и др.) франко склад на възложителя, посочено в т. 5</w:t>
      </w:r>
      <w:r w:rsidRPr="00DC7E34">
        <w:rPr>
          <w:rFonts w:eastAsia="Calibri"/>
          <w:b/>
          <w:bCs/>
          <w:sz w:val="24"/>
          <w:szCs w:val="24"/>
        </w:rPr>
        <w:t>;</w:t>
      </w:r>
    </w:p>
    <w:p w:rsidR="00DC7E34" w:rsidRPr="00DC7E34" w:rsidRDefault="00DC7E34" w:rsidP="00C35CA6">
      <w:pPr>
        <w:numPr>
          <w:ilvl w:val="2"/>
          <w:numId w:val="32"/>
        </w:numPr>
        <w:ind w:left="993" w:right="42" w:firstLine="0"/>
        <w:jc w:val="both"/>
        <w:rPr>
          <w:rFonts w:eastAsia="Calibri"/>
          <w:bCs/>
          <w:sz w:val="24"/>
          <w:szCs w:val="24"/>
        </w:rPr>
      </w:pPr>
      <w:r w:rsidRPr="00DC7E34">
        <w:rPr>
          <w:rFonts w:eastAsia="Calibri"/>
          <w:bCs/>
          <w:sz w:val="24"/>
          <w:szCs w:val="24"/>
        </w:rPr>
        <w:t>Водомерите с резбово присъединяване да се оферират без присъединителни холендри;</w:t>
      </w:r>
    </w:p>
    <w:p w:rsidR="00DC7E34" w:rsidRPr="00DC7E34" w:rsidRDefault="00DC7E34" w:rsidP="00C35CA6">
      <w:pPr>
        <w:numPr>
          <w:ilvl w:val="1"/>
          <w:numId w:val="32"/>
        </w:numPr>
        <w:ind w:right="42"/>
        <w:jc w:val="both"/>
        <w:rPr>
          <w:rFonts w:eastAsia="Calibri"/>
          <w:bCs/>
          <w:sz w:val="24"/>
          <w:szCs w:val="24"/>
        </w:rPr>
      </w:pPr>
      <w:r w:rsidRPr="00DC7E34">
        <w:rPr>
          <w:rFonts w:eastAsia="Calibri"/>
          <w:bCs/>
          <w:sz w:val="24"/>
          <w:szCs w:val="24"/>
        </w:rPr>
        <w:t xml:space="preserve">Предложените цени трябва да включват всички параметри описани в </w:t>
      </w:r>
      <w:r w:rsidRPr="00DC7E34">
        <w:rPr>
          <w:rFonts w:eastAsia="Calibri"/>
          <w:b/>
          <w:bCs/>
          <w:i/>
          <w:sz w:val="24"/>
          <w:szCs w:val="24"/>
        </w:rPr>
        <w:t>Техническите предложения</w:t>
      </w:r>
      <w:r w:rsidRPr="00DC7E34">
        <w:rPr>
          <w:rFonts w:eastAsia="Calibri"/>
          <w:bCs/>
          <w:sz w:val="24"/>
          <w:szCs w:val="24"/>
        </w:rPr>
        <w:t>;</w:t>
      </w:r>
    </w:p>
    <w:p w:rsidR="00DC7E34" w:rsidRPr="00DC7E34" w:rsidRDefault="00DC7E34" w:rsidP="00C35CA6">
      <w:pPr>
        <w:pStyle w:val="BodyText2"/>
        <w:numPr>
          <w:ilvl w:val="1"/>
          <w:numId w:val="32"/>
        </w:numPr>
        <w:spacing w:after="0" w:line="240" w:lineRule="auto"/>
        <w:rPr>
          <w:sz w:val="24"/>
          <w:szCs w:val="24"/>
        </w:rPr>
      </w:pPr>
      <w:r w:rsidRPr="00DC7E34">
        <w:rPr>
          <w:bCs/>
          <w:sz w:val="24"/>
          <w:szCs w:val="24"/>
          <w:lang w:val="bg-BG"/>
        </w:rPr>
        <w:t>Начин на плащане – разсрочено, безкасово по банкова сметка на Изпълнителя в срок не по-кратък от 30 дни, след всяка доставката и представяне на фактура с приемо-предавателен протокол, отговарящ на изискванията на чл.303а, ал.2 от ТЗ;</w:t>
      </w:r>
    </w:p>
    <w:p w:rsidR="00DC7E34" w:rsidRPr="00DC7E34" w:rsidRDefault="00DC7E34" w:rsidP="00C35CA6">
      <w:pPr>
        <w:numPr>
          <w:ilvl w:val="0"/>
          <w:numId w:val="32"/>
        </w:numPr>
        <w:jc w:val="both"/>
        <w:rPr>
          <w:rFonts w:eastAsia="Calibri"/>
          <w:b/>
          <w:sz w:val="24"/>
          <w:szCs w:val="24"/>
        </w:rPr>
      </w:pPr>
      <w:r w:rsidRPr="00DC7E34">
        <w:rPr>
          <w:rFonts w:eastAsia="Calibri"/>
          <w:b/>
          <w:sz w:val="24"/>
          <w:szCs w:val="24"/>
        </w:rPr>
        <w:t>Изисквания към представената документация:</w:t>
      </w:r>
    </w:p>
    <w:p w:rsidR="00DC7E34" w:rsidRPr="00DC7E34" w:rsidRDefault="00DC7E34" w:rsidP="00C35CA6">
      <w:pPr>
        <w:ind w:left="360" w:right="42"/>
        <w:jc w:val="both"/>
        <w:rPr>
          <w:sz w:val="24"/>
          <w:szCs w:val="24"/>
        </w:rPr>
      </w:pPr>
      <w:proofErr w:type="gramStart"/>
      <w:r w:rsidRPr="00DC7E34">
        <w:rPr>
          <w:sz w:val="24"/>
          <w:szCs w:val="24"/>
        </w:rPr>
        <w:t>Ако документите са на чужд език, задължително се представят и в превод на български език.</w:t>
      </w:r>
      <w:proofErr w:type="gramEnd"/>
      <w:r w:rsidRPr="00DC7E34">
        <w:rPr>
          <w:sz w:val="24"/>
          <w:szCs w:val="24"/>
        </w:rPr>
        <w:t xml:space="preserve"> </w:t>
      </w:r>
      <w:proofErr w:type="gramStart"/>
      <w:r w:rsidRPr="00DC7E34">
        <w:rPr>
          <w:sz w:val="24"/>
          <w:szCs w:val="24"/>
        </w:rPr>
        <w:t>Копията на документите да са заверени с „Вярно с оригинала”, подпис и печат на участника.</w:t>
      </w:r>
      <w:proofErr w:type="gramEnd"/>
    </w:p>
    <w:p w:rsidR="00DC7E34" w:rsidRPr="00DC7E34" w:rsidRDefault="00DC7E34" w:rsidP="00C35CA6">
      <w:pPr>
        <w:ind w:firstLine="709"/>
        <w:jc w:val="both"/>
        <w:rPr>
          <w:rFonts w:eastAsia="Calibri"/>
          <w:b/>
          <w:sz w:val="24"/>
          <w:szCs w:val="24"/>
        </w:rPr>
      </w:pPr>
    </w:p>
    <w:p w:rsidR="00DC7E34" w:rsidRPr="00DC7E34" w:rsidRDefault="00DC7E34" w:rsidP="00C35CA6">
      <w:pPr>
        <w:ind w:firstLine="709"/>
        <w:jc w:val="both"/>
        <w:rPr>
          <w:rFonts w:eastAsia="Calibri"/>
          <w:sz w:val="24"/>
          <w:szCs w:val="24"/>
        </w:rPr>
      </w:pPr>
      <w:r w:rsidRPr="00DC7E34">
        <w:rPr>
          <w:rFonts w:eastAsia="Calibri"/>
          <w:b/>
          <w:sz w:val="24"/>
          <w:szCs w:val="24"/>
        </w:rPr>
        <w:t>Съпоставяне</w:t>
      </w:r>
      <w:r w:rsidRPr="00DC7E34">
        <w:rPr>
          <w:rFonts w:eastAsia="Calibri"/>
          <w:sz w:val="24"/>
          <w:szCs w:val="24"/>
        </w:rPr>
        <w:t xml:space="preserve"> между Qn m³/h (ЕИО сертификат за одобрен тип) и Q</w:t>
      </w:r>
      <w:r w:rsidRPr="00DC7E34">
        <w:rPr>
          <w:rFonts w:eastAsia="Calibri"/>
          <w:sz w:val="24"/>
          <w:szCs w:val="24"/>
          <w:vertAlign w:val="subscript"/>
        </w:rPr>
        <w:t>3</w:t>
      </w:r>
      <w:r w:rsidRPr="00DC7E34">
        <w:rPr>
          <w:rFonts w:eastAsia="Calibri"/>
          <w:sz w:val="24"/>
          <w:szCs w:val="24"/>
        </w:rPr>
        <w:t xml:space="preserve"> m³/h (MID сертификат за оценка на съответствието):</w:t>
      </w:r>
    </w:p>
    <w:p w:rsidR="00DC7E34" w:rsidRPr="00DC7E34" w:rsidRDefault="00DC7E34" w:rsidP="00C35CA6">
      <w:pPr>
        <w:ind w:firstLine="709"/>
        <w:jc w:val="both"/>
        <w:rPr>
          <w:sz w:val="24"/>
          <w:szCs w:val="24"/>
        </w:rPr>
      </w:pPr>
    </w:p>
    <w:tbl>
      <w:tblPr>
        <w:tblW w:w="0" w:type="auto"/>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0"/>
        <w:gridCol w:w="1192"/>
        <w:gridCol w:w="1192"/>
        <w:gridCol w:w="1159"/>
        <w:gridCol w:w="1172"/>
        <w:gridCol w:w="1117"/>
        <w:gridCol w:w="1117"/>
      </w:tblGrid>
      <w:tr w:rsidR="00DC7E34" w:rsidRPr="00DC7E34" w:rsidTr="00427C73">
        <w:tc>
          <w:tcPr>
            <w:tcW w:w="1270" w:type="dxa"/>
          </w:tcPr>
          <w:p w:rsidR="00DC7E34" w:rsidRPr="00DC7E34" w:rsidRDefault="00DC7E34" w:rsidP="00C35CA6">
            <w:pPr>
              <w:jc w:val="both"/>
              <w:rPr>
                <w:rFonts w:eastAsia="Calibri"/>
                <w:sz w:val="24"/>
                <w:szCs w:val="24"/>
              </w:rPr>
            </w:pPr>
            <w:r w:rsidRPr="00DC7E34">
              <w:rPr>
                <w:rFonts w:eastAsia="Calibri"/>
                <w:sz w:val="24"/>
                <w:szCs w:val="24"/>
              </w:rPr>
              <w:t>Qn m³/h</w:t>
            </w:r>
          </w:p>
        </w:tc>
        <w:tc>
          <w:tcPr>
            <w:tcW w:w="1192" w:type="dxa"/>
          </w:tcPr>
          <w:p w:rsidR="00DC7E34" w:rsidRPr="00DC7E34" w:rsidRDefault="00DC7E34" w:rsidP="00C35CA6">
            <w:pPr>
              <w:jc w:val="both"/>
              <w:rPr>
                <w:rFonts w:eastAsia="Calibri"/>
                <w:sz w:val="24"/>
                <w:szCs w:val="24"/>
              </w:rPr>
            </w:pPr>
            <w:r w:rsidRPr="00DC7E34">
              <w:rPr>
                <w:rFonts w:eastAsia="Calibri"/>
                <w:sz w:val="24"/>
                <w:szCs w:val="24"/>
              </w:rPr>
              <w:t>1.0</w:t>
            </w:r>
          </w:p>
        </w:tc>
        <w:tc>
          <w:tcPr>
            <w:tcW w:w="1192" w:type="dxa"/>
          </w:tcPr>
          <w:p w:rsidR="00DC7E34" w:rsidRPr="00DC7E34" w:rsidRDefault="00DC7E34" w:rsidP="00C35CA6">
            <w:pPr>
              <w:jc w:val="both"/>
              <w:rPr>
                <w:rFonts w:eastAsia="Calibri"/>
                <w:sz w:val="24"/>
                <w:szCs w:val="24"/>
              </w:rPr>
            </w:pPr>
            <w:r w:rsidRPr="00DC7E34">
              <w:rPr>
                <w:rFonts w:eastAsia="Calibri"/>
                <w:sz w:val="24"/>
                <w:szCs w:val="24"/>
              </w:rPr>
              <w:t>1.5</w:t>
            </w:r>
          </w:p>
        </w:tc>
        <w:tc>
          <w:tcPr>
            <w:tcW w:w="1159" w:type="dxa"/>
          </w:tcPr>
          <w:p w:rsidR="00DC7E34" w:rsidRPr="00DC7E34" w:rsidRDefault="00DC7E34" w:rsidP="00C35CA6">
            <w:pPr>
              <w:jc w:val="both"/>
              <w:rPr>
                <w:rFonts w:eastAsia="Calibri"/>
                <w:sz w:val="24"/>
                <w:szCs w:val="24"/>
              </w:rPr>
            </w:pPr>
            <w:r w:rsidRPr="00DC7E34">
              <w:rPr>
                <w:rFonts w:eastAsia="Calibri"/>
                <w:sz w:val="24"/>
                <w:szCs w:val="24"/>
              </w:rPr>
              <w:t>2.5</w:t>
            </w:r>
          </w:p>
        </w:tc>
        <w:tc>
          <w:tcPr>
            <w:tcW w:w="1172" w:type="dxa"/>
          </w:tcPr>
          <w:p w:rsidR="00DC7E34" w:rsidRPr="00DC7E34" w:rsidRDefault="00DC7E34" w:rsidP="00C35CA6">
            <w:pPr>
              <w:jc w:val="both"/>
              <w:rPr>
                <w:rFonts w:eastAsia="Calibri"/>
                <w:sz w:val="24"/>
                <w:szCs w:val="24"/>
              </w:rPr>
            </w:pPr>
            <w:r w:rsidRPr="00DC7E34">
              <w:rPr>
                <w:rFonts w:eastAsia="Calibri"/>
                <w:sz w:val="24"/>
                <w:szCs w:val="24"/>
              </w:rPr>
              <w:t>3.5</w:t>
            </w:r>
          </w:p>
        </w:tc>
        <w:tc>
          <w:tcPr>
            <w:tcW w:w="1117" w:type="dxa"/>
          </w:tcPr>
          <w:p w:rsidR="00DC7E34" w:rsidRPr="00DC7E34" w:rsidRDefault="00DC7E34" w:rsidP="00C35CA6">
            <w:pPr>
              <w:jc w:val="both"/>
              <w:rPr>
                <w:rFonts w:eastAsia="Calibri"/>
                <w:sz w:val="24"/>
                <w:szCs w:val="24"/>
              </w:rPr>
            </w:pPr>
            <w:r w:rsidRPr="00DC7E34">
              <w:rPr>
                <w:rFonts w:eastAsia="Calibri"/>
                <w:sz w:val="24"/>
                <w:szCs w:val="24"/>
              </w:rPr>
              <w:t>6</w:t>
            </w:r>
          </w:p>
        </w:tc>
        <w:tc>
          <w:tcPr>
            <w:tcW w:w="1117" w:type="dxa"/>
          </w:tcPr>
          <w:p w:rsidR="00DC7E34" w:rsidRPr="00DC7E34" w:rsidRDefault="00DC7E34" w:rsidP="00C35CA6">
            <w:pPr>
              <w:jc w:val="both"/>
              <w:rPr>
                <w:rFonts w:eastAsia="Calibri"/>
                <w:sz w:val="24"/>
                <w:szCs w:val="24"/>
              </w:rPr>
            </w:pPr>
            <w:r w:rsidRPr="00DC7E34">
              <w:rPr>
                <w:rFonts w:eastAsia="Calibri"/>
                <w:sz w:val="24"/>
                <w:szCs w:val="24"/>
              </w:rPr>
              <w:t>10</w:t>
            </w:r>
          </w:p>
        </w:tc>
      </w:tr>
      <w:tr w:rsidR="00DC7E34" w:rsidRPr="00DC7E34" w:rsidTr="00427C73">
        <w:tc>
          <w:tcPr>
            <w:tcW w:w="1270" w:type="dxa"/>
          </w:tcPr>
          <w:p w:rsidR="00DC7E34" w:rsidRPr="00DC7E34" w:rsidRDefault="00DC7E34" w:rsidP="00C35CA6">
            <w:pPr>
              <w:jc w:val="both"/>
              <w:rPr>
                <w:rFonts w:eastAsia="Calibri"/>
                <w:sz w:val="24"/>
                <w:szCs w:val="24"/>
              </w:rPr>
            </w:pPr>
            <w:r w:rsidRPr="00DC7E34">
              <w:rPr>
                <w:rFonts w:eastAsia="Calibri"/>
                <w:sz w:val="24"/>
                <w:szCs w:val="24"/>
              </w:rPr>
              <w:t>Q</w:t>
            </w:r>
            <w:r w:rsidRPr="00DC7E34">
              <w:rPr>
                <w:rFonts w:eastAsia="Calibri"/>
                <w:sz w:val="24"/>
                <w:szCs w:val="24"/>
                <w:vertAlign w:val="subscript"/>
              </w:rPr>
              <w:t>3</w:t>
            </w:r>
            <w:r w:rsidRPr="00DC7E34">
              <w:rPr>
                <w:rFonts w:eastAsia="Calibri"/>
                <w:sz w:val="24"/>
                <w:szCs w:val="24"/>
              </w:rPr>
              <w:t xml:space="preserve"> m³/h</w:t>
            </w:r>
          </w:p>
        </w:tc>
        <w:tc>
          <w:tcPr>
            <w:tcW w:w="1192" w:type="dxa"/>
          </w:tcPr>
          <w:p w:rsidR="00DC7E34" w:rsidRPr="00DC7E34" w:rsidRDefault="00DC7E34" w:rsidP="00C35CA6">
            <w:pPr>
              <w:jc w:val="both"/>
              <w:rPr>
                <w:rFonts w:eastAsia="Calibri"/>
                <w:sz w:val="24"/>
                <w:szCs w:val="24"/>
              </w:rPr>
            </w:pPr>
            <w:r w:rsidRPr="00DC7E34">
              <w:rPr>
                <w:rFonts w:eastAsia="Calibri"/>
                <w:sz w:val="24"/>
                <w:szCs w:val="24"/>
              </w:rPr>
              <w:t>1.6</w:t>
            </w:r>
          </w:p>
        </w:tc>
        <w:tc>
          <w:tcPr>
            <w:tcW w:w="1192" w:type="dxa"/>
          </w:tcPr>
          <w:p w:rsidR="00DC7E34" w:rsidRPr="00DC7E34" w:rsidRDefault="00DC7E34" w:rsidP="00C35CA6">
            <w:pPr>
              <w:jc w:val="both"/>
              <w:rPr>
                <w:rFonts w:eastAsia="Calibri"/>
                <w:sz w:val="24"/>
                <w:szCs w:val="24"/>
              </w:rPr>
            </w:pPr>
            <w:r w:rsidRPr="00DC7E34">
              <w:rPr>
                <w:rFonts w:eastAsia="Calibri"/>
                <w:sz w:val="24"/>
                <w:szCs w:val="24"/>
              </w:rPr>
              <w:t>2.5</w:t>
            </w:r>
          </w:p>
        </w:tc>
        <w:tc>
          <w:tcPr>
            <w:tcW w:w="1159" w:type="dxa"/>
          </w:tcPr>
          <w:p w:rsidR="00DC7E34" w:rsidRPr="00DC7E34" w:rsidRDefault="00DC7E34" w:rsidP="00C35CA6">
            <w:pPr>
              <w:jc w:val="both"/>
              <w:rPr>
                <w:rFonts w:eastAsia="Calibri"/>
                <w:sz w:val="24"/>
                <w:szCs w:val="24"/>
              </w:rPr>
            </w:pPr>
            <w:r w:rsidRPr="00DC7E34">
              <w:rPr>
                <w:rFonts w:eastAsia="Calibri"/>
                <w:sz w:val="24"/>
                <w:szCs w:val="24"/>
              </w:rPr>
              <w:t>4</w:t>
            </w:r>
          </w:p>
        </w:tc>
        <w:tc>
          <w:tcPr>
            <w:tcW w:w="1172" w:type="dxa"/>
          </w:tcPr>
          <w:p w:rsidR="00DC7E34" w:rsidRPr="00DC7E34" w:rsidRDefault="00DC7E34" w:rsidP="00C35CA6">
            <w:pPr>
              <w:jc w:val="both"/>
              <w:rPr>
                <w:rFonts w:eastAsia="Calibri"/>
                <w:sz w:val="24"/>
                <w:szCs w:val="24"/>
              </w:rPr>
            </w:pPr>
            <w:r w:rsidRPr="00DC7E34">
              <w:rPr>
                <w:rFonts w:eastAsia="Calibri"/>
                <w:sz w:val="24"/>
                <w:szCs w:val="24"/>
              </w:rPr>
              <w:t>6.3</w:t>
            </w:r>
          </w:p>
        </w:tc>
        <w:tc>
          <w:tcPr>
            <w:tcW w:w="1117" w:type="dxa"/>
          </w:tcPr>
          <w:p w:rsidR="00DC7E34" w:rsidRPr="00DC7E34" w:rsidRDefault="00DC7E34" w:rsidP="00C35CA6">
            <w:pPr>
              <w:jc w:val="both"/>
              <w:rPr>
                <w:rFonts w:eastAsia="Calibri"/>
                <w:sz w:val="24"/>
                <w:szCs w:val="24"/>
              </w:rPr>
            </w:pPr>
            <w:r w:rsidRPr="00DC7E34">
              <w:rPr>
                <w:rFonts w:eastAsia="Calibri"/>
                <w:sz w:val="24"/>
                <w:szCs w:val="24"/>
              </w:rPr>
              <w:t>10</w:t>
            </w:r>
          </w:p>
        </w:tc>
        <w:tc>
          <w:tcPr>
            <w:tcW w:w="1117" w:type="dxa"/>
          </w:tcPr>
          <w:p w:rsidR="00DC7E34" w:rsidRPr="00DC7E34" w:rsidRDefault="00DC7E34" w:rsidP="00C35CA6">
            <w:pPr>
              <w:jc w:val="both"/>
              <w:rPr>
                <w:rFonts w:eastAsia="Calibri"/>
                <w:sz w:val="24"/>
                <w:szCs w:val="24"/>
              </w:rPr>
            </w:pPr>
            <w:r w:rsidRPr="00DC7E34">
              <w:rPr>
                <w:rFonts w:eastAsia="Calibri"/>
                <w:sz w:val="24"/>
                <w:szCs w:val="24"/>
              </w:rPr>
              <w:t>16</w:t>
            </w:r>
          </w:p>
        </w:tc>
      </w:tr>
    </w:tbl>
    <w:p w:rsidR="00DC7E34" w:rsidRPr="00DC7E34" w:rsidRDefault="00DC7E34" w:rsidP="00C35CA6">
      <w:pPr>
        <w:ind w:firstLine="708"/>
        <w:jc w:val="both"/>
        <w:rPr>
          <w:sz w:val="24"/>
          <w:szCs w:val="24"/>
        </w:rPr>
      </w:pPr>
    </w:p>
    <w:p w:rsidR="00DC7E34" w:rsidRPr="00DC7E34" w:rsidRDefault="00DC7E34" w:rsidP="00C35CA6">
      <w:pPr>
        <w:ind w:firstLine="708"/>
        <w:jc w:val="both"/>
        <w:rPr>
          <w:sz w:val="24"/>
          <w:szCs w:val="24"/>
        </w:rPr>
      </w:pPr>
      <w:proofErr w:type="gramStart"/>
      <w:r w:rsidRPr="00DC7E34">
        <w:rPr>
          <w:sz w:val="24"/>
          <w:szCs w:val="24"/>
        </w:rPr>
        <w:t>Участникът оферира всички всички посочени в техническата спецификация видове и размери водомери от предмета на обществената поръчка и да предлага единични цени в лева без ДДС с включени всички разходи франко склада на възложителя.</w:t>
      </w:r>
      <w:proofErr w:type="gramEnd"/>
    </w:p>
    <w:p w:rsidR="00DC7E34" w:rsidRPr="00DC7E34" w:rsidRDefault="00DC7E34" w:rsidP="00C35CA6">
      <w:pPr>
        <w:ind w:firstLine="708"/>
        <w:jc w:val="both"/>
        <w:rPr>
          <w:sz w:val="24"/>
          <w:szCs w:val="24"/>
        </w:rPr>
      </w:pPr>
    </w:p>
    <w:p w:rsidR="00DC7E34" w:rsidRPr="00DC7E34" w:rsidRDefault="00DC7E34" w:rsidP="00C35CA6">
      <w:pPr>
        <w:ind w:left="4950" w:hanging="4950"/>
        <w:rPr>
          <w:sz w:val="24"/>
          <w:szCs w:val="24"/>
        </w:rPr>
      </w:pPr>
    </w:p>
    <w:p w:rsidR="00DC7E34" w:rsidRPr="00DC7E34" w:rsidRDefault="00DC7E34" w:rsidP="00C35CA6">
      <w:pPr>
        <w:ind w:left="4950" w:hanging="4950"/>
        <w:rPr>
          <w:sz w:val="24"/>
          <w:szCs w:val="24"/>
        </w:rPr>
      </w:pPr>
    </w:p>
    <w:p w:rsidR="00DC7E34" w:rsidRPr="00DC7E34" w:rsidRDefault="00DC7E34" w:rsidP="00C35CA6">
      <w:pPr>
        <w:ind w:left="4950" w:hanging="4950"/>
        <w:rPr>
          <w:sz w:val="24"/>
          <w:szCs w:val="24"/>
        </w:rPr>
      </w:pPr>
      <w:r w:rsidRPr="00DC7E34">
        <w:rPr>
          <w:sz w:val="24"/>
          <w:szCs w:val="24"/>
        </w:rPr>
        <w:t>Изготвил: ..............................</w:t>
      </w:r>
    </w:p>
    <w:p w:rsidR="00DC7E34" w:rsidRPr="00DC7E34" w:rsidRDefault="00DC7E34" w:rsidP="00C35CA6">
      <w:pPr>
        <w:ind w:left="4950" w:hanging="4950"/>
        <w:rPr>
          <w:sz w:val="24"/>
          <w:szCs w:val="24"/>
        </w:rPr>
      </w:pPr>
      <w:proofErr w:type="gramStart"/>
      <w:r w:rsidRPr="00DC7E34">
        <w:rPr>
          <w:sz w:val="24"/>
          <w:szCs w:val="24"/>
        </w:rPr>
        <w:t>инж</w:t>
      </w:r>
      <w:proofErr w:type="gramEnd"/>
      <w:r w:rsidRPr="00DC7E34">
        <w:rPr>
          <w:sz w:val="24"/>
          <w:szCs w:val="24"/>
        </w:rPr>
        <w:t>. Росица Итова</w:t>
      </w:r>
    </w:p>
    <w:p w:rsidR="00DC7E34" w:rsidRPr="00DC7E34" w:rsidRDefault="00DC7E34" w:rsidP="00C35CA6">
      <w:pPr>
        <w:ind w:left="4950" w:hanging="4950"/>
        <w:rPr>
          <w:sz w:val="24"/>
          <w:szCs w:val="24"/>
        </w:rPr>
      </w:pPr>
      <w:r w:rsidRPr="00DC7E34">
        <w:rPr>
          <w:sz w:val="24"/>
          <w:szCs w:val="24"/>
        </w:rPr>
        <w:t>гл.инженер</w:t>
      </w:r>
    </w:p>
    <w:p w:rsidR="00DC7E34" w:rsidRDefault="00DC7E34">
      <w:pPr>
        <w:spacing w:after="200" w:line="276" w:lineRule="auto"/>
        <w:rPr>
          <w:sz w:val="24"/>
          <w:szCs w:val="24"/>
        </w:rPr>
      </w:pPr>
      <w:r>
        <w:rPr>
          <w:sz w:val="24"/>
          <w:szCs w:val="24"/>
        </w:rPr>
        <w:br w:type="page"/>
      </w:r>
    </w:p>
    <w:p w:rsidR="00FC377A" w:rsidRPr="00867F03" w:rsidRDefault="00FC377A" w:rsidP="00FC377A">
      <w:pPr>
        <w:pStyle w:val="BodyText"/>
        <w:spacing w:line="240" w:lineRule="auto"/>
        <w:rPr>
          <w:rFonts w:ascii="Times New Roman" w:hAnsi="Times New Roman"/>
        </w:rPr>
      </w:pPr>
      <w:r w:rsidRPr="00867F03">
        <w:rPr>
          <w:rFonts w:ascii="Times New Roman" w:hAnsi="Times New Roman"/>
        </w:rPr>
        <w:lastRenderedPageBreak/>
        <w:t>ПОКАЗАТЕЛИ, ОТНОСИТЕЛНАТА ИМ ТЕЖЕСТ И МЕТОДИКА ЗА ОПРЕДЕЛЯНЕ НА КОМПЛЕКСНАТА ОЦЕНКАТА ПО КРИТЕРИЯ „</w:t>
      </w:r>
      <w:r w:rsidRPr="00867F03">
        <w:rPr>
          <w:rFonts w:ascii="Times New Roman" w:hAnsi="Times New Roman"/>
          <w:caps/>
        </w:rPr>
        <w:t>оптимално съотношение качество/цена</w:t>
      </w:r>
      <w:r w:rsidRPr="00867F03">
        <w:rPr>
          <w:rFonts w:ascii="Times New Roman" w:hAnsi="Times New Roman"/>
        </w:rPr>
        <w:t>”</w:t>
      </w:r>
    </w:p>
    <w:p w:rsidR="00FC377A" w:rsidRPr="00867F03" w:rsidRDefault="00FC377A" w:rsidP="00FC377A">
      <w:pPr>
        <w:jc w:val="both"/>
        <w:rPr>
          <w:b/>
          <w:bCs/>
          <w:sz w:val="28"/>
          <w:szCs w:val="28"/>
        </w:rPr>
      </w:pPr>
    </w:p>
    <w:p w:rsidR="00FC377A" w:rsidRPr="007625D3" w:rsidRDefault="00FC377A" w:rsidP="00FC377A">
      <w:pPr>
        <w:pStyle w:val="BodyTextIndent"/>
        <w:ind w:left="0" w:firstLine="720"/>
        <w:jc w:val="both"/>
        <w:rPr>
          <w:sz w:val="24"/>
          <w:szCs w:val="24"/>
        </w:rPr>
      </w:pPr>
      <w:proofErr w:type="gramStart"/>
      <w:r w:rsidRPr="007625D3">
        <w:rPr>
          <w:sz w:val="24"/>
          <w:szCs w:val="24"/>
        </w:rPr>
        <w:t>Показатели за оценка на предложенията и начин за определяне тежестта им в комплексната оценка по критерия „оптимално съотношение качество/цена”.</w:t>
      </w:r>
      <w:proofErr w:type="gramEnd"/>
    </w:p>
    <w:p w:rsidR="00FC377A" w:rsidRPr="007625D3" w:rsidRDefault="00FC377A" w:rsidP="00FC377A">
      <w:pPr>
        <w:spacing w:before="120" w:after="120"/>
        <w:ind w:firstLine="720"/>
        <w:jc w:val="both"/>
        <w:rPr>
          <w:sz w:val="24"/>
          <w:szCs w:val="24"/>
        </w:rPr>
      </w:pPr>
      <w:r w:rsidRPr="007625D3">
        <w:rPr>
          <w:sz w:val="24"/>
          <w:szCs w:val="24"/>
          <w:lang w:val="bg-BG"/>
        </w:rPr>
        <w:t>Показателите</w:t>
      </w:r>
      <w:r w:rsidRPr="007625D3">
        <w:rPr>
          <w:sz w:val="24"/>
          <w:szCs w:val="24"/>
        </w:rPr>
        <w:t xml:space="preserve"> по които ще се оценяват предложенията както и тяхната тежест в комплексната оценка са както следва:</w:t>
      </w:r>
    </w:p>
    <w:p w:rsidR="00FC377A" w:rsidRPr="007625D3" w:rsidRDefault="00FC377A" w:rsidP="00FC377A">
      <w:pPr>
        <w:spacing w:after="120"/>
        <w:jc w:val="both"/>
        <w:rPr>
          <w:sz w:val="24"/>
          <w:szCs w:val="24"/>
          <w:lang w:val="bg-BG"/>
        </w:rPr>
      </w:pPr>
      <w:r w:rsidRPr="007625D3">
        <w:rPr>
          <w:sz w:val="24"/>
          <w:szCs w:val="24"/>
        </w:rPr>
        <w:t>КО (Комплексна Оценка) = ЦО</w:t>
      </w:r>
      <w:r w:rsidRPr="007625D3">
        <w:rPr>
          <w:sz w:val="24"/>
          <w:szCs w:val="24"/>
          <w:vertAlign w:val="subscript"/>
          <w:lang w:val="bg-BG"/>
        </w:rPr>
        <w:t>1</w:t>
      </w:r>
      <w:r w:rsidRPr="007625D3">
        <w:rPr>
          <w:sz w:val="24"/>
          <w:szCs w:val="24"/>
        </w:rPr>
        <w:t xml:space="preserve"> (Ценова Оценка</w:t>
      </w:r>
      <w:r w:rsidRPr="007625D3">
        <w:rPr>
          <w:sz w:val="24"/>
          <w:szCs w:val="24"/>
          <w:lang w:val="bg-BG"/>
        </w:rPr>
        <w:t xml:space="preserve"> Едно- и Многоструйни</w:t>
      </w:r>
      <w:proofErr w:type="gramStart"/>
      <w:r w:rsidRPr="007625D3">
        <w:rPr>
          <w:sz w:val="24"/>
          <w:szCs w:val="24"/>
        </w:rPr>
        <w:t>)</w:t>
      </w:r>
      <w:r w:rsidRPr="007625D3">
        <w:rPr>
          <w:sz w:val="24"/>
          <w:szCs w:val="24"/>
          <w:lang w:val="bg-BG"/>
        </w:rPr>
        <w:t xml:space="preserve"> </w:t>
      </w:r>
      <w:r w:rsidRPr="007625D3">
        <w:rPr>
          <w:sz w:val="24"/>
          <w:szCs w:val="24"/>
        </w:rPr>
        <w:t xml:space="preserve"> +</w:t>
      </w:r>
      <w:proofErr w:type="gramEnd"/>
      <w:r w:rsidRPr="007625D3">
        <w:rPr>
          <w:sz w:val="24"/>
          <w:szCs w:val="24"/>
        </w:rPr>
        <w:t xml:space="preserve"> </w:t>
      </w:r>
      <w:r w:rsidRPr="007625D3">
        <w:rPr>
          <w:sz w:val="24"/>
          <w:szCs w:val="24"/>
          <w:lang w:val="bg-BG"/>
        </w:rPr>
        <w:br/>
        <w:t>Ц</w:t>
      </w:r>
      <w:r w:rsidRPr="007625D3">
        <w:rPr>
          <w:sz w:val="24"/>
          <w:szCs w:val="24"/>
        </w:rPr>
        <w:t>О</w:t>
      </w:r>
      <w:r w:rsidRPr="007625D3">
        <w:rPr>
          <w:sz w:val="24"/>
          <w:szCs w:val="24"/>
          <w:vertAlign w:val="subscript"/>
          <w:lang w:val="bg-BG"/>
        </w:rPr>
        <w:t>2</w:t>
      </w:r>
      <w:r w:rsidRPr="007625D3">
        <w:rPr>
          <w:sz w:val="24"/>
          <w:szCs w:val="24"/>
        </w:rPr>
        <w:t xml:space="preserve"> (Ценова Оценка</w:t>
      </w:r>
      <w:r w:rsidRPr="007625D3">
        <w:rPr>
          <w:sz w:val="24"/>
          <w:szCs w:val="24"/>
          <w:lang w:val="bg-BG"/>
        </w:rPr>
        <w:t xml:space="preserve"> Волтманови</w:t>
      </w:r>
      <w:r w:rsidRPr="007625D3">
        <w:rPr>
          <w:sz w:val="24"/>
          <w:szCs w:val="24"/>
        </w:rPr>
        <w:t>)</w:t>
      </w:r>
      <w:r w:rsidRPr="007625D3">
        <w:rPr>
          <w:sz w:val="24"/>
          <w:szCs w:val="24"/>
          <w:lang w:val="bg-BG"/>
        </w:rPr>
        <w:t xml:space="preserve"> + </w:t>
      </w:r>
      <w:r w:rsidRPr="007625D3">
        <w:rPr>
          <w:sz w:val="24"/>
          <w:szCs w:val="24"/>
        </w:rPr>
        <w:t xml:space="preserve"> ЦО</w:t>
      </w:r>
      <w:r w:rsidRPr="007625D3">
        <w:rPr>
          <w:sz w:val="24"/>
          <w:szCs w:val="24"/>
          <w:vertAlign w:val="subscript"/>
          <w:lang w:val="bg-BG"/>
        </w:rPr>
        <w:t>3</w:t>
      </w:r>
      <w:r w:rsidRPr="007625D3">
        <w:rPr>
          <w:sz w:val="24"/>
          <w:szCs w:val="24"/>
        </w:rPr>
        <w:t xml:space="preserve"> (Ценова Оценка</w:t>
      </w:r>
      <w:r w:rsidRPr="007625D3">
        <w:rPr>
          <w:sz w:val="24"/>
          <w:szCs w:val="24"/>
          <w:lang w:val="bg-BG"/>
        </w:rPr>
        <w:t xml:space="preserve"> Комбинирани</w:t>
      </w:r>
      <w:r w:rsidRPr="007625D3">
        <w:rPr>
          <w:sz w:val="24"/>
          <w:szCs w:val="24"/>
        </w:rPr>
        <w:t xml:space="preserve">) + </w:t>
      </w:r>
      <w:r w:rsidRPr="007625D3">
        <w:rPr>
          <w:sz w:val="24"/>
          <w:szCs w:val="24"/>
          <w:lang w:val="bg-BG"/>
        </w:rPr>
        <w:t>ЦО</w:t>
      </w:r>
      <w:r w:rsidRPr="007625D3">
        <w:rPr>
          <w:sz w:val="24"/>
          <w:szCs w:val="24"/>
          <w:vertAlign w:val="subscript"/>
          <w:lang w:val="bg-BG"/>
        </w:rPr>
        <w:t>4</w:t>
      </w:r>
      <w:r w:rsidRPr="007625D3">
        <w:rPr>
          <w:sz w:val="24"/>
          <w:szCs w:val="24"/>
          <w:lang w:val="bg-BG"/>
        </w:rPr>
        <w:t xml:space="preserve"> (Ценова Оценка Предплатени водомери с безжичен контрол) + </w:t>
      </w:r>
      <w:r w:rsidRPr="007625D3">
        <w:rPr>
          <w:sz w:val="24"/>
          <w:szCs w:val="24"/>
          <w:lang w:val="bg-BG"/>
        </w:rPr>
        <w:br/>
        <w:t xml:space="preserve">СД </w:t>
      </w:r>
      <w:r w:rsidRPr="007625D3">
        <w:rPr>
          <w:sz w:val="24"/>
          <w:szCs w:val="24"/>
        </w:rPr>
        <w:t>(Оценка</w:t>
      </w:r>
      <w:r w:rsidRPr="007625D3">
        <w:rPr>
          <w:sz w:val="24"/>
          <w:szCs w:val="24"/>
          <w:lang w:val="bg-BG"/>
        </w:rPr>
        <w:t xml:space="preserve"> Срок на доставка</w:t>
      </w:r>
      <w:r w:rsidRPr="007625D3">
        <w:rPr>
          <w:sz w:val="24"/>
          <w:szCs w:val="24"/>
        </w:rPr>
        <w:t>)</w:t>
      </w:r>
    </w:p>
    <w:p w:rsidR="00FC377A" w:rsidRPr="007625D3" w:rsidRDefault="00FC377A" w:rsidP="00FC377A">
      <w:pPr>
        <w:pStyle w:val="Heading1"/>
        <w:spacing w:after="120"/>
        <w:ind w:right="74" w:firstLine="709"/>
        <w:jc w:val="both"/>
        <w:rPr>
          <w:rFonts w:ascii="Times New Roman" w:hAnsi="Times New Roman"/>
          <w:szCs w:val="24"/>
          <w:vertAlign w:val="subscript"/>
          <w:lang w:val="en-US"/>
        </w:rPr>
      </w:pPr>
      <w:r w:rsidRPr="007625D3">
        <w:rPr>
          <w:rFonts w:ascii="Times New Roman" w:hAnsi="Times New Roman"/>
          <w:b/>
          <w:bCs/>
          <w:szCs w:val="24"/>
        </w:rPr>
        <w:t>ЦО</w:t>
      </w:r>
      <w:r w:rsidRPr="007625D3">
        <w:rPr>
          <w:rFonts w:ascii="Times New Roman" w:hAnsi="Times New Roman"/>
          <w:b/>
          <w:bCs/>
          <w:szCs w:val="24"/>
          <w:vertAlign w:val="subscript"/>
        </w:rPr>
        <w:t>1</w:t>
      </w:r>
      <w:r w:rsidRPr="007625D3">
        <w:rPr>
          <w:rFonts w:ascii="Times New Roman" w:hAnsi="Times New Roman"/>
          <w:szCs w:val="24"/>
          <w:vertAlign w:val="subscript"/>
        </w:rPr>
        <w:t xml:space="preserve"> </w:t>
      </w:r>
      <w:r w:rsidRPr="007625D3">
        <w:rPr>
          <w:rFonts w:ascii="Times New Roman" w:hAnsi="Times New Roman"/>
          <w:szCs w:val="24"/>
        </w:rPr>
        <w:t xml:space="preserve">- </w:t>
      </w:r>
      <w:r w:rsidRPr="007625D3">
        <w:rPr>
          <w:rFonts w:ascii="Times New Roman" w:hAnsi="Times New Roman"/>
          <w:b/>
          <w:bCs/>
          <w:szCs w:val="24"/>
          <w:u w:val="single"/>
        </w:rPr>
        <w:t>Ценовата Оценка за Едно- и Многоструйните водомери</w:t>
      </w:r>
      <w:r w:rsidRPr="007625D3">
        <w:rPr>
          <w:rFonts w:ascii="Times New Roman" w:hAnsi="Times New Roman"/>
          <w:szCs w:val="24"/>
        </w:rPr>
        <w:t xml:space="preserve"> се формира като съотношение на минимално предложеният аритметичен сбор на единичните цени към предложеният аритметичен сбор на единичните цени на разглежданото предложение умножено по тяжест „50” за видовете водомери по техническите предложения №1.1, №1.2, №1.3 и №1.4</w:t>
      </w:r>
    </w:p>
    <w:p w:rsidR="00FC377A" w:rsidRPr="007625D3" w:rsidRDefault="00FC377A" w:rsidP="00FC377A">
      <w:pPr>
        <w:ind w:left="589" w:firstLine="851"/>
        <w:jc w:val="both"/>
        <w:rPr>
          <w:sz w:val="24"/>
          <w:szCs w:val="24"/>
        </w:rPr>
      </w:pPr>
      <w:r w:rsidRPr="007625D3">
        <w:rPr>
          <w:sz w:val="24"/>
          <w:szCs w:val="24"/>
          <w:lang w:val="bg-BG"/>
        </w:rPr>
        <w:t>ЦО</w:t>
      </w:r>
      <w:r w:rsidRPr="007625D3">
        <w:rPr>
          <w:sz w:val="24"/>
          <w:szCs w:val="24"/>
          <w:vertAlign w:val="subscript"/>
          <w:lang w:val="bg-BG"/>
        </w:rPr>
        <w:t>1</w:t>
      </w:r>
      <w:r w:rsidRPr="007625D3">
        <w:rPr>
          <w:sz w:val="24"/>
          <w:szCs w:val="24"/>
        </w:rPr>
        <w:t xml:space="preserve"> = </w:t>
      </w:r>
      <w:r w:rsidRPr="007625D3">
        <w:rPr>
          <w:sz w:val="24"/>
          <w:szCs w:val="24"/>
          <w:lang w:val="bg-BG"/>
        </w:rPr>
        <w:t>(</w:t>
      </w:r>
      <w:r w:rsidRPr="007625D3">
        <w:rPr>
          <w:sz w:val="24"/>
          <w:szCs w:val="24"/>
        </w:rPr>
        <w:t>С</w:t>
      </w:r>
      <w:r w:rsidRPr="007625D3">
        <w:rPr>
          <w:sz w:val="24"/>
          <w:szCs w:val="24"/>
          <w:vertAlign w:val="subscript"/>
        </w:rPr>
        <w:t>min</w:t>
      </w:r>
      <w:r w:rsidRPr="007625D3">
        <w:rPr>
          <w:sz w:val="24"/>
          <w:szCs w:val="24"/>
          <w:lang w:val="bg-BG"/>
        </w:rPr>
        <w:t xml:space="preserve"> : </w:t>
      </w:r>
      <w:r w:rsidRPr="007625D3">
        <w:rPr>
          <w:sz w:val="24"/>
          <w:szCs w:val="24"/>
        </w:rPr>
        <w:t>C</w:t>
      </w:r>
      <w:r w:rsidRPr="007625D3">
        <w:rPr>
          <w:sz w:val="24"/>
          <w:szCs w:val="24"/>
          <w:vertAlign w:val="subscript"/>
        </w:rPr>
        <w:t>n</w:t>
      </w:r>
      <w:r w:rsidRPr="007625D3">
        <w:rPr>
          <w:sz w:val="24"/>
          <w:szCs w:val="24"/>
          <w:lang w:val="bg-BG"/>
        </w:rPr>
        <w:t xml:space="preserve">) </w:t>
      </w:r>
      <w:r w:rsidRPr="007625D3">
        <w:rPr>
          <w:sz w:val="24"/>
          <w:szCs w:val="24"/>
        </w:rPr>
        <w:t xml:space="preserve">х 50, където </w:t>
      </w:r>
    </w:p>
    <w:p w:rsidR="00FC377A" w:rsidRPr="007625D3" w:rsidRDefault="00FC377A" w:rsidP="00FC377A">
      <w:pPr>
        <w:ind w:firstLine="851"/>
        <w:jc w:val="both"/>
        <w:rPr>
          <w:sz w:val="24"/>
          <w:szCs w:val="24"/>
          <w:lang w:val="bg-BG"/>
        </w:rPr>
      </w:pPr>
      <w:r w:rsidRPr="007625D3">
        <w:rPr>
          <w:sz w:val="24"/>
          <w:szCs w:val="24"/>
          <w:lang w:val="bg-BG"/>
        </w:rPr>
        <w:t>ЦО</w:t>
      </w:r>
      <w:r w:rsidRPr="007625D3">
        <w:rPr>
          <w:sz w:val="24"/>
          <w:szCs w:val="24"/>
          <w:vertAlign w:val="subscript"/>
          <w:lang w:val="bg-BG"/>
        </w:rPr>
        <w:t>1</w:t>
      </w:r>
      <w:r w:rsidRPr="007625D3">
        <w:rPr>
          <w:sz w:val="24"/>
          <w:szCs w:val="24"/>
        </w:rPr>
        <w:t xml:space="preserve"> – оцен</w:t>
      </w:r>
      <w:r w:rsidRPr="007625D3">
        <w:rPr>
          <w:sz w:val="24"/>
          <w:szCs w:val="24"/>
          <w:lang w:val="bg-BG"/>
        </w:rPr>
        <w:t>ка на</w:t>
      </w:r>
      <w:r w:rsidRPr="007625D3">
        <w:rPr>
          <w:sz w:val="24"/>
          <w:szCs w:val="24"/>
        </w:rPr>
        <w:t xml:space="preserve"> предложена цена</w:t>
      </w:r>
      <w:r w:rsidRPr="007625D3">
        <w:rPr>
          <w:sz w:val="24"/>
          <w:szCs w:val="24"/>
          <w:lang w:val="bg-BG"/>
        </w:rPr>
        <w:t xml:space="preserve"> на разглежданото предложение за едноструйни и многоструйни водомери </w:t>
      </w:r>
    </w:p>
    <w:p w:rsidR="00FC377A" w:rsidRPr="007625D3" w:rsidRDefault="00FC377A" w:rsidP="00FC377A">
      <w:pPr>
        <w:ind w:firstLine="851"/>
        <w:jc w:val="both"/>
        <w:rPr>
          <w:sz w:val="24"/>
          <w:szCs w:val="24"/>
        </w:rPr>
      </w:pPr>
      <w:r w:rsidRPr="007625D3">
        <w:rPr>
          <w:sz w:val="24"/>
          <w:szCs w:val="24"/>
        </w:rPr>
        <w:t>С</w:t>
      </w:r>
      <w:r w:rsidRPr="007625D3">
        <w:rPr>
          <w:sz w:val="24"/>
          <w:szCs w:val="24"/>
          <w:vertAlign w:val="subscript"/>
        </w:rPr>
        <w:t>min</w:t>
      </w:r>
      <w:r w:rsidRPr="007625D3">
        <w:rPr>
          <w:sz w:val="24"/>
          <w:szCs w:val="24"/>
        </w:rPr>
        <w:t xml:space="preserve"> - най-ниската предложена цена</w:t>
      </w:r>
      <w:r w:rsidRPr="007625D3">
        <w:rPr>
          <w:sz w:val="24"/>
          <w:szCs w:val="24"/>
          <w:lang w:val="bg-BG"/>
        </w:rPr>
        <w:t xml:space="preserve">, </w:t>
      </w:r>
      <w:r w:rsidRPr="007625D3">
        <w:rPr>
          <w:sz w:val="24"/>
          <w:szCs w:val="24"/>
        </w:rPr>
        <w:t>аритметичен сбор на единичните цени</w:t>
      </w:r>
      <w:r w:rsidRPr="007625D3">
        <w:rPr>
          <w:sz w:val="24"/>
          <w:szCs w:val="24"/>
          <w:lang w:val="bg-BG"/>
        </w:rPr>
        <w:t xml:space="preserve"> за едноструйни и многоструйни водомери в лева</w:t>
      </w:r>
      <w:r w:rsidRPr="007625D3">
        <w:rPr>
          <w:sz w:val="24"/>
          <w:szCs w:val="24"/>
        </w:rPr>
        <w:t xml:space="preserve"> </w:t>
      </w:r>
      <w:r w:rsidRPr="007625D3">
        <w:rPr>
          <w:sz w:val="24"/>
          <w:szCs w:val="24"/>
          <w:lang w:val="bg-BG"/>
        </w:rPr>
        <w:t xml:space="preserve">без </w:t>
      </w:r>
      <w:r w:rsidRPr="007625D3">
        <w:rPr>
          <w:sz w:val="24"/>
          <w:szCs w:val="24"/>
        </w:rPr>
        <w:t>ДДС</w:t>
      </w:r>
    </w:p>
    <w:p w:rsidR="00FC377A" w:rsidRPr="007625D3" w:rsidRDefault="00FC377A" w:rsidP="00FC377A">
      <w:pPr>
        <w:ind w:firstLine="851"/>
        <w:jc w:val="both"/>
        <w:rPr>
          <w:sz w:val="24"/>
          <w:szCs w:val="24"/>
        </w:rPr>
      </w:pPr>
      <w:r w:rsidRPr="007625D3">
        <w:rPr>
          <w:sz w:val="24"/>
          <w:szCs w:val="24"/>
        </w:rPr>
        <w:t>C</w:t>
      </w:r>
      <w:r w:rsidRPr="007625D3">
        <w:rPr>
          <w:sz w:val="24"/>
          <w:szCs w:val="24"/>
          <w:vertAlign w:val="subscript"/>
        </w:rPr>
        <w:t>n</w:t>
      </w:r>
      <w:r w:rsidRPr="007625D3">
        <w:rPr>
          <w:sz w:val="24"/>
          <w:szCs w:val="24"/>
        </w:rPr>
        <w:t xml:space="preserve"> – цената</w:t>
      </w:r>
      <w:r w:rsidRPr="007625D3">
        <w:rPr>
          <w:sz w:val="24"/>
          <w:szCs w:val="24"/>
          <w:lang w:val="bg-BG"/>
        </w:rPr>
        <w:t xml:space="preserve">, </w:t>
      </w:r>
      <w:r w:rsidRPr="007625D3">
        <w:rPr>
          <w:sz w:val="24"/>
          <w:szCs w:val="24"/>
        </w:rPr>
        <w:t>аритметичен сбор на единичните цени на единичните цени</w:t>
      </w:r>
      <w:r w:rsidRPr="007625D3">
        <w:rPr>
          <w:sz w:val="24"/>
          <w:szCs w:val="24"/>
          <w:lang w:val="bg-BG"/>
        </w:rPr>
        <w:t xml:space="preserve"> за едноструйни и многоструйни водомери,</w:t>
      </w:r>
      <w:r w:rsidRPr="007625D3">
        <w:rPr>
          <w:sz w:val="24"/>
          <w:szCs w:val="24"/>
        </w:rPr>
        <w:t xml:space="preserve"> </w:t>
      </w:r>
      <w:r w:rsidRPr="007625D3">
        <w:rPr>
          <w:sz w:val="24"/>
          <w:szCs w:val="24"/>
          <w:lang w:val="bg-BG"/>
        </w:rPr>
        <w:t>в лева без</w:t>
      </w:r>
      <w:r w:rsidRPr="007625D3">
        <w:rPr>
          <w:sz w:val="24"/>
          <w:szCs w:val="24"/>
        </w:rPr>
        <w:t xml:space="preserve"> ДДС на оценяван</w:t>
      </w:r>
      <w:r w:rsidRPr="007625D3">
        <w:rPr>
          <w:sz w:val="24"/>
          <w:szCs w:val="24"/>
          <w:lang w:val="bg-BG"/>
        </w:rPr>
        <w:t>ото</w:t>
      </w:r>
      <w:r w:rsidRPr="007625D3">
        <w:rPr>
          <w:sz w:val="24"/>
          <w:szCs w:val="24"/>
        </w:rPr>
        <w:t xml:space="preserve"> </w:t>
      </w:r>
      <w:r w:rsidRPr="007625D3">
        <w:rPr>
          <w:sz w:val="24"/>
          <w:szCs w:val="24"/>
          <w:lang w:val="bg-BG"/>
        </w:rPr>
        <w:t>предложение</w:t>
      </w:r>
      <w:r w:rsidRPr="007625D3">
        <w:rPr>
          <w:sz w:val="24"/>
          <w:szCs w:val="24"/>
        </w:rPr>
        <w:t xml:space="preserve"> </w:t>
      </w:r>
    </w:p>
    <w:p w:rsidR="00FC377A" w:rsidRPr="007625D3" w:rsidRDefault="00FC377A" w:rsidP="00FC377A">
      <w:pPr>
        <w:spacing w:after="120"/>
        <w:ind w:firstLine="851"/>
        <w:jc w:val="both"/>
        <w:rPr>
          <w:sz w:val="24"/>
          <w:szCs w:val="24"/>
          <w:lang w:val="bg-BG"/>
        </w:rPr>
      </w:pPr>
      <w:r w:rsidRPr="007625D3">
        <w:rPr>
          <w:sz w:val="24"/>
          <w:szCs w:val="24"/>
        </w:rPr>
        <w:t xml:space="preserve">50 - </w:t>
      </w:r>
      <w:proofErr w:type="gramStart"/>
      <w:r w:rsidRPr="007625D3">
        <w:rPr>
          <w:sz w:val="24"/>
          <w:szCs w:val="24"/>
        </w:rPr>
        <w:t>относителн</w:t>
      </w:r>
      <w:r w:rsidRPr="007625D3">
        <w:rPr>
          <w:sz w:val="24"/>
          <w:szCs w:val="24"/>
          <w:lang w:val="bg-BG"/>
        </w:rPr>
        <w:t>ата</w:t>
      </w:r>
      <w:proofErr w:type="gramEnd"/>
      <w:r w:rsidRPr="007625D3">
        <w:rPr>
          <w:sz w:val="24"/>
          <w:szCs w:val="24"/>
        </w:rPr>
        <w:t xml:space="preserve"> </w:t>
      </w:r>
      <w:r w:rsidRPr="007625D3">
        <w:rPr>
          <w:sz w:val="24"/>
          <w:szCs w:val="24"/>
          <w:lang w:val="bg-BG"/>
        </w:rPr>
        <w:t>тяжест</w:t>
      </w:r>
      <w:r w:rsidRPr="007625D3">
        <w:rPr>
          <w:sz w:val="24"/>
          <w:szCs w:val="24"/>
        </w:rPr>
        <w:t xml:space="preserve"> на показателя в комплексната оценка.</w:t>
      </w:r>
    </w:p>
    <w:p w:rsidR="00FC377A" w:rsidRPr="007625D3" w:rsidRDefault="00FC377A" w:rsidP="00FC377A">
      <w:pPr>
        <w:pStyle w:val="Heading1"/>
        <w:spacing w:after="120"/>
        <w:ind w:right="74" w:firstLine="709"/>
        <w:jc w:val="both"/>
        <w:rPr>
          <w:rFonts w:ascii="Times New Roman" w:hAnsi="Times New Roman"/>
          <w:szCs w:val="24"/>
          <w:vertAlign w:val="subscript"/>
          <w:lang w:val="en-US"/>
        </w:rPr>
      </w:pPr>
      <w:r w:rsidRPr="007625D3">
        <w:rPr>
          <w:rFonts w:ascii="Times New Roman" w:hAnsi="Times New Roman"/>
          <w:b/>
          <w:bCs/>
          <w:szCs w:val="24"/>
        </w:rPr>
        <w:t>ЦО</w:t>
      </w:r>
      <w:r w:rsidRPr="007625D3">
        <w:rPr>
          <w:rFonts w:ascii="Times New Roman" w:hAnsi="Times New Roman"/>
          <w:b/>
          <w:bCs/>
          <w:szCs w:val="24"/>
          <w:vertAlign w:val="subscript"/>
        </w:rPr>
        <w:t xml:space="preserve">2 </w:t>
      </w:r>
      <w:r w:rsidRPr="007625D3">
        <w:rPr>
          <w:rFonts w:ascii="Times New Roman" w:hAnsi="Times New Roman"/>
          <w:b/>
          <w:bCs/>
          <w:szCs w:val="24"/>
        </w:rPr>
        <w:t>-</w:t>
      </w:r>
      <w:r w:rsidRPr="007625D3">
        <w:rPr>
          <w:rFonts w:ascii="Times New Roman" w:hAnsi="Times New Roman"/>
          <w:szCs w:val="24"/>
        </w:rPr>
        <w:t xml:space="preserve"> </w:t>
      </w:r>
      <w:r w:rsidRPr="007625D3">
        <w:rPr>
          <w:rFonts w:ascii="Times New Roman" w:hAnsi="Times New Roman"/>
          <w:b/>
          <w:bCs/>
          <w:szCs w:val="24"/>
          <w:u w:val="single"/>
        </w:rPr>
        <w:t>Ценовата Оценка за Волтмановите водомери</w:t>
      </w:r>
      <w:r w:rsidRPr="007625D3">
        <w:rPr>
          <w:rFonts w:ascii="Times New Roman" w:hAnsi="Times New Roman"/>
          <w:szCs w:val="24"/>
        </w:rPr>
        <w:t xml:space="preserve"> се формира като съотношение на минимално предложеният аритметичен сбор на единичните цени към предложеният аритметичен сбор на единичните цени на разглежданото предложение умножено по тяжестта „20” за видовете водомери по техническо предложение  №1.</w:t>
      </w:r>
      <w:r w:rsidRPr="007625D3">
        <w:rPr>
          <w:rFonts w:ascii="Times New Roman" w:hAnsi="Times New Roman"/>
          <w:szCs w:val="24"/>
          <w:lang w:val="en-US"/>
        </w:rPr>
        <w:t>5</w:t>
      </w:r>
      <w:r w:rsidRPr="007625D3">
        <w:rPr>
          <w:rFonts w:ascii="Times New Roman" w:hAnsi="Times New Roman"/>
          <w:szCs w:val="24"/>
        </w:rPr>
        <w:t xml:space="preserve">. </w:t>
      </w:r>
    </w:p>
    <w:p w:rsidR="00FC377A" w:rsidRPr="007625D3" w:rsidRDefault="00FC377A" w:rsidP="00FC377A">
      <w:pPr>
        <w:ind w:left="589" w:firstLine="851"/>
        <w:jc w:val="both"/>
        <w:rPr>
          <w:sz w:val="24"/>
          <w:szCs w:val="24"/>
        </w:rPr>
      </w:pPr>
      <w:r w:rsidRPr="007625D3">
        <w:rPr>
          <w:sz w:val="24"/>
          <w:szCs w:val="24"/>
          <w:lang w:val="bg-BG"/>
        </w:rPr>
        <w:t>ЦО</w:t>
      </w:r>
      <w:r w:rsidRPr="007625D3">
        <w:rPr>
          <w:sz w:val="24"/>
          <w:szCs w:val="24"/>
          <w:vertAlign w:val="subscript"/>
          <w:lang w:val="bg-BG"/>
        </w:rPr>
        <w:t>2</w:t>
      </w:r>
      <w:r w:rsidRPr="007625D3">
        <w:rPr>
          <w:sz w:val="24"/>
          <w:szCs w:val="24"/>
        </w:rPr>
        <w:t xml:space="preserve"> = </w:t>
      </w:r>
      <w:r w:rsidRPr="007625D3">
        <w:rPr>
          <w:sz w:val="24"/>
          <w:szCs w:val="24"/>
          <w:lang w:val="bg-BG"/>
        </w:rPr>
        <w:t>(</w:t>
      </w:r>
      <w:r w:rsidRPr="007625D3">
        <w:rPr>
          <w:sz w:val="24"/>
          <w:szCs w:val="24"/>
        </w:rPr>
        <w:t>С</w:t>
      </w:r>
      <w:r w:rsidRPr="007625D3">
        <w:rPr>
          <w:sz w:val="24"/>
          <w:szCs w:val="24"/>
          <w:vertAlign w:val="subscript"/>
        </w:rPr>
        <w:t>min</w:t>
      </w:r>
      <w:r w:rsidRPr="007625D3">
        <w:rPr>
          <w:sz w:val="24"/>
          <w:szCs w:val="24"/>
          <w:lang w:val="bg-BG"/>
        </w:rPr>
        <w:t xml:space="preserve"> : </w:t>
      </w:r>
      <w:r w:rsidRPr="007625D3">
        <w:rPr>
          <w:sz w:val="24"/>
          <w:szCs w:val="24"/>
        </w:rPr>
        <w:t>C</w:t>
      </w:r>
      <w:r w:rsidRPr="007625D3">
        <w:rPr>
          <w:sz w:val="24"/>
          <w:szCs w:val="24"/>
          <w:vertAlign w:val="subscript"/>
        </w:rPr>
        <w:t>n</w:t>
      </w:r>
      <w:r w:rsidRPr="007625D3">
        <w:rPr>
          <w:sz w:val="24"/>
          <w:szCs w:val="24"/>
          <w:lang w:val="bg-BG"/>
        </w:rPr>
        <w:t xml:space="preserve">) </w:t>
      </w:r>
      <w:r w:rsidRPr="007625D3">
        <w:rPr>
          <w:sz w:val="24"/>
          <w:szCs w:val="24"/>
        </w:rPr>
        <w:t xml:space="preserve">х </w:t>
      </w:r>
      <w:r w:rsidRPr="007625D3">
        <w:rPr>
          <w:sz w:val="24"/>
          <w:szCs w:val="24"/>
          <w:lang w:val="bg-BG"/>
        </w:rPr>
        <w:t>2</w:t>
      </w:r>
      <w:r w:rsidRPr="007625D3">
        <w:rPr>
          <w:sz w:val="24"/>
          <w:szCs w:val="24"/>
        </w:rPr>
        <w:t xml:space="preserve">0, където </w:t>
      </w:r>
    </w:p>
    <w:p w:rsidR="00FC377A" w:rsidRPr="007625D3" w:rsidRDefault="00FC377A" w:rsidP="00FC377A">
      <w:pPr>
        <w:ind w:firstLine="851"/>
        <w:jc w:val="both"/>
        <w:rPr>
          <w:sz w:val="24"/>
          <w:szCs w:val="24"/>
          <w:lang w:val="bg-BG"/>
        </w:rPr>
      </w:pPr>
      <w:r w:rsidRPr="007625D3">
        <w:rPr>
          <w:sz w:val="24"/>
          <w:szCs w:val="24"/>
          <w:lang w:val="bg-BG"/>
        </w:rPr>
        <w:t>ЦО</w:t>
      </w:r>
      <w:r w:rsidRPr="007625D3">
        <w:rPr>
          <w:sz w:val="24"/>
          <w:szCs w:val="24"/>
          <w:vertAlign w:val="subscript"/>
          <w:lang w:val="bg-BG"/>
        </w:rPr>
        <w:t>2</w:t>
      </w:r>
      <w:r w:rsidRPr="007625D3">
        <w:rPr>
          <w:sz w:val="24"/>
          <w:szCs w:val="24"/>
        </w:rPr>
        <w:t xml:space="preserve"> – оцен</w:t>
      </w:r>
      <w:r w:rsidRPr="007625D3">
        <w:rPr>
          <w:sz w:val="24"/>
          <w:szCs w:val="24"/>
          <w:lang w:val="bg-BG"/>
        </w:rPr>
        <w:t>ка на</w:t>
      </w:r>
      <w:r w:rsidRPr="007625D3">
        <w:rPr>
          <w:sz w:val="24"/>
          <w:szCs w:val="24"/>
        </w:rPr>
        <w:t xml:space="preserve"> предложена цена</w:t>
      </w:r>
      <w:r w:rsidRPr="007625D3">
        <w:rPr>
          <w:sz w:val="24"/>
          <w:szCs w:val="24"/>
          <w:lang w:val="bg-BG"/>
        </w:rPr>
        <w:t xml:space="preserve"> на разглежданото предложение за волтманови водомери</w:t>
      </w:r>
    </w:p>
    <w:p w:rsidR="00FC377A" w:rsidRPr="007625D3" w:rsidRDefault="00FC377A" w:rsidP="00FC377A">
      <w:pPr>
        <w:ind w:firstLine="851"/>
        <w:jc w:val="both"/>
        <w:rPr>
          <w:sz w:val="24"/>
          <w:szCs w:val="24"/>
        </w:rPr>
      </w:pPr>
      <w:r w:rsidRPr="007625D3">
        <w:rPr>
          <w:sz w:val="24"/>
          <w:szCs w:val="24"/>
        </w:rPr>
        <w:t>С</w:t>
      </w:r>
      <w:r w:rsidRPr="007625D3">
        <w:rPr>
          <w:sz w:val="24"/>
          <w:szCs w:val="24"/>
          <w:vertAlign w:val="subscript"/>
        </w:rPr>
        <w:t>min</w:t>
      </w:r>
      <w:r w:rsidRPr="007625D3">
        <w:rPr>
          <w:sz w:val="24"/>
          <w:szCs w:val="24"/>
        </w:rPr>
        <w:t xml:space="preserve"> - най-ниската предложена цена</w:t>
      </w:r>
      <w:r w:rsidRPr="007625D3">
        <w:rPr>
          <w:sz w:val="24"/>
          <w:szCs w:val="24"/>
          <w:lang w:val="bg-BG"/>
        </w:rPr>
        <w:t xml:space="preserve">, </w:t>
      </w:r>
      <w:r w:rsidRPr="007625D3">
        <w:rPr>
          <w:sz w:val="24"/>
          <w:szCs w:val="24"/>
        </w:rPr>
        <w:t>аритметичен сбор на единичните цени</w:t>
      </w:r>
      <w:r w:rsidRPr="007625D3">
        <w:rPr>
          <w:sz w:val="24"/>
          <w:szCs w:val="24"/>
          <w:lang w:val="bg-BG"/>
        </w:rPr>
        <w:t xml:space="preserve"> за волтманови водомери в лева</w:t>
      </w:r>
      <w:r w:rsidRPr="007625D3">
        <w:rPr>
          <w:sz w:val="24"/>
          <w:szCs w:val="24"/>
        </w:rPr>
        <w:t xml:space="preserve"> </w:t>
      </w:r>
      <w:r w:rsidRPr="007625D3">
        <w:rPr>
          <w:sz w:val="24"/>
          <w:szCs w:val="24"/>
          <w:lang w:val="bg-BG"/>
        </w:rPr>
        <w:t>без</w:t>
      </w:r>
      <w:r w:rsidRPr="007625D3">
        <w:rPr>
          <w:sz w:val="24"/>
          <w:szCs w:val="24"/>
        </w:rPr>
        <w:t>ДДС</w:t>
      </w:r>
    </w:p>
    <w:p w:rsidR="00FC377A" w:rsidRPr="007625D3" w:rsidRDefault="00FC377A" w:rsidP="00FC377A">
      <w:pPr>
        <w:ind w:firstLine="851"/>
        <w:jc w:val="both"/>
        <w:rPr>
          <w:sz w:val="24"/>
          <w:szCs w:val="24"/>
        </w:rPr>
      </w:pPr>
      <w:r w:rsidRPr="007625D3">
        <w:rPr>
          <w:sz w:val="24"/>
          <w:szCs w:val="24"/>
        </w:rPr>
        <w:t>C</w:t>
      </w:r>
      <w:r w:rsidRPr="007625D3">
        <w:rPr>
          <w:sz w:val="24"/>
          <w:szCs w:val="24"/>
          <w:vertAlign w:val="subscript"/>
        </w:rPr>
        <w:t>n</w:t>
      </w:r>
      <w:r w:rsidRPr="007625D3">
        <w:rPr>
          <w:sz w:val="24"/>
          <w:szCs w:val="24"/>
        </w:rPr>
        <w:t xml:space="preserve"> – цената</w:t>
      </w:r>
      <w:r w:rsidRPr="007625D3">
        <w:rPr>
          <w:sz w:val="24"/>
          <w:szCs w:val="24"/>
          <w:lang w:val="bg-BG"/>
        </w:rPr>
        <w:t xml:space="preserve">, </w:t>
      </w:r>
      <w:r w:rsidRPr="007625D3">
        <w:rPr>
          <w:sz w:val="24"/>
          <w:szCs w:val="24"/>
        </w:rPr>
        <w:t>аритметичен сбор на единичните цени</w:t>
      </w:r>
      <w:r w:rsidRPr="007625D3">
        <w:rPr>
          <w:sz w:val="24"/>
          <w:szCs w:val="24"/>
          <w:lang w:val="bg-BG"/>
        </w:rPr>
        <w:t xml:space="preserve"> за волтманови водомери,</w:t>
      </w:r>
      <w:r w:rsidRPr="007625D3">
        <w:rPr>
          <w:sz w:val="24"/>
          <w:szCs w:val="24"/>
        </w:rPr>
        <w:t xml:space="preserve"> </w:t>
      </w:r>
      <w:r w:rsidRPr="007625D3">
        <w:rPr>
          <w:sz w:val="24"/>
          <w:szCs w:val="24"/>
          <w:lang w:val="bg-BG"/>
        </w:rPr>
        <w:t>в лева без</w:t>
      </w:r>
      <w:r w:rsidRPr="007625D3">
        <w:rPr>
          <w:sz w:val="24"/>
          <w:szCs w:val="24"/>
        </w:rPr>
        <w:t xml:space="preserve"> ДДС на оценяван</w:t>
      </w:r>
      <w:r w:rsidRPr="007625D3">
        <w:rPr>
          <w:sz w:val="24"/>
          <w:szCs w:val="24"/>
          <w:lang w:val="bg-BG"/>
        </w:rPr>
        <w:t>ото</w:t>
      </w:r>
      <w:r w:rsidRPr="007625D3">
        <w:rPr>
          <w:sz w:val="24"/>
          <w:szCs w:val="24"/>
        </w:rPr>
        <w:t xml:space="preserve"> </w:t>
      </w:r>
      <w:r w:rsidRPr="007625D3">
        <w:rPr>
          <w:sz w:val="24"/>
          <w:szCs w:val="24"/>
          <w:lang w:val="bg-BG"/>
        </w:rPr>
        <w:t>предложение</w:t>
      </w:r>
      <w:r w:rsidRPr="007625D3">
        <w:rPr>
          <w:sz w:val="24"/>
          <w:szCs w:val="24"/>
        </w:rPr>
        <w:t xml:space="preserve"> </w:t>
      </w:r>
    </w:p>
    <w:p w:rsidR="00FC377A" w:rsidRPr="007625D3" w:rsidRDefault="00FC377A" w:rsidP="00FC377A">
      <w:pPr>
        <w:ind w:firstLine="851"/>
        <w:jc w:val="both"/>
        <w:rPr>
          <w:sz w:val="24"/>
          <w:szCs w:val="24"/>
        </w:rPr>
      </w:pPr>
      <w:r w:rsidRPr="007625D3">
        <w:rPr>
          <w:sz w:val="24"/>
          <w:szCs w:val="24"/>
          <w:lang w:val="bg-BG"/>
        </w:rPr>
        <w:t>2</w:t>
      </w:r>
      <w:r w:rsidRPr="007625D3">
        <w:rPr>
          <w:sz w:val="24"/>
          <w:szCs w:val="24"/>
        </w:rPr>
        <w:t>0 - относителн</w:t>
      </w:r>
      <w:r w:rsidRPr="007625D3">
        <w:rPr>
          <w:sz w:val="24"/>
          <w:szCs w:val="24"/>
          <w:lang w:val="bg-BG"/>
        </w:rPr>
        <w:t>ата</w:t>
      </w:r>
      <w:r w:rsidRPr="007625D3">
        <w:rPr>
          <w:sz w:val="24"/>
          <w:szCs w:val="24"/>
        </w:rPr>
        <w:t xml:space="preserve"> </w:t>
      </w:r>
      <w:r w:rsidRPr="007625D3">
        <w:rPr>
          <w:sz w:val="24"/>
          <w:szCs w:val="24"/>
          <w:lang w:val="bg-BG"/>
        </w:rPr>
        <w:t>тяжест</w:t>
      </w:r>
      <w:r w:rsidRPr="007625D3">
        <w:rPr>
          <w:sz w:val="24"/>
          <w:szCs w:val="24"/>
        </w:rPr>
        <w:t xml:space="preserve"> на показателя в комплексната оценка.</w:t>
      </w:r>
    </w:p>
    <w:p w:rsidR="00FC377A" w:rsidRPr="007625D3" w:rsidRDefault="00FC377A" w:rsidP="00FC377A">
      <w:pPr>
        <w:pStyle w:val="Heading1"/>
        <w:spacing w:before="120" w:after="120"/>
        <w:ind w:right="74" w:firstLine="709"/>
        <w:jc w:val="both"/>
        <w:rPr>
          <w:rFonts w:ascii="Times New Roman" w:hAnsi="Times New Roman"/>
          <w:szCs w:val="24"/>
          <w:vertAlign w:val="subscript"/>
          <w:lang w:val="en-US"/>
        </w:rPr>
      </w:pPr>
      <w:r w:rsidRPr="007625D3">
        <w:rPr>
          <w:rFonts w:ascii="Times New Roman" w:hAnsi="Times New Roman"/>
          <w:b/>
          <w:bCs/>
          <w:szCs w:val="24"/>
        </w:rPr>
        <w:t>ЦО</w:t>
      </w:r>
      <w:r w:rsidRPr="007625D3">
        <w:rPr>
          <w:rFonts w:ascii="Times New Roman" w:hAnsi="Times New Roman"/>
          <w:b/>
          <w:bCs/>
          <w:szCs w:val="24"/>
          <w:vertAlign w:val="subscript"/>
        </w:rPr>
        <w:t xml:space="preserve">3 </w:t>
      </w:r>
      <w:r w:rsidRPr="007625D3">
        <w:rPr>
          <w:rFonts w:ascii="Times New Roman" w:hAnsi="Times New Roman"/>
          <w:b/>
          <w:bCs/>
          <w:szCs w:val="24"/>
        </w:rPr>
        <w:t>-</w:t>
      </w:r>
      <w:r w:rsidRPr="007625D3">
        <w:rPr>
          <w:rFonts w:ascii="Times New Roman" w:hAnsi="Times New Roman"/>
          <w:szCs w:val="24"/>
        </w:rPr>
        <w:t xml:space="preserve"> </w:t>
      </w:r>
      <w:r w:rsidRPr="007625D3">
        <w:rPr>
          <w:rFonts w:ascii="Times New Roman" w:hAnsi="Times New Roman"/>
          <w:b/>
          <w:bCs/>
          <w:szCs w:val="24"/>
          <w:u w:val="single"/>
        </w:rPr>
        <w:t>Ценовата Оценка за Комбинираните водомери</w:t>
      </w:r>
      <w:r w:rsidRPr="007625D3">
        <w:rPr>
          <w:rFonts w:ascii="Times New Roman" w:hAnsi="Times New Roman"/>
          <w:szCs w:val="24"/>
        </w:rPr>
        <w:t xml:space="preserve"> се формира като съотношение на минимално предложеният аритметичен сбор на единичните цени към предложеният аритметичен сбор на единичните цени на разглежданото предложение умножено по тяжестта „10” за видовете водомери по техническо предложение  №1.</w:t>
      </w:r>
      <w:r w:rsidRPr="007625D3">
        <w:rPr>
          <w:rFonts w:ascii="Times New Roman" w:hAnsi="Times New Roman"/>
          <w:szCs w:val="24"/>
          <w:lang w:val="en-US"/>
        </w:rPr>
        <w:t>6</w:t>
      </w:r>
      <w:r w:rsidRPr="007625D3">
        <w:rPr>
          <w:rFonts w:ascii="Times New Roman" w:hAnsi="Times New Roman"/>
          <w:szCs w:val="24"/>
        </w:rPr>
        <w:t xml:space="preserve">. </w:t>
      </w:r>
    </w:p>
    <w:p w:rsidR="00FC377A" w:rsidRPr="007625D3" w:rsidRDefault="00FC377A" w:rsidP="00FC377A">
      <w:pPr>
        <w:ind w:left="589" w:firstLine="851"/>
        <w:jc w:val="both"/>
        <w:rPr>
          <w:sz w:val="24"/>
          <w:szCs w:val="24"/>
        </w:rPr>
      </w:pPr>
      <w:r w:rsidRPr="007625D3">
        <w:rPr>
          <w:sz w:val="24"/>
          <w:szCs w:val="24"/>
          <w:lang w:val="bg-BG"/>
        </w:rPr>
        <w:t>ЦО</w:t>
      </w:r>
      <w:r w:rsidRPr="007625D3">
        <w:rPr>
          <w:sz w:val="24"/>
          <w:szCs w:val="24"/>
          <w:vertAlign w:val="subscript"/>
          <w:lang w:val="bg-BG"/>
        </w:rPr>
        <w:t>3</w:t>
      </w:r>
      <w:r w:rsidRPr="007625D3">
        <w:rPr>
          <w:sz w:val="24"/>
          <w:szCs w:val="24"/>
        </w:rPr>
        <w:t xml:space="preserve"> = </w:t>
      </w:r>
      <w:r w:rsidRPr="007625D3">
        <w:rPr>
          <w:sz w:val="24"/>
          <w:szCs w:val="24"/>
          <w:lang w:val="bg-BG"/>
        </w:rPr>
        <w:t>(</w:t>
      </w:r>
      <w:r w:rsidRPr="007625D3">
        <w:rPr>
          <w:sz w:val="24"/>
          <w:szCs w:val="24"/>
        </w:rPr>
        <w:t>С</w:t>
      </w:r>
      <w:r w:rsidRPr="007625D3">
        <w:rPr>
          <w:sz w:val="24"/>
          <w:szCs w:val="24"/>
          <w:vertAlign w:val="subscript"/>
        </w:rPr>
        <w:t>min</w:t>
      </w:r>
      <w:r w:rsidRPr="007625D3">
        <w:rPr>
          <w:sz w:val="24"/>
          <w:szCs w:val="24"/>
          <w:lang w:val="bg-BG"/>
        </w:rPr>
        <w:t xml:space="preserve"> : </w:t>
      </w:r>
      <w:r w:rsidRPr="007625D3">
        <w:rPr>
          <w:sz w:val="24"/>
          <w:szCs w:val="24"/>
        </w:rPr>
        <w:t>C</w:t>
      </w:r>
      <w:r w:rsidRPr="007625D3">
        <w:rPr>
          <w:sz w:val="24"/>
          <w:szCs w:val="24"/>
          <w:vertAlign w:val="subscript"/>
        </w:rPr>
        <w:t>n</w:t>
      </w:r>
      <w:r w:rsidRPr="007625D3">
        <w:rPr>
          <w:sz w:val="24"/>
          <w:szCs w:val="24"/>
          <w:lang w:val="bg-BG"/>
        </w:rPr>
        <w:t xml:space="preserve">) </w:t>
      </w:r>
      <w:r w:rsidRPr="007625D3">
        <w:rPr>
          <w:sz w:val="24"/>
          <w:szCs w:val="24"/>
        </w:rPr>
        <w:t xml:space="preserve">х </w:t>
      </w:r>
      <w:r w:rsidRPr="007625D3">
        <w:rPr>
          <w:sz w:val="24"/>
          <w:szCs w:val="24"/>
          <w:lang w:val="bg-BG"/>
        </w:rPr>
        <w:t>1</w:t>
      </w:r>
      <w:r w:rsidRPr="007625D3">
        <w:rPr>
          <w:sz w:val="24"/>
          <w:szCs w:val="24"/>
        </w:rPr>
        <w:t xml:space="preserve">0, където </w:t>
      </w:r>
    </w:p>
    <w:p w:rsidR="00FC377A" w:rsidRPr="007625D3" w:rsidRDefault="00FC377A" w:rsidP="00FC377A">
      <w:pPr>
        <w:ind w:firstLine="851"/>
        <w:jc w:val="both"/>
        <w:rPr>
          <w:sz w:val="24"/>
          <w:szCs w:val="24"/>
          <w:lang w:val="bg-BG"/>
        </w:rPr>
      </w:pPr>
      <w:r w:rsidRPr="007625D3">
        <w:rPr>
          <w:sz w:val="24"/>
          <w:szCs w:val="24"/>
          <w:lang w:val="bg-BG"/>
        </w:rPr>
        <w:t>ЦО</w:t>
      </w:r>
      <w:r w:rsidRPr="007625D3">
        <w:rPr>
          <w:sz w:val="24"/>
          <w:szCs w:val="24"/>
          <w:vertAlign w:val="subscript"/>
          <w:lang w:val="bg-BG"/>
        </w:rPr>
        <w:t>3</w:t>
      </w:r>
      <w:r w:rsidRPr="007625D3">
        <w:rPr>
          <w:sz w:val="24"/>
          <w:szCs w:val="24"/>
        </w:rPr>
        <w:t xml:space="preserve"> – оцен</w:t>
      </w:r>
      <w:r w:rsidRPr="007625D3">
        <w:rPr>
          <w:sz w:val="24"/>
          <w:szCs w:val="24"/>
          <w:lang w:val="bg-BG"/>
        </w:rPr>
        <w:t>ка на</w:t>
      </w:r>
      <w:r w:rsidRPr="007625D3">
        <w:rPr>
          <w:sz w:val="24"/>
          <w:szCs w:val="24"/>
        </w:rPr>
        <w:t xml:space="preserve"> предложена цена</w:t>
      </w:r>
      <w:r w:rsidRPr="007625D3">
        <w:rPr>
          <w:sz w:val="24"/>
          <w:szCs w:val="24"/>
          <w:lang w:val="bg-BG"/>
        </w:rPr>
        <w:t xml:space="preserve"> на разглежданото предложение за комбинирани водомери</w:t>
      </w:r>
    </w:p>
    <w:p w:rsidR="00FC377A" w:rsidRPr="007625D3" w:rsidRDefault="00FC377A" w:rsidP="00FC377A">
      <w:pPr>
        <w:ind w:firstLine="851"/>
        <w:jc w:val="both"/>
        <w:rPr>
          <w:sz w:val="24"/>
          <w:szCs w:val="24"/>
        </w:rPr>
      </w:pPr>
      <w:r w:rsidRPr="007625D3">
        <w:rPr>
          <w:sz w:val="24"/>
          <w:szCs w:val="24"/>
        </w:rPr>
        <w:t>С</w:t>
      </w:r>
      <w:r w:rsidRPr="007625D3">
        <w:rPr>
          <w:sz w:val="24"/>
          <w:szCs w:val="24"/>
          <w:vertAlign w:val="subscript"/>
        </w:rPr>
        <w:t>min</w:t>
      </w:r>
      <w:r w:rsidRPr="007625D3">
        <w:rPr>
          <w:sz w:val="24"/>
          <w:szCs w:val="24"/>
        </w:rPr>
        <w:t xml:space="preserve"> - най-ниската предложена цена</w:t>
      </w:r>
      <w:r w:rsidRPr="007625D3">
        <w:rPr>
          <w:sz w:val="24"/>
          <w:szCs w:val="24"/>
          <w:lang w:val="bg-BG"/>
        </w:rPr>
        <w:t xml:space="preserve">, </w:t>
      </w:r>
      <w:r w:rsidRPr="007625D3">
        <w:rPr>
          <w:sz w:val="24"/>
          <w:szCs w:val="24"/>
        </w:rPr>
        <w:t>аритметичен сбор на единичните цени</w:t>
      </w:r>
      <w:r w:rsidRPr="007625D3">
        <w:rPr>
          <w:sz w:val="24"/>
          <w:szCs w:val="24"/>
          <w:lang w:val="bg-BG"/>
        </w:rPr>
        <w:t xml:space="preserve"> за комбинирани водомери в лева</w:t>
      </w:r>
      <w:r w:rsidRPr="007625D3">
        <w:rPr>
          <w:sz w:val="24"/>
          <w:szCs w:val="24"/>
        </w:rPr>
        <w:t xml:space="preserve"> </w:t>
      </w:r>
      <w:r w:rsidRPr="007625D3">
        <w:rPr>
          <w:sz w:val="24"/>
          <w:szCs w:val="24"/>
          <w:lang w:val="bg-BG"/>
        </w:rPr>
        <w:t>без</w:t>
      </w:r>
      <w:r w:rsidRPr="007625D3">
        <w:rPr>
          <w:sz w:val="24"/>
          <w:szCs w:val="24"/>
        </w:rPr>
        <w:t>ДДС</w:t>
      </w:r>
    </w:p>
    <w:p w:rsidR="00FC377A" w:rsidRPr="007625D3" w:rsidRDefault="00FC377A" w:rsidP="00FC377A">
      <w:pPr>
        <w:ind w:firstLine="851"/>
        <w:jc w:val="both"/>
        <w:rPr>
          <w:sz w:val="24"/>
          <w:szCs w:val="24"/>
        </w:rPr>
      </w:pPr>
      <w:r w:rsidRPr="007625D3">
        <w:rPr>
          <w:sz w:val="24"/>
          <w:szCs w:val="24"/>
        </w:rPr>
        <w:lastRenderedPageBreak/>
        <w:t>C</w:t>
      </w:r>
      <w:r w:rsidRPr="007625D3">
        <w:rPr>
          <w:sz w:val="24"/>
          <w:szCs w:val="24"/>
          <w:vertAlign w:val="subscript"/>
        </w:rPr>
        <w:t>n</w:t>
      </w:r>
      <w:r w:rsidRPr="007625D3">
        <w:rPr>
          <w:sz w:val="24"/>
          <w:szCs w:val="24"/>
        </w:rPr>
        <w:t xml:space="preserve"> – цената</w:t>
      </w:r>
      <w:r w:rsidRPr="007625D3">
        <w:rPr>
          <w:sz w:val="24"/>
          <w:szCs w:val="24"/>
          <w:lang w:val="bg-BG"/>
        </w:rPr>
        <w:t xml:space="preserve">, </w:t>
      </w:r>
      <w:r w:rsidRPr="007625D3">
        <w:rPr>
          <w:sz w:val="24"/>
          <w:szCs w:val="24"/>
        </w:rPr>
        <w:t>аритметичен сбор на единичните цени</w:t>
      </w:r>
      <w:r w:rsidRPr="007625D3">
        <w:rPr>
          <w:sz w:val="24"/>
          <w:szCs w:val="24"/>
          <w:lang w:val="bg-BG"/>
        </w:rPr>
        <w:t xml:space="preserve"> за комбинирани водомери,</w:t>
      </w:r>
      <w:r w:rsidRPr="007625D3">
        <w:rPr>
          <w:sz w:val="24"/>
          <w:szCs w:val="24"/>
        </w:rPr>
        <w:t xml:space="preserve"> </w:t>
      </w:r>
      <w:r w:rsidRPr="007625D3">
        <w:rPr>
          <w:sz w:val="24"/>
          <w:szCs w:val="24"/>
          <w:lang w:val="bg-BG"/>
        </w:rPr>
        <w:t>в лева без</w:t>
      </w:r>
      <w:r w:rsidRPr="007625D3">
        <w:rPr>
          <w:sz w:val="24"/>
          <w:szCs w:val="24"/>
        </w:rPr>
        <w:t xml:space="preserve"> ДДС на оценяван</w:t>
      </w:r>
      <w:r w:rsidRPr="007625D3">
        <w:rPr>
          <w:sz w:val="24"/>
          <w:szCs w:val="24"/>
          <w:lang w:val="bg-BG"/>
        </w:rPr>
        <w:t>ото</w:t>
      </w:r>
      <w:r w:rsidRPr="007625D3">
        <w:rPr>
          <w:sz w:val="24"/>
          <w:szCs w:val="24"/>
        </w:rPr>
        <w:t xml:space="preserve"> </w:t>
      </w:r>
      <w:r w:rsidRPr="007625D3">
        <w:rPr>
          <w:sz w:val="24"/>
          <w:szCs w:val="24"/>
          <w:lang w:val="bg-BG"/>
        </w:rPr>
        <w:t>предложение</w:t>
      </w:r>
      <w:r w:rsidRPr="007625D3">
        <w:rPr>
          <w:sz w:val="24"/>
          <w:szCs w:val="24"/>
        </w:rPr>
        <w:t xml:space="preserve"> </w:t>
      </w:r>
    </w:p>
    <w:p w:rsidR="00FC377A" w:rsidRPr="007625D3" w:rsidRDefault="00FC377A" w:rsidP="00FC377A">
      <w:pPr>
        <w:ind w:firstLine="851"/>
        <w:jc w:val="both"/>
        <w:rPr>
          <w:sz w:val="24"/>
          <w:szCs w:val="24"/>
          <w:lang w:val="bg-BG"/>
        </w:rPr>
      </w:pPr>
      <w:r w:rsidRPr="007625D3">
        <w:rPr>
          <w:sz w:val="24"/>
          <w:szCs w:val="24"/>
          <w:lang w:val="bg-BG"/>
        </w:rPr>
        <w:t>1</w:t>
      </w:r>
      <w:r w:rsidRPr="007625D3">
        <w:rPr>
          <w:sz w:val="24"/>
          <w:szCs w:val="24"/>
        </w:rPr>
        <w:t>0 - относителн</w:t>
      </w:r>
      <w:r w:rsidRPr="007625D3">
        <w:rPr>
          <w:sz w:val="24"/>
          <w:szCs w:val="24"/>
          <w:lang w:val="bg-BG"/>
        </w:rPr>
        <w:t>ата</w:t>
      </w:r>
      <w:r w:rsidRPr="007625D3">
        <w:rPr>
          <w:sz w:val="24"/>
          <w:szCs w:val="24"/>
        </w:rPr>
        <w:t xml:space="preserve"> </w:t>
      </w:r>
      <w:r w:rsidRPr="007625D3">
        <w:rPr>
          <w:sz w:val="24"/>
          <w:szCs w:val="24"/>
          <w:lang w:val="bg-BG"/>
        </w:rPr>
        <w:t>тяжест</w:t>
      </w:r>
      <w:r w:rsidRPr="007625D3">
        <w:rPr>
          <w:sz w:val="24"/>
          <w:szCs w:val="24"/>
        </w:rPr>
        <w:t xml:space="preserve"> на показателя в комплексната оценка.</w:t>
      </w:r>
    </w:p>
    <w:p w:rsidR="00FC377A" w:rsidRPr="007625D3" w:rsidRDefault="00FC377A" w:rsidP="00FC377A">
      <w:pPr>
        <w:pStyle w:val="Heading1"/>
        <w:spacing w:before="120" w:after="120"/>
        <w:ind w:right="74" w:firstLine="709"/>
        <w:jc w:val="both"/>
        <w:rPr>
          <w:rFonts w:ascii="Times New Roman" w:hAnsi="Times New Roman"/>
          <w:szCs w:val="24"/>
          <w:vertAlign w:val="subscript"/>
          <w:lang w:val="en-US"/>
        </w:rPr>
      </w:pPr>
      <w:r w:rsidRPr="007625D3">
        <w:rPr>
          <w:rFonts w:ascii="Times New Roman" w:hAnsi="Times New Roman"/>
          <w:b/>
          <w:bCs/>
          <w:szCs w:val="24"/>
        </w:rPr>
        <w:t>ЦО</w:t>
      </w:r>
      <w:r w:rsidRPr="007625D3">
        <w:rPr>
          <w:rFonts w:ascii="Times New Roman" w:hAnsi="Times New Roman"/>
          <w:b/>
          <w:bCs/>
          <w:szCs w:val="24"/>
          <w:vertAlign w:val="subscript"/>
        </w:rPr>
        <w:t xml:space="preserve">4 </w:t>
      </w:r>
      <w:r w:rsidRPr="007625D3">
        <w:rPr>
          <w:rFonts w:ascii="Times New Roman" w:hAnsi="Times New Roman"/>
          <w:b/>
          <w:bCs/>
          <w:szCs w:val="24"/>
        </w:rPr>
        <w:t>-</w:t>
      </w:r>
      <w:r w:rsidRPr="007625D3">
        <w:rPr>
          <w:rFonts w:ascii="Times New Roman" w:hAnsi="Times New Roman"/>
          <w:szCs w:val="24"/>
        </w:rPr>
        <w:t xml:space="preserve"> </w:t>
      </w:r>
      <w:r w:rsidRPr="007625D3">
        <w:rPr>
          <w:rFonts w:ascii="Times New Roman" w:hAnsi="Times New Roman"/>
          <w:b/>
          <w:bCs/>
          <w:szCs w:val="24"/>
          <w:u w:val="single"/>
        </w:rPr>
        <w:t>Ценовата Оценка за Предплатени водомери с безжичен контрол</w:t>
      </w:r>
      <w:r w:rsidRPr="007625D3">
        <w:rPr>
          <w:rFonts w:ascii="Times New Roman" w:hAnsi="Times New Roman"/>
          <w:szCs w:val="24"/>
        </w:rPr>
        <w:t xml:space="preserve"> се формира като съотношение на минимално предложеният аритметичен сбор на единичните цени към предложеният аритметичен сбор на единичните цени на разглежданото предложение умножено по тяжестта „10” за видовете водомери по техническо предложение  №1.</w:t>
      </w:r>
      <w:r w:rsidRPr="007625D3">
        <w:rPr>
          <w:rFonts w:ascii="Times New Roman" w:hAnsi="Times New Roman"/>
          <w:szCs w:val="24"/>
          <w:lang w:val="en-US"/>
        </w:rPr>
        <w:t>7</w:t>
      </w:r>
      <w:r w:rsidRPr="007625D3">
        <w:rPr>
          <w:rFonts w:ascii="Times New Roman" w:hAnsi="Times New Roman"/>
          <w:szCs w:val="24"/>
        </w:rPr>
        <w:t xml:space="preserve">. </w:t>
      </w:r>
    </w:p>
    <w:p w:rsidR="00FC377A" w:rsidRPr="007625D3" w:rsidRDefault="00FC377A" w:rsidP="00FC377A">
      <w:pPr>
        <w:ind w:left="589" w:firstLine="851"/>
        <w:jc w:val="both"/>
        <w:rPr>
          <w:sz w:val="24"/>
          <w:szCs w:val="24"/>
        </w:rPr>
      </w:pPr>
      <w:r w:rsidRPr="007625D3">
        <w:rPr>
          <w:sz w:val="24"/>
          <w:szCs w:val="24"/>
          <w:lang w:val="bg-BG"/>
        </w:rPr>
        <w:t>ЦО</w:t>
      </w:r>
      <w:r w:rsidRPr="007625D3">
        <w:rPr>
          <w:sz w:val="24"/>
          <w:szCs w:val="24"/>
          <w:vertAlign w:val="subscript"/>
          <w:lang w:val="bg-BG"/>
        </w:rPr>
        <w:t>4</w:t>
      </w:r>
      <w:r w:rsidRPr="007625D3">
        <w:rPr>
          <w:sz w:val="24"/>
          <w:szCs w:val="24"/>
        </w:rPr>
        <w:t xml:space="preserve"> = </w:t>
      </w:r>
      <w:r w:rsidRPr="007625D3">
        <w:rPr>
          <w:sz w:val="24"/>
          <w:szCs w:val="24"/>
          <w:lang w:val="bg-BG"/>
        </w:rPr>
        <w:t>(</w:t>
      </w:r>
      <w:r w:rsidRPr="007625D3">
        <w:rPr>
          <w:sz w:val="24"/>
          <w:szCs w:val="24"/>
        </w:rPr>
        <w:t>С</w:t>
      </w:r>
      <w:r w:rsidRPr="007625D3">
        <w:rPr>
          <w:sz w:val="24"/>
          <w:szCs w:val="24"/>
          <w:vertAlign w:val="subscript"/>
        </w:rPr>
        <w:t>min</w:t>
      </w:r>
      <w:r w:rsidRPr="007625D3">
        <w:rPr>
          <w:sz w:val="24"/>
          <w:szCs w:val="24"/>
          <w:lang w:val="bg-BG"/>
        </w:rPr>
        <w:t xml:space="preserve"> : </w:t>
      </w:r>
      <w:r w:rsidRPr="007625D3">
        <w:rPr>
          <w:sz w:val="24"/>
          <w:szCs w:val="24"/>
        </w:rPr>
        <w:t>C</w:t>
      </w:r>
      <w:r w:rsidRPr="007625D3">
        <w:rPr>
          <w:sz w:val="24"/>
          <w:szCs w:val="24"/>
          <w:vertAlign w:val="subscript"/>
        </w:rPr>
        <w:t>n</w:t>
      </w:r>
      <w:r w:rsidRPr="007625D3">
        <w:rPr>
          <w:sz w:val="24"/>
          <w:szCs w:val="24"/>
          <w:lang w:val="bg-BG"/>
        </w:rPr>
        <w:t xml:space="preserve">) </w:t>
      </w:r>
      <w:r w:rsidRPr="007625D3">
        <w:rPr>
          <w:sz w:val="24"/>
          <w:szCs w:val="24"/>
        </w:rPr>
        <w:t xml:space="preserve">х </w:t>
      </w:r>
      <w:r w:rsidRPr="007625D3">
        <w:rPr>
          <w:sz w:val="24"/>
          <w:szCs w:val="24"/>
          <w:lang w:val="bg-BG"/>
        </w:rPr>
        <w:t>1</w:t>
      </w:r>
      <w:r w:rsidRPr="007625D3">
        <w:rPr>
          <w:sz w:val="24"/>
          <w:szCs w:val="24"/>
        </w:rPr>
        <w:t xml:space="preserve">0, където </w:t>
      </w:r>
    </w:p>
    <w:p w:rsidR="00FC377A" w:rsidRPr="007625D3" w:rsidRDefault="00FC377A" w:rsidP="00FC377A">
      <w:pPr>
        <w:ind w:firstLine="851"/>
        <w:jc w:val="both"/>
        <w:rPr>
          <w:sz w:val="24"/>
          <w:szCs w:val="24"/>
          <w:lang w:val="bg-BG"/>
        </w:rPr>
      </w:pPr>
      <w:r w:rsidRPr="007625D3">
        <w:rPr>
          <w:sz w:val="24"/>
          <w:szCs w:val="24"/>
          <w:lang w:val="bg-BG"/>
        </w:rPr>
        <w:t>ЦО</w:t>
      </w:r>
      <w:r w:rsidRPr="007625D3">
        <w:rPr>
          <w:sz w:val="24"/>
          <w:szCs w:val="24"/>
          <w:vertAlign w:val="subscript"/>
          <w:lang w:val="bg-BG"/>
        </w:rPr>
        <w:t>4</w:t>
      </w:r>
      <w:r w:rsidRPr="007625D3">
        <w:rPr>
          <w:sz w:val="24"/>
          <w:szCs w:val="24"/>
        </w:rPr>
        <w:t xml:space="preserve"> – оцен</w:t>
      </w:r>
      <w:r w:rsidRPr="007625D3">
        <w:rPr>
          <w:sz w:val="24"/>
          <w:szCs w:val="24"/>
          <w:lang w:val="bg-BG"/>
        </w:rPr>
        <w:t>ка на</w:t>
      </w:r>
      <w:r w:rsidRPr="007625D3">
        <w:rPr>
          <w:sz w:val="24"/>
          <w:szCs w:val="24"/>
        </w:rPr>
        <w:t xml:space="preserve"> предложена цена</w:t>
      </w:r>
      <w:r w:rsidRPr="007625D3">
        <w:rPr>
          <w:sz w:val="24"/>
          <w:szCs w:val="24"/>
          <w:lang w:val="bg-BG"/>
        </w:rPr>
        <w:t xml:space="preserve"> на разглежданото предложение за комбинирани водомери</w:t>
      </w:r>
    </w:p>
    <w:p w:rsidR="00FC377A" w:rsidRPr="007625D3" w:rsidRDefault="00FC377A" w:rsidP="00FC377A">
      <w:pPr>
        <w:ind w:firstLine="851"/>
        <w:jc w:val="both"/>
        <w:rPr>
          <w:sz w:val="24"/>
          <w:szCs w:val="24"/>
        </w:rPr>
      </w:pPr>
      <w:r w:rsidRPr="007625D3">
        <w:rPr>
          <w:sz w:val="24"/>
          <w:szCs w:val="24"/>
        </w:rPr>
        <w:t>С</w:t>
      </w:r>
      <w:r w:rsidRPr="007625D3">
        <w:rPr>
          <w:sz w:val="24"/>
          <w:szCs w:val="24"/>
          <w:vertAlign w:val="subscript"/>
        </w:rPr>
        <w:t>min</w:t>
      </w:r>
      <w:r w:rsidRPr="007625D3">
        <w:rPr>
          <w:sz w:val="24"/>
          <w:szCs w:val="24"/>
        </w:rPr>
        <w:t xml:space="preserve"> - най-ниската предложена цена</w:t>
      </w:r>
      <w:r w:rsidRPr="007625D3">
        <w:rPr>
          <w:sz w:val="24"/>
          <w:szCs w:val="24"/>
          <w:lang w:val="bg-BG"/>
        </w:rPr>
        <w:t xml:space="preserve">, </w:t>
      </w:r>
      <w:r w:rsidRPr="007625D3">
        <w:rPr>
          <w:sz w:val="24"/>
          <w:szCs w:val="24"/>
        </w:rPr>
        <w:t>аритметичен сбор на единичните цени</w:t>
      </w:r>
      <w:r w:rsidRPr="007625D3">
        <w:rPr>
          <w:sz w:val="24"/>
          <w:szCs w:val="24"/>
          <w:lang w:val="bg-BG"/>
        </w:rPr>
        <w:t xml:space="preserve"> за комбинирани водомери в лева</w:t>
      </w:r>
      <w:r w:rsidRPr="007625D3">
        <w:rPr>
          <w:sz w:val="24"/>
          <w:szCs w:val="24"/>
        </w:rPr>
        <w:t xml:space="preserve"> </w:t>
      </w:r>
      <w:r w:rsidRPr="007625D3">
        <w:rPr>
          <w:sz w:val="24"/>
          <w:szCs w:val="24"/>
          <w:lang w:val="bg-BG"/>
        </w:rPr>
        <w:t>без</w:t>
      </w:r>
      <w:r w:rsidRPr="007625D3">
        <w:rPr>
          <w:sz w:val="24"/>
          <w:szCs w:val="24"/>
        </w:rPr>
        <w:t>ДДС</w:t>
      </w:r>
    </w:p>
    <w:p w:rsidR="00FC377A" w:rsidRPr="007625D3" w:rsidRDefault="00FC377A" w:rsidP="00FC377A">
      <w:pPr>
        <w:ind w:firstLine="851"/>
        <w:jc w:val="both"/>
        <w:rPr>
          <w:sz w:val="24"/>
          <w:szCs w:val="24"/>
        </w:rPr>
      </w:pPr>
      <w:r w:rsidRPr="007625D3">
        <w:rPr>
          <w:sz w:val="24"/>
          <w:szCs w:val="24"/>
        </w:rPr>
        <w:t>C</w:t>
      </w:r>
      <w:r w:rsidRPr="007625D3">
        <w:rPr>
          <w:sz w:val="24"/>
          <w:szCs w:val="24"/>
          <w:vertAlign w:val="subscript"/>
        </w:rPr>
        <w:t>n</w:t>
      </w:r>
      <w:r w:rsidRPr="007625D3">
        <w:rPr>
          <w:sz w:val="24"/>
          <w:szCs w:val="24"/>
        </w:rPr>
        <w:t xml:space="preserve"> – цената</w:t>
      </w:r>
      <w:r w:rsidRPr="007625D3">
        <w:rPr>
          <w:sz w:val="24"/>
          <w:szCs w:val="24"/>
          <w:lang w:val="bg-BG"/>
        </w:rPr>
        <w:t xml:space="preserve">, </w:t>
      </w:r>
      <w:r w:rsidRPr="007625D3">
        <w:rPr>
          <w:sz w:val="24"/>
          <w:szCs w:val="24"/>
        </w:rPr>
        <w:t>аритметичен сбор на единичните цени</w:t>
      </w:r>
      <w:r w:rsidRPr="007625D3">
        <w:rPr>
          <w:sz w:val="24"/>
          <w:szCs w:val="24"/>
          <w:lang w:val="bg-BG"/>
        </w:rPr>
        <w:t xml:space="preserve"> за комбинирани водомери,</w:t>
      </w:r>
      <w:r w:rsidRPr="007625D3">
        <w:rPr>
          <w:sz w:val="24"/>
          <w:szCs w:val="24"/>
        </w:rPr>
        <w:t xml:space="preserve"> </w:t>
      </w:r>
      <w:r w:rsidRPr="007625D3">
        <w:rPr>
          <w:sz w:val="24"/>
          <w:szCs w:val="24"/>
          <w:lang w:val="bg-BG"/>
        </w:rPr>
        <w:t>в лева без</w:t>
      </w:r>
      <w:r w:rsidRPr="007625D3">
        <w:rPr>
          <w:sz w:val="24"/>
          <w:szCs w:val="24"/>
        </w:rPr>
        <w:t xml:space="preserve"> ДДС на оценяван</w:t>
      </w:r>
      <w:r w:rsidRPr="007625D3">
        <w:rPr>
          <w:sz w:val="24"/>
          <w:szCs w:val="24"/>
          <w:lang w:val="bg-BG"/>
        </w:rPr>
        <w:t>ото</w:t>
      </w:r>
      <w:r w:rsidRPr="007625D3">
        <w:rPr>
          <w:sz w:val="24"/>
          <w:szCs w:val="24"/>
        </w:rPr>
        <w:t xml:space="preserve"> </w:t>
      </w:r>
      <w:r w:rsidRPr="007625D3">
        <w:rPr>
          <w:sz w:val="24"/>
          <w:szCs w:val="24"/>
          <w:lang w:val="bg-BG"/>
        </w:rPr>
        <w:t>предложение</w:t>
      </w:r>
      <w:r w:rsidRPr="007625D3">
        <w:rPr>
          <w:sz w:val="24"/>
          <w:szCs w:val="24"/>
        </w:rPr>
        <w:t xml:space="preserve"> </w:t>
      </w:r>
    </w:p>
    <w:p w:rsidR="00FC377A" w:rsidRPr="007625D3" w:rsidRDefault="00FC377A" w:rsidP="00FC377A">
      <w:pPr>
        <w:ind w:firstLine="851"/>
        <w:jc w:val="both"/>
        <w:rPr>
          <w:sz w:val="24"/>
          <w:szCs w:val="24"/>
          <w:lang w:val="bg-BG"/>
        </w:rPr>
      </w:pPr>
      <w:r w:rsidRPr="007625D3">
        <w:rPr>
          <w:sz w:val="24"/>
          <w:szCs w:val="24"/>
          <w:lang w:val="bg-BG"/>
        </w:rPr>
        <w:t>1</w:t>
      </w:r>
      <w:r w:rsidRPr="007625D3">
        <w:rPr>
          <w:sz w:val="24"/>
          <w:szCs w:val="24"/>
        </w:rPr>
        <w:t>0 - относителн</w:t>
      </w:r>
      <w:r w:rsidRPr="007625D3">
        <w:rPr>
          <w:sz w:val="24"/>
          <w:szCs w:val="24"/>
          <w:lang w:val="bg-BG"/>
        </w:rPr>
        <w:t>ата</w:t>
      </w:r>
      <w:r w:rsidRPr="007625D3">
        <w:rPr>
          <w:sz w:val="24"/>
          <w:szCs w:val="24"/>
        </w:rPr>
        <w:t xml:space="preserve"> </w:t>
      </w:r>
      <w:r w:rsidRPr="007625D3">
        <w:rPr>
          <w:sz w:val="24"/>
          <w:szCs w:val="24"/>
          <w:lang w:val="bg-BG"/>
        </w:rPr>
        <w:t>тяжест</w:t>
      </w:r>
      <w:r w:rsidRPr="007625D3">
        <w:rPr>
          <w:sz w:val="24"/>
          <w:szCs w:val="24"/>
        </w:rPr>
        <w:t xml:space="preserve"> на показателя в комплексната оценка.</w:t>
      </w:r>
    </w:p>
    <w:p w:rsidR="00FC377A" w:rsidRPr="007625D3" w:rsidRDefault="00FC377A" w:rsidP="00FC377A">
      <w:pPr>
        <w:spacing w:before="120" w:after="120"/>
        <w:ind w:firstLine="851"/>
        <w:jc w:val="both"/>
        <w:rPr>
          <w:b/>
          <w:bCs/>
          <w:sz w:val="24"/>
          <w:szCs w:val="24"/>
          <w:lang w:val="bg-BG"/>
        </w:rPr>
      </w:pPr>
    </w:p>
    <w:p w:rsidR="00FC377A" w:rsidRPr="007625D3" w:rsidRDefault="00FC377A" w:rsidP="00FC377A">
      <w:pPr>
        <w:spacing w:before="120" w:after="120"/>
        <w:ind w:firstLine="851"/>
        <w:jc w:val="both"/>
        <w:rPr>
          <w:sz w:val="24"/>
          <w:szCs w:val="24"/>
          <w:lang w:val="bg-BG"/>
        </w:rPr>
      </w:pPr>
      <w:r w:rsidRPr="007625D3">
        <w:rPr>
          <w:b/>
          <w:bCs/>
          <w:sz w:val="24"/>
          <w:szCs w:val="24"/>
          <w:lang w:val="bg-BG"/>
        </w:rPr>
        <w:t>СД – Оценка за предложения Срок на Доставка</w:t>
      </w:r>
      <w:r w:rsidRPr="007625D3">
        <w:rPr>
          <w:sz w:val="24"/>
          <w:szCs w:val="24"/>
        </w:rPr>
        <w:t xml:space="preserve"> се формира като съотношение на предложеният ми</w:t>
      </w:r>
      <w:r w:rsidRPr="007625D3">
        <w:rPr>
          <w:sz w:val="24"/>
          <w:szCs w:val="24"/>
          <w:lang w:val="bg-BG"/>
        </w:rPr>
        <w:t>ни</w:t>
      </w:r>
      <w:r w:rsidRPr="007625D3">
        <w:rPr>
          <w:sz w:val="24"/>
          <w:szCs w:val="24"/>
        </w:rPr>
        <w:t>мал</w:t>
      </w:r>
      <w:r w:rsidRPr="007625D3">
        <w:rPr>
          <w:sz w:val="24"/>
          <w:szCs w:val="24"/>
          <w:lang w:val="bg-BG"/>
        </w:rPr>
        <w:t>е</w:t>
      </w:r>
      <w:r w:rsidRPr="007625D3">
        <w:rPr>
          <w:sz w:val="24"/>
          <w:szCs w:val="24"/>
        </w:rPr>
        <w:t xml:space="preserve">н </w:t>
      </w:r>
      <w:r w:rsidRPr="007625D3">
        <w:rPr>
          <w:sz w:val="24"/>
          <w:szCs w:val="24"/>
          <w:lang w:val="bg-BG"/>
        </w:rPr>
        <w:t>срок на доставка</w:t>
      </w:r>
      <w:r w:rsidRPr="007625D3">
        <w:rPr>
          <w:sz w:val="24"/>
          <w:szCs w:val="24"/>
        </w:rPr>
        <w:t xml:space="preserve"> към предложеният </w:t>
      </w:r>
      <w:r w:rsidRPr="007625D3">
        <w:rPr>
          <w:sz w:val="24"/>
          <w:szCs w:val="24"/>
          <w:lang w:val="bg-BG"/>
        </w:rPr>
        <w:t>срок на доставка</w:t>
      </w:r>
      <w:r w:rsidRPr="007625D3">
        <w:rPr>
          <w:sz w:val="24"/>
          <w:szCs w:val="24"/>
        </w:rPr>
        <w:t xml:space="preserve"> на разглежданото предложение умножено по тяжестта „</w:t>
      </w:r>
      <w:r w:rsidRPr="007625D3">
        <w:rPr>
          <w:sz w:val="24"/>
          <w:szCs w:val="24"/>
          <w:lang w:val="bg-BG"/>
        </w:rPr>
        <w:t>1</w:t>
      </w:r>
      <w:r w:rsidRPr="007625D3">
        <w:rPr>
          <w:sz w:val="24"/>
          <w:szCs w:val="24"/>
        </w:rPr>
        <w:t xml:space="preserve">0” за </w:t>
      </w:r>
      <w:r w:rsidRPr="007625D3">
        <w:rPr>
          <w:sz w:val="24"/>
          <w:szCs w:val="24"/>
          <w:lang w:val="bg-BG"/>
        </w:rPr>
        <w:t xml:space="preserve"> всички </w:t>
      </w:r>
      <w:r w:rsidRPr="007625D3">
        <w:rPr>
          <w:sz w:val="24"/>
          <w:szCs w:val="24"/>
        </w:rPr>
        <w:t>видове водомери</w:t>
      </w:r>
      <w:r w:rsidRPr="007625D3">
        <w:rPr>
          <w:sz w:val="24"/>
          <w:szCs w:val="24"/>
          <w:lang w:val="bg-BG"/>
        </w:rPr>
        <w:t xml:space="preserve">. </w:t>
      </w:r>
    </w:p>
    <w:p w:rsidR="00FC377A" w:rsidRPr="007625D3" w:rsidRDefault="00FC377A" w:rsidP="00FC377A">
      <w:pPr>
        <w:spacing w:before="120" w:after="120"/>
        <w:ind w:firstLine="851"/>
        <w:jc w:val="both"/>
        <w:rPr>
          <w:sz w:val="24"/>
          <w:szCs w:val="24"/>
          <w:lang w:val="bg-BG"/>
        </w:rPr>
      </w:pPr>
      <w:r w:rsidRPr="007625D3">
        <w:rPr>
          <w:sz w:val="24"/>
          <w:szCs w:val="24"/>
          <w:lang w:val="bg-BG"/>
        </w:rPr>
        <w:t>Предлаганият срок</w:t>
      </w:r>
      <w:r w:rsidRPr="007625D3">
        <w:rPr>
          <w:sz w:val="24"/>
          <w:szCs w:val="24"/>
        </w:rPr>
        <w:t xml:space="preserve"> </w:t>
      </w:r>
      <w:r w:rsidRPr="007625D3">
        <w:rPr>
          <w:sz w:val="24"/>
          <w:szCs w:val="24"/>
          <w:lang w:val="bg-BG"/>
        </w:rPr>
        <w:t>за доставка да е не по-кратък от 1 ден.</w:t>
      </w:r>
    </w:p>
    <w:p w:rsidR="00FC377A" w:rsidRPr="007625D3" w:rsidRDefault="00FC377A" w:rsidP="00FC377A">
      <w:pPr>
        <w:ind w:left="589" w:firstLine="851"/>
        <w:jc w:val="both"/>
        <w:rPr>
          <w:sz w:val="24"/>
          <w:szCs w:val="24"/>
        </w:rPr>
      </w:pPr>
      <w:r w:rsidRPr="007625D3">
        <w:rPr>
          <w:sz w:val="24"/>
          <w:szCs w:val="24"/>
          <w:lang w:val="bg-BG"/>
        </w:rPr>
        <w:t>СД = (</w:t>
      </w:r>
      <w:r w:rsidRPr="007625D3">
        <w:rPr>
          <w:sz w:val="24"/>
          <w:szCs w:val="24"/>
        </w:rPr>
        <w:t>G</w:t>
      </w:r>
      <w:r w:rsidRPr="007625D3">
        <w:rPr>
          <w:sz w:val="24"/>
          <w:szCs w:val="24"/>
          <w:vertAlign w:val="subscript"/>
        </w:rPr>
        <w:t>min</w:t>
      </w:r>
      <w:r w:rsidRPr="007625D3">
        <w:rPr>
          <w:sz w:val="24"/>
          <w:szCs w:val="24"/>
          <w:vertAlign w:val="subscript"/>
          <w:lang w:val="bg-BG"/>
        </w:rPr>
        <w:t xml:space="preserve"> </w:t>
      </w:r>
      <w:r w:rsidRPr="007625D3">
        <w:rPr>
          <w:sz w:val="24"/>
          <w:szCs w:val="24"/>
          <w:vertAlign w:val="subscript"/>
        </w:rPr>
        <w:t xml:space="preserve"> </w:t>
      </w:r>
      <w:r w:rsidRPr="007625D3">
        <w:rPr>
          <w:sz w:val="24"/>
          <w:szCs w:val="24"/>
          <w:lang w:val="bg-BG"/>
        </w:rPr>
        <w:t xml:space="preserve">: </w:t>
      </w:r>
      <w:r w:rsidRPr="007625D3">
        <w:rPr>
          <w:sz w:val="24"/>
          <w:szCs w:val="24"/>
        </w:rPr>
        <w:t>G</w:t>
      </w:r>
      <w:r w:rsidRPr="007625D3">
        <w:rPr>
          <w:sz w:val="24"/>
          <w:szCs w:val="24"/>
          <w:vertAlign w:val="subscript"/>
        </w:rPr>
        <w:t>n</w:t>
      </w:r>
      <w:r w:rsidRPr="007625D3">
        <w:rPr>
          <w:sz w:val="24"/>
          <w:szCs w:val="24"/>
          <w:lang w:val="bg-BG"/>
        </w:rPr>
        <w:t xml:space="preserve">) </w:t>
      </w:r>
      <w:r w:rsidRPr="007625D3">
        <w:rPr>
          <w:sz w:val="24"/>
          <w:szCs w:val="24"/>
        </w:rPr>
        <w:t xml:space="preserve">х </w:t>
      </w:r>
      <w:r w:rsidRPr="007625D3">
        <w:rPr>
          <w:sz w:val="24"/>
          <w:szCs w:val="24"/>
          <w:lang w:val="bg-BG"/>
        </w:rPr>
        <w:t>1</w:t>
      </w:r>
      <w:r w:rsidRPr="007625D3">
        <w:rPr>
          <w:sz w:val="24"/>
          <w:szCs w:val="24"/>
        </w:rPr>
        <w:t xml:space="preserve">0, където </w:t>
      </w:r>
    </w:p>
    <w:p w:rsidR="00FC377A" w:rsidRPr="007625D3" w:rsidRDefault="00FC377A" w:rsidP="00FC377A">
      <w:pPr>
        <w:ind w:firstLine="851"/>
        <w:jc w:val="both"/>
        <w:rPr>
          <w:sz w:val="24"/>
          <w:szCs w:val="24"/>
          <w:lang w:val="bg-BG"/>
        </w:rPr>
      </w:pPr>
      <w:r w:rsidRPr="007625D3">
        <w:rPr>
          <w:sz w:val="24"/>
          <w:szCs w:val="24"/>
          <w:lang w:val="bg-BG"/>
        </w:rPr>
        <w:t>СД</w:t>
      </w:r>
      <w:r w:rsidRPr="007625D3">
        <w:rPr>
          <w:sz w:val="24"/>
          <w:szCs w:val="24"/>
        </w:rPr>
        <w:t xml:space="preserve"> – оцен</w:t>
      </w:r>
      <w:r w:rsidRPr="007625D3">
        <w:rPr>
          <w:sz w:val="24"/>
          <w:szCs w:val="24"/>
          <w:lang w:val="bg-BG"/>
        </w:rPr>
        <w:t>ка на</w:t>
      </w:r>
      <w:r w:rsidRPr="007625D3">
        <w:rPr>
          <w:sz w:val="24"/>
          <w:szCs w:val="24"/>
        </w:rPr>
        <w:t xml:space="preserve"> предложен</w:t>
      </w:r>
      <w:r w:rsidRPr="007625D3">
        <w:rPr>
          <w:sz w:val="24"/>
          <w:szCs w:val="24"/>
          <w:lang w:val="bg-BG"/>
        </w:rPr>
        <w:t>ия</w:t>
      </w:r>
      <w:r w:rsidRPr="007625D3">
        <w:rPr>
          <w:sz w:val="24"/>
          <w:szCs w:val="24"/>
        </w:rPr>
        <w:t xml:space="preserve"> </w:t>
      </w:r>
      <w:r w:rsidRPr="007625D3">
        <w:rPr>
          <w:sz w:val="24"/>
          <w:szCs w:val="24"/>
          <w:lang w:val="bg-BG"/>
        </w:rPr>
        <w:t>срок за доставка, еднакъв за всички видове водомери, на разглежданото предложение</w:t>
      </w:r>
    </w:p>
    <w:p w:rsidR="00FC377A" w:rsidRPr="007625D3" w:rsidRDefault="00FC377A" w:rsidP="00FC377A">
      <w:pPr>
        <w:ind w:firstLine="851"/>
        <w:jc w:val="both"/>
        <w:rPr>
          <w:sz w:val="24"/>
          <w:szCs w:val="24"/>
        </w:rPr>
      </w:pPr>
      <w:r w:rsidRPr="007625D3">
        <w:rPr>
          <w:sz w:val="24"/>
          <w:szCs w:val="24"/>
        </w:rPr>
        <w:t>G</w:t>
      </w:r>
      <w:r w:rsidRPr="007625D3">
        <w:rPr>
          <w:sz w:val="24"/>
          <w:szCs w:val="24"/>
          <w:vertAlign w:val="subscript"/>
        </w:rPr>
        <w:t>n</w:t>
      </w:r>
      <w:r w:rsidRPr="007625D3">
        <w:rPr>
          <w:sz w:val="24"/>
          <w:szCs w:val="24"/>
        </w:rPr>
        <w:t xml:space="preserve"> – </w:t>
      </w:r>
      <w:r w:rsidRPr="007625D3">
        <w:rPr>
          <w:sz w:val="24"/>
          <w:szCs w:val="24"/>
          <w:lang w:val="bg-BG"/>
        </w:rPr>
        <w:t>срок</w:t>
      </w:r>
      <w:r w:rsidRPr="007625D3">
        <w:rPr>
          <w:sz w:val="24"/>
          <w:szCs w:val="24"/>
        </w:rPr>
        <w:t xml:space="preserve"> </w:t>
      </w:r>
      <w:r w:rsidRPr="007625D3">
        <w:rPr>
          <w:sz w:val="24"/>
          <w:szCs w:val="24"/>
          <w:lang w:val="bg-BG"/>
        </w:rPr>
        <w:t>за доставка</w:t>
      </w:r>
      <w:r w:rsidRPr="007625D3">
        <w:rPr>
          <w:sz w:val="24"/>
          <w:szCs w:val="24"/>
        </w:rPr>
        <w:t xml:space="preserve"> на оценяван</w:t>
      </w:r>
      <w:r w:rsidRPr="007625D3">
        <w:rPr>
          <w:sz w:val="24"/>
          <w:szCs w:val="24"/>
          <w:lang w:val="bg-BG"/>
        </w:rPr>
        <w:t>ото</w:t>
      </w:r>
      <w:r w:rsidRPr="007625D3">
        <w:rPr>
          <w:sz w:val="24"/>
          <w:szCs w:val="24"/>
        </w:rPr>
        <w:t xml:space="preserve"> </w:t>
      </w:r>
      <w:r w:rsidRPr="007625D3">
        <w:rPr>
          <w:sz w:val="24"/>
          <w:szCs w:val="24"/>
          <w:lang w:val="bg-BG"/>
        </w:rPr>
        <w:t>предложение,</w:t>
      </w:r>
      <w:r w:rsidRPr="007625D3">
        <w:rPr>
          <w:sz w:val="24"/>
          <w:szCs w:val="24"/>
        </w:rPr>
        <w:t xml:space="preserve"> </w:t>
      </w:r>
      <w:r w:rsidRPr="007625D3">
        <w:rPr>
          <w:sz w:val="24"/>
          <w:szCs w:val="24"/>
          <w:lang w:val="bg-BG"/>
        </w:rPr>
        <w:t xml:space="preserve">еднакъв </w:t>
      </w:r>
      <w:proofErr w:type="gramStart"/>
      <w:r w:rsidRPr="007625D3">
        <w:rPr>
          <w:sz w:val="24"/>
          <w:szCs w:val="24"/>
        </w:rPr>
        <w:t xml:space="preserve">за </w:t>
      </w:r>
      <w:r w:rsidRPr="007625D3">
        <w:rPr>
          <w:sz w:val="24"/>
          <w:szCs w:val="24"/>
          <w:lang w:val="bg-BG"/>
        </w:rPr>
        <w:t xml:space="preserve"> всички</w:t>
      </w:r>
      <w:proofErr w:type="gramEnd"/>
      <w:r w:rsidRPr="007625D3">
        <w:rPr>
          <w:sz w:val="24"/>
          <w:szCs w:val="24"/>
          <w:lang w:val="bg-BG"/>
        </w:rPr>
        <w:t xml:space="preserve"> </w:t>
      </w:r>
      <w:r w:rsidRPr="007625D3">
        <w:rPr>
          <w:sz w:val="24"/>
          <w:szCs w:val="24"/>
        </w:rPr>
        <w:t>видове водомери</w:t>
      </w:r>
      <w:r w:rsidRPr="007625D3">
        <w:rPr>
          <w:sz w:val="24"/>
          <w:szCs w:val="24"/>
          <w:lang w:val="bg-BG"/>
        </w:rPr>
        <w:t xml:space="preserve"> в дни цяло число;</w:t>
      </w:r>
    </w:p>
    <w:p w:rsidR="00FC377A" w:rsidRPr="007625D3" w:rsidRDefault="00FC377A" w:rsidP="00FC377A">
      <w:pPr>
        <w:ind w:firstLine="851"/>
        <w:jc w:val="both"/>
        <w:rPr>
          <w:sz w:val="24"/>
          <w:szCs w:val="24"/>
        </w:rPr>
      </w:pPr>
      <w:r w:rsidRPr="007625D3">
        <w:rPr>
          <w:sz w:val="24"/>
          <w:szCs w:val="24"/>
        </w:rPr>
        <w:t>G</w:t>
      </w:r>
      <w:r w:rsidRPr="007625D3">
        <w:rPr>
          <w:sz w:val="24"/>
          <w:szCs w:val="24"/>
          <w:vertAlign w:val="subscript"/>
        </w:rPr>
        <w:t>min</w:t>
      </w:r>
      <w:r w:rsidRPr="007625D3">
        <w:rPr>
          <w:sz w:val="24"/>
          <w:szCs w:val="24"/>
        </w:rPr>
        <w:t xml:space="preserve"> – </w:t>
      </w:r>
      <w:r w:rsidRPr="007625D3">
        <w:rPr>
          <w:sz w:val="24"/>
          <w:szCs w:val="24"/>
          <w:lang w:val="bg-BG"/>
        </w:rPr>
        <w:t>предложеният минимален срок за доставка,</w:t>
      </w:r>
      <w:r w:rsidRPr="007625D3">
        <w:rPr>
          <w:sz w:val="24"/>
          <w:szCs w:val="24"/>
        </w:rPr>
        <w:t xml:space="preserve"> </w:t>
      </w:r>
      <w:r w:rsidRPr="007625D3">
        <w:rPr>
          <w:sz w:val="24"/>
          <w:szCs w:val="24"/>
          <w:lang w:val="bg-BG"/>
        </w:rPr>
        <w:t xml:space="preserve">еднакъв </w:t>
      </w:r>
      <w:proofErr w:type="gramStart"/>
      <w:r w:rsidRPr="007625D3">
        <w:rPr>
          <w:sz w:val="24"/>
          <w:szCs w:val="24"/>
        </w:rPr>
        <w:t xml:space="preserve">за </w:t>
      </w:r>
      <w:r w:rsidRPr="007625D3">
        <w:rPr>
          <w:sz w:val="24"/>
          <w:szCs w:val="24"/>
          <w:lang w:val="bg-BG"/>
        </w:rPr>
        <w:t xml:space="preserve"> всички</w:t>
      </w:r>
      <w:proofErr w:type="gramEnd"/>
      <w:r w:rsidRPr="007625D3">
        <w:rPr>
          <w:sz w:val="24"/>
          <w:szCs w:val="24"/>
          <w:lang w:val="bg-BG"/>
        </w:rPr>
        <w:t xml:space="preserve"> </w:t>
      </w:r>
      <w:r w:rsidRPr="007625D3">
        <w:rPr>
          <w:sz w:val="24"/>
          <w:szCs w:val="24"/>
        </w:rPr>
        <w:t>видове водомери</w:t>
      </w:r>
      <w:r w:rsidRPr="007625D3">
        <w:rPr>
          <w:sz w:val="24"/>
          <w:szCs w:val="24"/>
          <w:lang w:val="bg-BG"/>
        </w:rPr>
        <w:t>,</w:t>
      </w:r>
      <w:r w:rsidRPr="007625D3">
        <w:rPr>
          <w:sz w:val="24"/>
          <w:szCs w:val="24"/>
        </w:rPr>
        <w:t xml:space="preserve"> </w:t>
      </w:r>
      <w:r w:rsidRPr="007625D3">
        <w:rPr>
          <w:sz w:val="24"/>
          <w:szCs w:val="24"/>
          <w:lang w:val="bg-BG"/>
        </w:rPr>
        <w:t>в дни цяло число;</w:t>
      </w:r>
    </w:p>
    <w:p w:rsidR="00FC377A" w:rsidRPr="007625D3" w:rsidRDefault="00FC377A" w:rsidP="00FC377A">
      <w:pPr>
        <w:spacing w:before="120" w:after="120"/>
        <w:ind w:left="143" w:firstLine="708"/>
        <w:jc w:val="both"/>
        <w:rPr>
          <w:b/>
          <w:bCs/>
          <w:sz w:val="24"/>
          <w:szCs w:val="24"/>
          <w:lang w:val="bg-BG"/>
        </w:rPr>
      </w:pPr>
      <w:r w:rsidRPr="007625D3">
        <w:rPr>
          <w:sz w:val="24"/>
          <w:szCs w:val="24"/>
          <w:lang w:val="bg-BG"/>
        </w:rPr>
        <w:t>1</w:t>
      </w:r>
      <w:r w:rsidRPr="007625D3">
        <w:rPr>
          <w:sz w:val="24"/>
          <w:szCs w:val="24"/>
        </w:rPr>
        <w:t>0 - относителн</w:t>
      </w:r>
      <w:r w:rsidRPr="007625D3">
        <w:rPr>
          <w:sz w:val="24"/>
          <w:szCs w:val="24"/>
          <w:lang w:val="bg-BG"/>
        </w:rPr>
        <w:t>ата</w:t>
      </w:r>
      <w:r w:rsidRPr="007625D3">
        <w:rPr>
          <w:sz w:val="24"/>
          <w:szCs w:val="24"/>
        </w:rPr>
        <w:t xml:space="preserve"> </w:t>
      </w:r>
      <w:r w:rsidRPr="007625D3">
        <w:rPr>
          <w:sz w:val="24"/>
          <w:szCs w:val="24"/>
          <w:lang w:val="bg-BG"/>
        </w:rPr>
        <w:t>тяжест</w:t>
      </w:r>
      <w:r w:rsidRPr="007625D3">
        <w:rPr>
          <w:sz w:val="24"/>
          <w:szCs w:val="24"/>
        </w:rPr>
        <w:t xml:space="preserve"> на показателя в комплексната оценка</w:t>
      </w:r>
    </w:p>
    <w:p w:rsidR="00FC377A" w:rsidRPr="007625D3" w:rsidRDefault="00FC377A" w:rsidP="00FC377A">
      <w:pPr>
        <w:ind w:firstLine="708"/>
        <w:jc w:val="both"/>
        <w:rPr>
          <w:sz w:val="24"/>
          <w:szCs w:val="24"/>
        </w:rPr>
      </w:pPr>
      <w:proofErr w:type="gramStart"/>
      <w:r w:rsidRPr="007625D3">
        <w:rPr>
          <w:sz w:val="24"/>
          <w:szCs w:val="24"/>
        </w:rPr>
        <w:t>Изчисляването на точките се извършва със закръгляне до третия знак, след десетичната запетая.</w:t>
      </w:r>
      <w:proofErr w:type="gramEnd"/>
    </w:p>
    <w:p w:rsidR="00FC377A" w:rsidRPr="007625D3" w:rsidRDefault="00FC377A" w:rsidP="00FC377A">
      <w:pPr>
        <w:ind w:firstLine="450"/>
        <w:jc w:val="both"/>
        <w:rPr>
          <w:sz w:val="24"/>
          <w:szCs w:val="24"/>
        </w:rPr>
      </w:pPr>
      <w:r w:rsidRPr="007625D3">
        <w:rPr>
          <w:sz w:val="24"/>
          <w:szCs w:val="24"/>
          <w:lang w:val="bg-BG"/>
        </w:rPr>
        <w:t>Участникът, чието п</w:t>
      </w:r>
      <w:r w:rsidRPr="007625D3">
        <w:rPr>
          <w:sz w:val="24"/>
          <w:szCs w:val="24"/>
        </w:rPr>
        <w:t>редложение</w:t>
      </w:r>
      <w:r w:rsidRPr="007625D3">
        <w:rPr>
          <w:sz w:val="24"/>
          <w:szCs w:val="24"/>
          <w:lang w:val="bg-BG"/>
        </w:rPr>
        <w:t xml:space="preserve"> е</w:t>
      </w:r>
      <w:r w:rsidRPr="007625D3">
        <w:rPr>
          <w:sz w:val="24"/>
          <w:szCs w:val="24"/>
        </w:rPr>
        <w:t xml:space="preserve"> получило най-висока ко</w:t>
      </w:r>
      <w:r w:rsidRPr="007625D3">
        <w:rPr>
          <w:sz w:val="24"/>
          <w:szCs w:val="24"/>
          <w:lang w:val="bg-BG"/>
        </w:rPr>
        <w:t>мп</w:t>
      </w:r>
      <w:r w:rsidRPr="007625D3">
        <w:rPr>
          <w:sz w:val="24"/>
          <w:szCs w:val="24"/>
        </w:rPr>
        <w:t>л</w:t>
      </w:r>
      <w:r w:rsidRPr="007625D3">
        <w:rPr>
          <w:sz w:val="24"/>
          <w:szCs w:val="24"/>
          <w:lang w:val="bg-BG"/>
        </w:rPr>
        <w:t>екс</w:t>
      </w:r>
      <w:r w:rsidRPr="007625D3">
        <w:rPr>
          <w:sz w:val="24"/>
          <w:szCs w:val="24"/>
        </w:rPr>
        <w:t xml:space="preserve">на оценка </w:t>
      </w:r>
      <w:r w:rsidRPr="007625D3">
        <w:rPr>
          <w:sz w:val="24"/>
          <w:szCs w:val="24"/>
          <w:lang w:val="bg-BG"/>
        </w:rPr>
        <w:t>с</w:t>
      </w:r>
      <w:r w:rsidRPr="007625D3">
        <w:rPr>
          <w:sz w:val="24"/>
          <w:szCs w:val="24"/>
        </w:rPr>
        <w:t>е класира на първо място</w:t>
      </w:r>
      <w:r w:rsidRPr="007625D3">
        <w:rPr>
          <w:sz w:val="24"/>
          <w:szCs w:val="24"/>
          <w:lang w:val="bg-BG"/>
        </w:rPr>
        <w:t xml:space="preserve"> и</w:t>
      </w:r>
      <w:r w:rsidRPr="007625D3">
        <w:rPr>
          <w:sz w:val="24"/>
          <w:szCs w:val="24"/>
        </w:rPr>
        <w:t xml:space="preserve"> получава право да договаря доставката при условия декларирани от </w:t>
      </w:r>
      <w:r w:rsidRPr="007625D3">
        <w:rPr>
          <w:sz w:val="24"/>
          <w:szCs w:val="24"/>
          <w:lang w:val="bg-BG"/>
        </w:rPr>
        <w:t>него</w:t>
      </w:r>
      <w:r w:rsidRPr="007625D3">
        <w:rPr>
          <w:sz w:val="24"/>
          <w:szCs w:val="24"/>
        </w:rPr>
        <w:t>.</w:t>
      </w:r>
    </w:p>
    <w:p w:rsidR="00FC377A" w:rsidRPr="007625D3" w:rsidRDefault="00FC377A" w:rsidP="00FC377A">
      <w:pPr>
        <w:ind w:firstLine="708"/>
        <w:jc w:val="both"/>
        <w:rPr>
          <w:sz w:val="24"/>
          <w:szCs w:val="24"/>
        </w:rPr>
      </w:pPr>
      <w:proofErr w:type="gramStart"/>
      <w:r w:rsidRPr="007625D3">
        <w:rPr>
          <w:sz w:val="24"/>
          <w:szCs w:val="24"/>
        </w:rPr>
        <w:t xml:space="preserve">Класирането на останалите участници </w:t>
      </w:r>
      <w:r w:rsidRPr="007625D3">
        <w:rPr>
          <w:sz w:val="24"/>
          <w:szCs w:val="24"/>
          <w:lang w:val="bg-BG"/>
        </w:rPr>
        <w:t>е в низходящ ред</w:t>
      </w:r>
      <w:r w:rsidRPr="007625D3">
        <w:rPr>
          <w:sz w:val="24"/>
          <w:szCs w:val="24"/>
        </w:rPr>
        <w:t xml:space="preserve"> съответно </w:t>
      </w:r>
      <w:r w:rsidRPr="007625D3">
        <w:rPr>
          <w:sz w:val="24"/>
          <w:szCs w:val="24"/>
          <w:lang w:val="bg-BG"/>
        </w:rPr>
        <w:t>на</w:t>
      </w:r>
      <w:r w:rsidRPr="007625D3">
        <w:rPr>
          <w:sz w:val="24"/>
          <w:szCs w:val="24"/>
        </w:rPr>
        <w:t xml:space="preserve"> получените им ко</w:t>
      </w:r>
      <w:r w:rsidRPr="007625D3">
        <w:rPr>
          <w:sz w:val="24"/>
          <w:szCs w:val="24"/>
          <w:lang w:val="bg-BG"/>
        </w:rPr>
        <w:t>мп</w:t>
      </w:r>
      <w:r w:rsidRPr="007625D3">
        <w:rPr>
          <w:sz w:val="24"/>
          <w:szCs w:val="24"/>
        </w:rPr>
        <w:t>л</w:t>
      </w:r>
      <w:r w:rsidRPr="007625D3">
        <w:rPr>
          <w:sz w:val="24"/>
          <w:szCs w:val="24"/>
          <w:lang w:val="bg-BG"/>
        </w:rPr>
        <w:t>екс</w:t>
      </w:r>
      <w:r w:rsidRPr="007625D3">
        <w:rPr>
          <w:sz w:val="24"/>
          <w:szCs w:val="24"/>
        </w:rPr>
        <w:t>н</w:t>
      </w:r>
      <w:r w:rsidRPr="007625D3">
        <w:rPr>
          <w:sz w:val="24"/>
          <w:szCs w:val="24"/>
          <w:lang w:val="bg-BG"/>
        </w:rPr>
        <w:t>и</w:t>
      </w:r>
      <w:r w:rsidRPr="007625D3">
        <w:rPr>
          <w:sz w:val="24"/>
          <w:szCs w:val="24"/>
        </w:rPr>
        <w:t xml:space="preserve"> оценки.</w:t>
      </w:r>
      <w:proofErr w:type="gramEnd"/>
    </w:p>
    <w:p w:rsidR="00FC377A" w:rsidRPr="007625D3" w:rsidRDefault="00FC377A" w:rsidP="00FC377A">
      <w:pPr>
        <w:ind w:firstLine="709"/>
        <w:jc w:val="both"/>
        <w:rPr>
          <w:i/>
          <w:iCs/>
          <w:sz w:val="24"/>
          <w:szCs w:val="24"/>
          <w:u w:val="single"/>
        </w:rPr>
      </w:pPr>
      <w:r w:rsidRPr="007625D3">
        <w:rPr>
          <w:i/>
          <w:iCs/>
          <w:sz w:val="24"/>
          <w:szCs w:val="24"/>
          <w:u w:val="single"/>
        </w:rPr>
        <w:t>Класиране на участниците:</w:t>
      </w:r>
    </w:p>
    <w:p w:rsidR="00FC377A" w:rsidRPr="007625D3" w:rsidRDefault="00FC377A" w:rsidP="00FC377A">
      <w:pPr>
        <w:ind w:firstLine="720"/>
        <w:jc w:val="both"/>
        <w:rPr>
          <w:i/>
          <w:iCs/>
          <w:sz w:val="24"/>
          <w:szCs w:val="24"/>
        </w:rPr>
      </w:pPr>
      <w:r w:rsidRPr="007625D3">
        <w:rPr>
          <w:i/>
          <w:iCs/>
          <w:sz w:val="24"/>
          <w:szCs w:val="24"/>
        </w:rPr>
        <w:t>Комисията класира Участниците по степента на съответствие на техните оферти с предварително обявените от Възложителя условия, съдържащи се в обявлението и/или документацията за участие, въз основа на резултатите, получени при разглеждане и оценяване на офертите.</w:t>
      </w:r>
    </w:p>
    <w:p w:rsidR="00FC377A" w:rsidRPr="007625D3" w:rsidRDefault="00FC377A" w:rsidP="00FC377A">
      <w:pPr>
        <w:ind w:firstLine="708"/>
        <w:jc w:val="both"/>
        <w:rPr>
          <w:i/>
          <w:iCs/>
          <w:sz w:val="24"/>
          <w:szCs w:val="24"/>
        </w:rPr>
      </w:pPr>
      <w:r w:rsidRPr="007625D3">
        <w:rPr>
          <w:i/>
          <w:iCs/>
          <w:sz w:val="24"/>
          <w:szCs w:val="24"/>
        </w:rPr>
        <w:t xml:space="preserve">На класиране подлежат само Участници, чиито оферти са били оценявани. </w:t>
      </w:r>
      <w:proofErr w:type="gramStart"/>
      <w:r w:rsidRPr="007625D3">
        <w:rPr>
          <w:i/>
          <w:iCs/>
          <w:sz w:val="24"/>
          <w:szCs w:val="24"/>
        </w:rPr>
        <w:t>Класирането на участниците е в пряка зависимост от резултатите от оценяването на офертите им.</w:t>
      </w:r>
      <w:proofErr w:type="gramEnd"/>
      <w:r w:rsidRPr="007625D3">
        <w:rPr>
          <w:i/>
          <w:iCs/>
          <w:sz w:val="24"/>
          <w:szCs w:val="24"/>
        </w:rPr>
        <w:t xml:space="preserve"> Комисията класира в низходящ ред всички участници, като на първо място определя Участника, чиято оферта е получила най-висока комплексна оценка</w:t>
      </w:r>
      <w:r w:rsidRPr="007625D3">
        <w:rPr>
          <w:b/>
          <w:bCs/>
          <w:i/>
          <w:iCs/>
          <w:sz w:val="24"/>
          <w:szCs w:val="24"/>
        </w:rPr>
        <w:t xml:space="preserve"> </w:t>
      </w:r>
      <w:r w:rsidRPr="007625D3">
        <w:rPr>
          <w:i/>
          <w:iCs/>
          <w:sz w:val="24"/>
          <w:szCs w:val="24"/>
        </w:rPr>
        <w:t xml:space="preserve">(при критерий за възлагане “ниво на разходите” и “оптимално съотношение </w:t>
      </w:r>
      <w:r w:rsidRPr="007625D3">
        <w:rPr>
          <w:i/>
          <w:iCs/>
          <w:sz w:val="24"/>
          <w:szCs w:val="24"/>
        </w:rPr>
        <w:lastRenderedPageBreak/>
        <w:t>качество/цена”) или чиято оферта съдържа най-ниска цена (при критерий за възлагане “най-ниска цена”).</w:t>
      </w:r>
    </w:p>
    <w:p w:rsidR="00FC377A" w:rsidRPr="007625D3" w:rsidRDefault="00FC377A" w:rsidP="00FC377A">
      <w:pPr>
        <w:ind w:firstLine="708"/>
        <w:jc w:val="both"/>
        <w:rPr>
          <w:i/>
          <w:iCs/>
          <w:sz w:val="24"/>
          <w:szCs w:val="24"/>
        </w:rPr>
      </w:pPr>
      <w:proofErr w:type="gramStart"/>
      <w:r w:rsidRPr="007625D3">
        <w:rPr>
          <w:i/>
          <w:iCs/>
          <w:sz w:val="24"/>
          <w:szCs w:val="24"/>
        </w:rPr>
        <w:t>Класирането на Участниците се извършва за целия обем от предмета на обществената поръчка.</w:t>
      </w:r>
      <w:proofErr w:type="gramEnd"/>
      <w:r w:rsidRPr="007625D3">
        <w:rPr>
          <w:i/>
          <w:iCs/>
          <w:sz w:val="24"/>
          <w:szCs w:val="24"/>
        </w:rPr>
        <w:t xml:space="preserve"> На първо място се класира Участникът, предложил най-ниска цена и получил максимална оценка. </w:t>
      </w:r>
      <w:proofErr w:type="gramStart"/>
      <w:r w:rsidRPr="007625D3">
        <w:rPr>
          <w:i/>
          <w:iCs/>
          <w:sz w:val="24"/>
          <w:szCs w:val="24"/>
        </w:rPr>
        <w:t>Класирането на останалите участници е</w:t>
      </w:r>
      <w:r w:rsidRPr="007625D3">
        <w:rPr>
          <w:i/>
          <w:iCs/>
          <w:sz w:val="24"/>
          <w:szCs w:val="24"/>
          <w:lang w:val="bg-BG"/>
        </w:rPr>
        <w:t xml:space="preserve"> в нисходящ ред</w:t>
      </w:r>
      <w:r w:rsidRPr="007625D3">
        <w:rPr>
          <w:i/>
          <w:iCs/>
          <w:sz w:val="24"/>
          <w:szCs w:val="24"/>
        </w:rPr>
        <w:t xml:space="preserve"> съответно </w:t>
      </w:r>
      <w:r w:rsidRPr="007625D3">
        <w:rPr>
          <w:i/>
          <w:iCs/>
          <w:sz w:val="24"/>
          <w:szCs w:val="24"/>
          <w:lang w:val="bg-BG"/>
        </w:rPr>
        <w:t>на</w:t>
      </w:r>
      <w:r w:rsidRPr="007625D3">
        <w:rPr>
          <w:i/>
          <w:iCs/>
          <w:sz w:val="24"/>
          <w:szCs w:val="24"/>
        </w:rPr>
        <w:t xml:space="preserve"> получените им оценки.</w:t>
      </w:r>
      <w:proofErr w:type="gramEnd"/>
    </w:p>
    <w:p w:rsidR="00FC377A" w:rsidRPr="007625D3" w:rsidRDefault="00FC377A" w:rsidP="00FC377A">
      <w:pPr>
        <w:ind w:firstLine="708"/>
        <w:jc w:val="both"/>
        <w:rPr>
          <w:i/>
          <w:iCs/>
          <w:sz w:val="24"/>
          <w:szCs w:val="24"/>
        </w:rPr>
      </w:pPr>
      <w:proofErr w:type="gramStart"/>
      <w:r w:rsidRPr="007625D3">
        <w:rPr>
          <w:i/>
          <w:iCs/>
          <w:sz w:val="24"/>
          <w:szCs w:val="24"/>
        </w:rPr>
        <w:t>Комисията класира Участниците по степента на съответствие на офертите с предварително обявените от Възложителя условия (чл. 58, ал. 1 от ППЗОП).</w:t>
      </w:r>
      <w:proofErr w:type="gramEnd"/>
    </w:p>
    <w:p w:rsidR="00FC377A" w:rsidRPr="007625D3" w:rsidRDefault="00FC377A" w:rsidP="00FC377A">
      <w:pPr>
        <w:ind w:firstLine="708"/>
        <w:jc w:val="both"/>
        <w:rPr>
          <w:i/>
          <w:iCs/>
          <w:sz w:val="24"/>
          <w:szCs w:val="24"/>
        </w:rPr>
      </w:pPr>
      <w:proofErr w:type="gramStart"/>
      <w:r w:rsidRPr="007625D3">
        <w:rPr>
          <w:i/>
          <w:iCs/>
          <w:sz w:val="24"/>
          <w:szCs w:val="24"/>
        </w:rPr>
        <w:t>В чл.</w:t>
      </w:r>
      <w:proofErr w:type="gramEnd"/>
      <w:r w:rsidRPr="007625D3">
        <w:rPr>
          <w:i/>
          <w:iCs/>
          <w:sz w:val="24"/>
          <w:szCs w:val="24"/>
        </w:rPr>
        <w:t xml:space="preserve"> </w:t>
      </w:r>
      <w:proofErr w:type="gramStart"/>
      <w:r w:rsidRPr="007625D3">
        <w:rPr>
          <w:i/>
          <w:iCs/>
          <w:sz w:val="24"/>
          <w:szCs w:val="24"/>
        </w:rPr>
        <w:t>58, ал.</w:t>
      </w:r>
      <w:proofErr w:type="gramEnd"/>
      <w:r w:rsidRPr="007625D3">
        <w:rPr>
          <w:i/>
          <w:iCs/>
          <w:sz w:val="24"/>
          <w:szCs w:val="24"/>
        </w:rPr>
        <w:t xml:space="preserve"> </w:t>
      </w:r>
      <w:proofErr w:type="gramStart"/>
      <w:r w:rsidRPr="007625D3">
        <w:rPr>
          <w:i/>
          <w:iCs/>
          <w:sz w:val="24"/>
          <w:szCs w:val="24"/>
        </w:rPr>
        <w:t>2 и 3 от ППЗОП са регламентирани изрично няколко особени хипотези, свързани с класирането на участниците.</w:t>
      </w:r>
      <w:proofErr w:type="gramEnd"/>
    </w:p>
    <w:p w:rsidR="00FC377A" w:rsidRPr="007625D3" w:rsidRDefault="00FC377A" w:rsidP="00FC377A">
      <w:pPr>
        <w:ind w:firstLine="708"/>
        <w:jc w:val="both"/>
        <w:rPr>
          <w:i/>
          <w:iCs/>
          <w:sz w:val="24"/>
          <w:szCs w:val="24"/>
        </w:rPr>
      </w:pPr>
      <w:r w:rsidRPr="007625D3">
        <w:rPr>
          <w:i/>
          <w:iCs/>
          <w:sz w:val="24"/>
          <w:szCs w:val="24"/>
        </w:rPr>
        <w:t>Когато комплексните оценки на две или повече оферти са равни, с предимство се класира офертата, в която се съдържат по-изгодни предложения, преценени в следния ред:</w:t>
      </w:r>
    </w:p>
    <w:p w:rsidR="00FC377A" w:rsidRPr="007625D3" w:rsidRDefault="00FC377A" w:rsidP="00FC377A">
      <w:pPr>
        <w:ind w:firstLine="708"/>
        <w:jc w:val="both"/>
        <w:rPr>
          <w:i/>
          <w:iCs/>
          <w:sz w:val="24"/>
          <w:szCs w:val="24"/>
        </w:rPr>
      </w:pPr>
      <w:r w:rsidRPr="007625D3">
        <w:rPr>
          <w:i/>
          <w:iCs/>
          <w:sz w:val="24"/>
          <w:szCs w:val="24"/>
        </w:rPr>
        <w:t>1. по-ниска предложена цена;</w:t>
      </w:r>
    </w:p>
    <w:p w:rsidR="00FC377A" w:rsidRPr="007625D3" w:rsidRDefault="00FC377A" w:rsidP="00FC377A">
      <w:pPr>
        <w:widowControl w:val="0"/>
        <w:autoSpaceDE w:val="0"/>
        <w:autoSpaceDN w:val="0"/>
        <w:adjustRightInd w:val="0"/>
        <w:ind w:firstLine="708"/>
        <w:jc w:val="both"/>
        <w:rPr>
          <w:i/>
          <w:iCs/>
          <w:sz w:val="24"/>
          <w:szCs w:val="24"/>
        </w:rPr>
      </w:pPr>
      <w:r w:rsidRPr="007625D3">
        <w:rPr>
          <w:i/>
          <w:iCs/>
          <w:sz w:val="24"/>
          <w:szCs w:val="24"/>
        </w:rPr>
        <w:t>2. по-изгодно предложение за размера на разходите, сравнени в низходящ ред съобразно тяхната тежест;</w:t>
      </w:r>
    </w:p>
    <w:p w:rsidR="00FC377A" w:rsidRPr="007625D3" w:rsidRDefault="00FC377A" w:rsidP="00FC377A">
      <w:pPr>
        <w:ind w:firstLine="708"/>
        <w:jc w:val="both"/>
        <w:rPr>
          <w:i/>
          <w:iCs/>
          <w:sz w:val="24"/>
          <w:szCs w:val="24"/>
        </w:rPr>
      </w:pPr>
      <w:r w:rsidRPr="007625D3">
        <w:rPr>
          <w:i/>
          <w:iCs/>
          <w:sz w:val="24"/>
          <w:szCs w:val="24"/>
        </w:rPr>
        <w:t>3. по-изгодно предложение по показатели извън посочените по т. 1 и 2, сравнени в низходящ ред съобразно тяхната тежест.</w:t>
      </w:r>
    </w:p>
    <w:p w:rsidR="00FC377A" w:rsidRPr="007625D3" w:rsidRDefault="00FC377A" w:rsidP="00FC377A">
      <w:pPr>
        <w:ind w:firstLine="708"/>
        <w:jc w:val="both"/>
        <w:rPr>
          <w:i/>
          <w:iCs/>
          <w:sz w:val="24"/>
          <w:szCs w:val="24"/>
          <w:lang w:val="bg-BG"/>
        </w:rPr>
      </w:pPr>
      <w:r w:rsidRPr="007625D3">
        <w:rPr>
          <w:i/>
          <w:iCs/>
          <w:sz w:val="24"/>
          <w:szCs w:val="24"/>
        </w:rPr>
        <w:t xml:space="preserve">Комисията провежда публично жребий за определяне на изпълнител между класираните на първо място оферти, ако Участниците не могат да бъдат класирани в съответствие с чл. </w:t>
      </w:r>
      <w:proofErr w:type="gramStart"/>
      <w:r w:rsidRPr="007625D3">
        <w:rPr>
          <w:i/>
          <w:iCs/>
          <w:sz w:val="24"/>
          <w:szCs w:val="24"/>
        </w:rPr>
        <w:t>58, ал.</w:t>
      </w:r>
      <w:proofErr w:type="gramEnd"/>
      <w:r w:rsidRPr="007625D3">
        <w:rPr>
          <w:i/>
          <w:iCs/>
          <w:sz w:val="24"/>
          <w:szCs w:val="24"/>
        </w:rPr>
        <w:t xml:space="preserve"> </w:t>
      </w:r>
      <w:proofErr w:type="gramStart"/>
      <w:r w:rsidRPr="007625D3">
        <w:rPr>
          <w:i/>
          <w:iCs/>
          <w:sz w:val="24"/>
          <w:szCs w:val="24"/>
        </w:rPr>
        <w:t>2 от ППЗОП или ако критерият за възлагане е най-ниска цена и тази цена се предлага в две или повече оферти.</w:t>
      </w:r>
      <w:proofErr w:type="gramEnd"/>
    </w:p>
    <w:p w:rsidR="00FC377A" w:rsidRDefault="00FC377A">
      <w:pPr>
        <w:spacing w:after="200" w:line="276" w:lineRule="auto"/>
        <w:rPr>
          <w:sz w:val="24"/>
          <w:szCs w:val="24"/>
        </w:rPr>
      </w:pPr>
      <w:r>
        <w:rPr>
          <w:sz w:val="24"/>
          <w:szCs w:val="24"/>
        </w:rPr>
        <w:br w:type="page"/>
      </w:r>
    </w:p>
    <w:p w:rsidR="00FC377A" w:rsidRPr="00E112AD" w:rsidRDefault="00FC377A" w:rsidP="00FC377A">
      <w:pPr>
        <w:pStyle w:val="Title"/>
        <w:jc w:val="right"/>
        <w:rPr>
          <w:sz w:val="32"/>
          <w:szCs w:val="32"/>
          <w:u w:val="single"/>
        </w:rPr>
      </w:pPr>
      <w:r w:rsidRPr="00E112AD">
        <w:rPr>
          <w:sz w:val="32"/>
          <w:szCs w:val="32"/>
          <w:u w:val="single"/>
        </w:rPr>
        <w:lastRenderedPageBreak/>
        <w:t>Проект</w:t>
      </w:r>
    </w:p>
    <w:p w:rsidR="00FC377A" w:rsidRDefault="00FC377A" w:rsidP="00FC377A">
      <w:pPr>
        <w:pStyle w:val="Title"/>
        <w:rPr>
          <w:spacing w:val="120"/>
          <w:sz w:val="44"/>
          <w:szCs w:val="44"/>
          <w:lang w:val="en-US"/>
        </w:rPr>
      </w:pPr>
    </w:p>
    <w:p w:rsidR="00FC377A" w:rsidRPr="001F2A84" w:rsidRDefault="00FC377A" w:rsidP="00FC377A">
      <w:pPr>
        <w:pStyle w:val="Title"/>
        <w:rPr>
          <w:spacing w:val="120"/>
          <w:sz w:val="44"/>
          <w:szCs w:val="44"/>
        </w:rPr>
      </w:pPr>
      <w:r w:rsidRPr="001F2A84">
        <w:rPr>
          <w:spacing w:val="120"/>
          <w:sz w:val="44"/>
          <w:szCs w:val="44"/>
        </w:rPr>
        <w:t>ДОГОВОР</w:t>
      </w:r>
    </w:p>
    <w:p w:rsidR="00FC377A" w:rsidRDefault="00FC377A" w:rsidP="00FC377A">
      <w:pPr>
        <w:jc w:val="center"/>
        <w:rPr>
          <w:b/>
        </w:rPr>
      </w:pPr>
    </w:p>
    <w:p w:rsidR="00FC377A" w:rsidRPr="006E3D8D" w:rsidRDefault="00FC377A" w:rsidP="00FC377A">
      <w:pPr>
        <w:jc w:val="center"/>
        <w:rPr>
          <w:sz w:val="32"/>
          <w:szCs w:val="32"/>
        </w:rPr>
      </w:pPr>
      <w:r w:rsidRPr="006E3D8D">
        <w:rPr>
          <w:b/>
          <w:sz w:val="32"/>
          <w:szCs w:val="32"/>
        </w:rPr>
        <w:t xml:space="preserve">ЗА ДОСТАВКА НА </w:t>
      </w:r>
      <w:r>
        <w:rPr>
          <w:b/>
          <w:sz w:val="32"/>
          <w:szCs w:val="32"/>
        </w:rPr>
        <w:t>ВОДОМЕРИ</w:t>
      </w:r>
    </w:p>
    <w:p w:rsidR="00FC377A" w:rsidRDefault="00FC377A" w:rsidP="00FC377A"/>
    <w:p w:rsidR="00FC377A" w:rsidRPr="008466B6" w:rsidRDefault="00FC377A" w:rsidP="00FC377A">
      <w:pPr>
        <w:rPr>
          <w:sz w:val="24"/>
        </w:rPr>
      </w:pPr>
    </w:p>
    <w:p w:rsidR="00FC377A" w:rsidRPr="008466B6" w:rsidRDefault="00FC377A" w:rsidP="00FC377A">
      <w:pPr>
        <w:ind w:firstLine="720"/>
        <w:jc w:val="both"/>
        <w:rPr>
          <w:sz w:val="24"/>
        </w:rPr>
      </w:pPr>
      <w:proofErr w:type="gramStart"/>
      <w:r w:rsidRPr="008466B6">
        <w:rPr>
          <w:sz w:val="24"/>
        </w:rPr>
        <w:t>Днес, ...............</w:t>
      </w:r>
      <w:proofErr w:type="gramEnd"/>
      <w:r w:rsidRPr="008466B6">
        <w:rPr>
          <w:sz w:val="24"/>
        </w:rPr>
        <w:t xml:space="preserve"> 2019година, в гр. София, между:</w:t>
      </w:r>
    </w:p>
    <w:p w:rsidR="00FC377A" w:rsidRPr="008466B6" w:rsidRDefault="00FC377A" w:rsidP="00FC377A">
      <w:pPr>
        <w:ind w:firstLine="720"/>
        <w:jc w:val="both"/>
        <w:rPr>
          <w:sz w:val="24"/>
        </w:rPr>
      </w:pPr>
    </w:p>
    <w:p w:rsidR="00FC377A" w:rsidRPr="008466B6" w:rsidRDefault="00FC377A" w:rsidP="00FC377A">
      <w:pPr>
        <w:ind w:firstLine="720"/>
        <w:jc w:val="both"/>
        <w:rPr>
          <w:sz w:val="24"/>
        </w:rPr>
      </w:pPr>
      <w:proofErr w:type="gramStart"/>
      <w:r w:rsidRPr="008466B6">
        <w:rPr>
          <w:b/>
          <w:sz w:val="24"/>
        </w:rPr>
        <w:t>“ВОДОСНАБДЯВАНЕ И КАНАЛИЗАЦИЯ”ЕООД София,</w:t>
      </w:r>
      <w:r w:rsidRPr="008466B6">
        <w:rPr>
          <w:sz w:val="24"/>
        </w:rPr>
        <w:t xml:space="preserve"> със седалище и адрес на управление - гр.</w:t>
      </w:r>
      <w:proofErr w:type="gramEnd"/>
      <w:r w:rsidRPr="008466B6">
        <w:rPr>
          <w:sz w:val="24"/>
        </w:rPr>
        <w:t xml:space="preserve"> </w:t>
      </w:r>
      <w:proofErr w:type="gramStart"/>
      <w:r w:rsidRPr="008466B6">
        <w:rPr>
          <w:sz w:val="24"/>
        </w:rPr>
        <w:t>София, бул.</w:t>
      </w:r>
      <w:proofErr w:type="gramEnd"/>
      <w:r w:rsidRPr="008466B6">
        <w:rPr>
          <w:sz w:val="24"/>
        </w:rPr>
        <w:t xml:space="preserve"> „Рожен”№15, ЕИК 832046330, Идентификационен № по ДДС BG832046330, представлявано от Управителя НИКОЛА ГЕРГИНОВ НИТОВ - възложител на обществена поръчка, наричан по-долу за краткост </w:t>
      </w:r>
      <w:r w:rsidRPr="008466B6">
        <w:rPr>
          <w:b/>
          <w:sz w:val="24"/>
        </w:rPr>
        <w:t>КУПУВАЧ,</w:t>
      </w:r>
      <w:r w:rsidRPr="008466B6">
        <w:rPr>
          <w:sz w:val="24"/>
        </w:rPr>
        <w:t xml:space="preserve"> от една страна,</w:t>
      </w:r>
    </w:p>
    <w:p w:rsidR="00FC377A" w:rsidRPr="008466B6" w:rsidRDefault="00FC377A" w:rsidP="00FC377A">
      <w:pPr>
        <w:spacing w:before="120" w:after="120"/>
        <w:ind w:firstLine="720"/>
        <w:jc w:val="both"/>
        <w:rPr>
          <w:sz w:val="24"/>
        </w:rPr>
      </w:pPr>
      <w:proofErr w:type="gramStart"/>
      <w:r w:rsidRPr="008466B6">
        <w:rPr>
          <w:sz w:val="24"/>
        </w:rPr>
        <w:t>и</w:t>
      </w:r>
      <w:proofErr w:type="gramEnd"/>
    </w:p>
    <w:p w:rsidR="00FC377A" w:rsidRPr="008466B6" w:rsidRDefault="00FC377A" w:rsidP="00FC377A">
      <w:pPr>
        <w:ind w:firstLine="720"/>
        <w:jc w:val="both"/>
        <w:rPr>
          <w:sz w:val="24"/>
        </w:rPr>
      </w:pPr>
      <w:proofErr w:type="gramStart"/>
      <w:r w:rsidRPr="008466B6">
        <w:rPr>
          <w:b/>
          <w:sz w:val="24"/>
        </w:rPr>
        <w:t>…………………………………………………………………………………,</w:t>
      </w:r>
      <w:r w:rsidRPr="008466B6">
        <w:rPr>
          <w:sz w:val="24"/>
        </w:rPr>
        <w:t xml:space="preserve"> със седалище и адрес на управление - гр.</w:t>
      </w:r>
      <w:proofErr w:type="gramEnd"/>
      <w:r w:rsidRPr="008466B6">
        <w:rPr>
          <w:sz w:val="24"/>
        </w:rPr>
        <w:t xml:space="preserve"> </w:t>
      </w:r>
      <w:proofErr w:type="gramStart"/>
      <w:r w:rsidRPr="008466B6">
        <w:rPr>
          <w:sz w:val="24"/>
        </w:rPr>
        <w:t>………………………………, ул.</w:t>
      </w:r>
      <w:proofErr w:type="gramEnd"/>
      <w:r w:rsidRPr="008466B6">
        <w:rPr>
          <w:sz w:val="24"/>
        </w:rPr>
        <w:t xml:space="preserve"> “……………………………………</w:t>
      </w:r>
      <w:r w:rsidRPr="008466B6">
        <w:rPr>
          <w:sz w:val="24"/>
          <w:lang w:val="ru-RU"/>
        </w:rPr>
        <w:t>……</w:t>
      </w:r>
      <w:r w:rsidRPr="008466B6">
        <w:rPr>
          <w:sz w:val="24"/>
        </w:rPr>
        <w:t xml:space="preserve">” № </w:t>
      </w:r>
      <w:r w:rsidRPr="008466B6">
        <w:rPr>
          <w:sz w:val="24"/>
          <w:lang w:val="ru-RU"/>
        </w:rPr>
        <w:t>……</w:t>
      </w:r>
      <w:r w:rsidRPr="008466B6">
        <w:rPr>
          <w:sz w:val="24"/>
        </w:rPr>
        <w:t xml:space="preserve">, ЕИК ………………………, Идентификационен № по ДДС BG……………………, представлявано от Управителя/Изпълнителния директор </w:t>
      </w:r>
      <w:r w:rsidRPr="008466B6">
        <w:rPr>
          <w:b/>
          <w:sz w:val="24"/>
        </w:rPr>
        <w:t>………………………………………………</w:t>
      </w:r>
      <w:r w:rsidRPr="008466B6">
        <w:rPr>
          <w:sz w:val="24"/>
        </w:rPr>
        <w:t xml:space="preserve"> </w:t>
      </w:r>
      <w:r w:rsidRPr="008466B6">
        <w:rPr>
          <w:b/>
          <w:sz w:val="24"/>
        </w:rPr>
        <w:t>…………………</w:t>
      </w:r>
      <w:r w:rsidRPr="008466B6">
        <w:rPr>
          <w:sz w:val="24"/>
        </w:rPr>
        <w:t xml:space="preserve"> - изпълнител на обществена поръчка, наричан по-долу за краткост </w:t>
      </w:r>
      <w:r w:rsidRPr="008466B6">
        <w:rPr>
          <w:b/>
          <w:bCs/>
          <w:sz w:val="24"/>
        </w:rPr>
        <w:t>ПРОДАВАЧ,</w:t>
      </w:r>
      <w:r w:rsidRPr="008466B6">
        <w:rPr>
          <w:sz w:val="24"/>
        </w:rPr>
        <w:t xml:space="preserve"> от друга страна,</w:t>
      </w:r>
    </w:p>
    <w:p w:rsidR="00FC377A" w:rsidRPr="008466B6" w:rsidRDefault="00FC377A" w:rsidP="00FC377A">
      <w:pPr>
        <w:pStyle w:val="CharCharChar1CharCharCharChar"/>
        <w:rPr>
          <w:rFonts w:ascii="Times New Roman" w:hAnsi="Times New Roman" w:cs="Times New Roman"/>
          <w:sz w:val="24"/>
        </w:rPr>
      </w:pPr>
    </w:p>
    <w:p w:rsidR="00FC377A" w:rsidRPr="008466B6" w:rsidRDefault="00FC377A" w:rsidP="00FC377A">
      <w:pPr>
        <w:pStyle w:val="CharCharChar1CharCharCharChar"/>
        <w:numPr>
          <w:ilvl w:val="0"/>
          <w:numId w:val="0"/>
        </w:numPr>
        <w:ind w:firstLine="720"/>
        <w:rPr>
          <w:rFonts w:ascii="Times New Roman" w:hAnsi="Times New Roman" w:cs="Times New Roman"/>
          <w:sz w:val="24"/>
        </w:rPr>
      </w:pPr>
      <w:proofErr w:type="gramStart"/>
      <w:r w:rsidRPr="008466B6">
        <w:rPr>
          <w:rFonts w:ascii="Times New Roman" w:hAnsi="Times New Roman" w:cs="Times New Roman"/>
          <w:sz w:val="24"/>
        </w:rPr>
        <w:t>на</w:t>
      </w:r>
      <w:proofErr w:type="gramEnd"/>
      <w:r w:rsidRPr="008466B6">
        <w:rPr>
          <w:rFonts w:ascii="Times New Roman" w:hAnsi="Times New Roman" w:cs="Times New Roman"/>
          <w:sz w:val="24"/>
        </w:rPr>
        <w:t xml:space="preserve"> основание чл. </w:t>
      </w:r>
      <w:r w:rsidRPr="008466B6">
        <w:rPr>
          <w:rFonts w:ascii="Times New Roman" w:hAnsi="Times New Roman" w:cs="Times New Roman"/>
          <w:sz w:val="24"/>
          <w:lang w:val="ru-RU"/>
        </w:rPr>
        <w:t>112</w:t>
      </w:r>
      <w:r w:rsidRPr="008466B6">
        <w:rPr>
          <w:rFonts w:ascii="Times New Roman" w:hAnsi="Times New Roman" w:cs="Times New Roman"/>
          <w:sz w:val="24"/>
        </w:rPr>
        <w:t xml:space="preserve">, ал. </w:t>
      </w:r>
      <w:proofErr w:type="gramStart"/>
      <w:r w:rsidRPr="008466B6">
        <w:rPr>
          <w:rFonts w:ascii="Times New Roman" w:hAnsi="Times New Roman" w:cs="Times New Roman"/>
          <w:sz w:val="24"/>
        </w:rPr>
        <w:t>1 от Закона за обществените поръчки и във връзка с Решение № …/………… 201</w:t>
      </w:r>
      <w:r w:rsidRPr="008466B6">
        <w:rPr>
          <w:rFonts w:ascii="Times New Roman" w:hAnsi="Times New Roman" w:cs="Times New Roman"/>
          <w:sz w:val="24"/>
          <w:lang w:val="bg-BG"/>
        </w:rPr>
        <w:t>9</w:t>
      </w:r>
      <w:r w:rsidRPr="008466B6">
        <w:rPr>
          <w:rFonts w:ascii="Times New Roman" w:hAnsi="Times New Roman" w:cs="Times New Roman"/>
          <w:sz w:val="24"/>
        </w:rPr>
        <w:t>г.</w:t>
      </w:r>
      <w:proofErr w:type="gramEnd"/>
      <w:r w:rsidRPr="008466B6">
        <w:rPr>
          <w:rFonts w:ascii="Times New Roman" w:hAnsi="Times New Roman" w:cs="Times New Roman"/>
          <w:sz w:val="24"/>
        </w:rPr>
        <w:t xml:space="preserve"> </w:t>
      </w:r>
      <w:proofErr w:type="gramStart"/>
      <w:r w:rsidRPr="008466B6">
        <w:rPr>
          <w:rFonts w:ascii="Times New Roman" w:hAnsi="Times New Roman" w:cs="Times New Roman"/>
          <w:sz w:val="24"/>
        </w:rPr>
        <w:t>на</w:t>
      </w:r>
      <w:proofErr w:type="gramEnd"/>
      <w:r w:rsidRPr="008466B6">
        <w:rPr>
          <w:rFonts w:ascii="Times New Roman" w:hAnsi="Times New Roman" w:cs="Times New Roman"/>
          <w:sz w:val="24"/>
        </w:rPr>
        <w:t xml:space="preserve"> Управителя на “Водоснабдяване и канализация”ЕООД София, за обявяване класирането на участниците и участника, определен за изпълнител на обществена поръчка с предмет: “</w:t>
      </w:r>
      <w:r w:rsidRPr="008466B6">
        <w:rPr>
          <w:rFonts w:ascii="Times New Roman" w:hAnsi="Times New Roman" w:cs="Times New Roman"/>
          <w:bCs/>
          <w:sz w:val="24"/>
        </w:rPr>
        <w:t>Доставка на водомери</w:t>
      </w:r>
      <w:r w:rsidRPr="008466B6">
        <w:rPr>
          <w:rFonts w:ascii="Times New Roman" w:hAnsi="Times New Roman" w:cs="Times New Roman"/>
          <w:sz w:val="24"/>
        </w:rPr>
        <w:t>”</w:t>
      </w:r>
      <w:r w:rsidRPr="008466B6">
        <w:rPr>
          <w:rFonts w:ascii="Times New Roman" w:hAnsi="Times New Roman" w:cs="Times New Roman"/>
          <w:sz w:val="24"/>
          <w:lang w:val="bg-BG"/>
        </w:rPr>
        <w:t xml:space="preserve">, </w:t>
      </w:r>
      <w:r w:rsidRPr="008466B6">
        <w:rPr>
          <w:rFonts w:ascii="Times New Roman" w:hAnsi="Times New Roman" w:cs="Times New Roman"/>
          <w:sz w:val="24"/>
        </w:rPr>
        <w:t xml:space="preserve">с уникален № .............. </w:t>
      </w:r>
      <w:proofErr w:type="gramStart"/>
      <w:r w:rsidRPr="008466B6">
        <w:rPr>
          <w:rFonts w:ascii="Times New Roman" w:hAnsi="Times New Roman" w:cs="Times New Roman"/>
          <w:sz w:val="24"/>
        </w:rPr>
        <w:t>в</w:t>
      </w:r>
      <w:proofErr w:type="gramEnd"/>
      <w:r w:rsidRPr="008466B6">
        <w:rPr>
          <w:rFonts w:ascii="Times New Roman" w:hAnsi="Times New Roman" w:cs="Times New Roman"/>
          <w:sz w:val="24"/>
        </w:rPr>
        <w:t xml:space="preserve"> Регистъра на обществените поръчки на АОП, се сключи настоящият договор при следните условия:</w:t>
      </w:r>
    </w:p>
    <w:p w:rsidR="00FC377A" w:rsidRPr="008466B6" w:rsidRDefault="00FC377A" w:rsidP="00FC377A">
      <w:pPr>
        <w:jc w:val="both"/>
        <w:rPr>
          <w:sz w:val="24"/>
        </w:rPr>
      </w:pPr>
    </w:p>
    <w:p w:rsidR="00FC377A" w:rsidRPr="008466B6" w:rsidRDefault="00FC377A" w:rsidP="00FC377A">
      <w:pPr>
        <w:jc w:val="both"/>
        <w:rPr>
          <w:sz w:val="24"/>
        </w:rPr>
      </w:pPr>
    </w:p>
    <w:p w:rsidR="00FC377A" w:rsidRPr="008466B6" w:rsidRDefault="00FC377A" w:rsidP="00FC377A">
      <w:pPr>
        <w:pStyle w:val="Heading1"/>
      </w:pPr>
      <w:r w:rsidRPr="008466B6">
        <w:t xml:space="preserve">І. </w:t>
      </w:r>
      <w:r w:rsidRPr="008466B6">
        <w:rPr>
          <w:u w:val="single"/>
        </w:rPr>
        <w:t>ПРЕДМЕТ НА ДОГОВОРА</w:t>
      </w:r>
    </w:p>
    <w:p w:rsidR="00FC377A" w:rsidRPr="008466B6" w:rsidRDefault="00FC377A" w:rsidP="00FC377A">
      <w:pPr>
        <w:rPr>
          <w:sz w:val="24"/>
        </w:rPr>
      </w:pPr>
    </w:p>
    <w:p w:rsidR="00FC377A" w:rsidRPr="008466B6" w:rsidRDefault="00FC377A" w:rsidP="00FC377A">
      <w:pPr>
        <w:widowControl w:val="0"/>
        <w:autoSpaceDE w:val="0"/>
        <w:autoSpaceDN w:val="0"/>
        <w:adjustRightInd w:val="0"/>
        <w:ind w:firstLine="708"/>
        <w:jc w:val="both"/>
        <w:rPr>
          <w:sz w:val="24"/>
        </w:rPr>
      </w:pPr>
      <w:proofErr w:type="gramStart"/>
      <w:r w:rsidRPr="008466B6">
        <w:rPr>
          <w:b/>
          <w:sz w:val="24"/>
        </w:rPr>
        <w:t>Чл. 1.</w:t>
      </w:r>
      <w:proofErr w:type="gramEnd"/>
      <w:r w:rsidRPr="008466B6">
        <w:rPr>
          <w:b/>
          <w:sz w:val="24"/>
        </w:rPr>
        <w:t xml:space="preserve"> (1)</w:t>
      </w:r>
      <w:r w:rsidRPr="008466B6">
        <w:rPr>
          <w:sz w:val="24"/>
        </w:rPr>
        <w:t xml:space="preserve"> ПРОДАВАЧЪТ продава на КУПУВАЧА </w:t>
      </w:r>
      <w:r w:rsidRPr="008466B6">
        <w:rPr>
          <w:b/>
          <w:sz w:val="24"/>
        </w:rPr>
        <w:t>водомери, а именно: .....................................................................................................,</w:t>
      </w:r>
      <w:r w:rsidRPr="008466B6">
        <w:rPr>
          <w:sz w:val="24"/>
        </w:rPr>
        <w:t xml:space="preserve"> подробно описани  в Техническа спецификация - Приложение № 1 и Предложение за изпълнение на поръчката в съответствие с техническата спецификация и изискванията на Възложителя - Приложение № 2, които са неразделна част от този договор, наричани по-долу за краткост “ИЗДЕЛИЯТА”, в съответствие с предложената оферта регулярно през срока на действие на този договор.</w:t>
      </w:r>
    </w:p>
    <w:p w:rsidR="00FC377A" w:rsidRPr="008466B6" w:rsidRDefault="00FC377A" w:rsidP="00FC377A">
      <w:pPr>
        <w:widowControl w:val="0"/>
        <w:autoSpaceDE w:val="0"/>
        <w:autoSpaceDN w:val="0"/>
        <w:adjustRightInd w:val="0"/>
        <w:ind w:firstLine="720"/>
        <w:jc w:val="both"/>
        <w:rPr>
          <w:sz w:val="24"/>
        </w:rPr>
      </w:pPr>
      <w:r w:rsidRPr="008466B6">
        <w:rPr>
          <w:b/>
          <w:sz w:val="24"/>
        </w:rPr>
        <w:t>(2)</w:t>
      </w:r>
      <w:r w:rsidRPr="008466B6">
        <w:rPr>
          <w:sz w:val="24"/>
        </w:rPr>
        <w:t xml:space="preserve"> </w:t>
      </w:r>
      <w:r w:rsidRPr="008466B6">
        <w:rPr>
          <w:sz w:val="24"/>
          <w:lang w:val="ru-RU"/>
        </w:rPr>
        <w:t>Поръчката ще се изпълнява чрез периодични доставки в количества, определени по предварителни писмени заявки на КУПУВАЧА, съобразно нуждите на “В и К</w:t>
      </w:r>
      <w:r w:rsidRPr="008466B6">
        <w:rPr>
          <w:sz w:val="24"/>
        </w:rPr>
        <w:t>” ЕООД София.</w:t>
      </w:r>
    </w:p>
    <w:p w:rsidR="00FC377A" w:rsidRPr="008466B6" w:rsidRDefault="00FC377A" w:rsidP="00FC377A">
      <w:pPr>
        <w:widowControl w:val="0"/>
        <w:autoSpaceDE w:val="0"/>
        <w:autoSpaceDN w:val="0"/>
        <w:adjustRightInd w:val="0"/>
        <w:ind w:firstLine="720"/>
        <w:jc w:val="both"/>
        <w:rPr>
          <w:sz w:val="24"/>
        </w:rPr>
      </w:pPr>
      <w:r w:rsidRPr="008466B6">
        <w:rPr>
          <w:b/>
          <w:sz w:val="24"/>
        </w:rPr>
        <w:t>(3)</w:t>
      </w:r>
      <w:r w:rsidRPr="008466B6">
        <w:rPr>
          <w:sz w:val="24"/>
        </w:rPr>
        <w:t xml:space="preserve"> КУПУВАЧЪТ се задължава да заплати на ПРОДАВАЧА уговорената в този договор цена на доставените водомери.</w:t>
      </w:r>
    </w:p>
    <w:p w:rsidR="00FC377A" w:rsidRPr="008466B6" w:rsidRDefault="00FC377A" w:rsidP="00FC377A">
      <w:pPr>
        <w:jc w:val="both"/>
        <w:rPr>
          <w:sz w:val="24"/>
        </w:rPr>
      </w:pPr>
    </w:p>
    <w:p w:rsidR="00FC377A" w:rsidRPr="008466B6" w:rsidRDefault="00FC377A" w:rsidP="00FC377A">
      <w:pPr>
        <w:pStyle w:val="Heading1"/>
      </w:pPr>
      <w:r w:rsidRPr="008466B6">
        <w:lastRenderedPageBreak/>
        <w:t xml:space="preserve">ІI. </w:t>
      </w:r>
      <w:r w:rsidRPr="008466B6">
        <w:rPr>
          <w:u w:val="single"/>
        </w:rPr>
        <w:t>СРОК НА ДОГОВОРА</w:t>
      </w:r>
    </w:p>
    <w:p w:rsidR="00FC377A" w:rsidRPr="008466B6" w:rsidRDefault="00FC377A" w:rsidP="00FC377A">
      <w:pPr>
        <w:jc w:val="both"/>
        <w:rPr>
          <w:sz w:val="24"/>
        </w:rPr>
      </w:pPr>
    </w:p>
    <w:p w:rsidR="00FC377A" w:rsidRPr="008466B6" w:rsidRDefault="00FC377A" w:rsidP="00FC377A">
      <w:pPr>
        <w:ind w:firstLine="720"/>
        <w:jc w:val="both"/>
        <w:rPr>
          <w:sz w:val="24"/>
        </w:rPr>
      </w:pPr>
      <w:proofErr w:type="gramStart"/>
      <w:r w:rsidRPr="008466B6">
        <w:rPr>
          <w:b/>
          <w:sz w:val="24"/>
        </w:rPr>
        <w:t>Чл. 2.</w:t>
      </w:r>
      <w:proofErr w:type="gramEnd"/>
      <w:r w:rsidRPr="008466B6">
        <w:rPr>
          <w:sz w:val="24"/>
        </w:rPr>
        <w:t xml:space="preserve"> Договорът се сключва за срок от </w:t>
      </w:r>
      <w:r w:rsidRPr="008466B6">
        <w:rPr>
          <w:b/>
          <w:sz w:val="24"/>
          <w:lang w:val="ru-RU"/>
        </w:rPr>
        <w:t>2</w:t>
      </w:r>
      <w:r w:rsidRPr="008466B6">
        <w:rPr>
          <w:b/>
          <w:sz w:val="24"/>
        </w:rPr>
        <w:t xml:space="preserve"> (две) години</w:t>
      </w:r>
      <w:r w:rsidRPr="008466B6">
        <w:rPr>
          <w:sz w:val="24"/>
        </w:rPr>
        <w:t xml:space="preserve"> и влиза в сила от датата на приключване на действащия договор</w:t>
      </w:r>
      <w:proofErr w:type="gramStart"/>
      <w:r w:rsidRPr="008466B6">
        <w:rPr>
          <w:sz w:val="24"/>
        </w:rPr>
        <w:t>, ,</w:t>
      </w:r>
      <w:proofErr w:type="gramEnd"/>
      <w:r w:rsidRPr="008466B6">
        <w:rPr>
          <w:sz w:val="24"/>
        </w:rPr>
        <w:t xml:space="preserve"> или от датата на подписването му от двете страни, когато е последваща.</w:t>
      </w:r>
    </w:p>
    <w:p w:rsidR="00FC377A" w:rsidRPr="008466B6" w:rsidRDefault="00FC377A" w:rsidP="00FC377A">
      <w:pPr>
        <w:jc w:val="both"/>
        <w:rPr>
          <w:sz w:val="24"/>
        </w:rPr>
      </w:pPr>
    </w:p>
    <w:p w:rsidR="00FC377A" w:rsidRPr="008466B6" w:rsidRDefault="00FC377A" w:rsidP="00FC377A">
      <w:pPr>
        <w:pStyle w:val="Heading1"/>
      </w:pPr>
      <w:r w:rsidRPr="008466B6">
        <w:t xml:space="preserve">ІІІ. </w:t>
      </w:r>
      <w:r w:rsidRPr="008466B6">
        <w:rPr>
          <w:u w:val="single"/>
        </w:rPr>
        <w:t>ЦЕНА, СТОЙНОСТ НА ДОГОВОРА, НАЧИН НА ПЛАЩАНЕ</w:t>
      </w:r>
    </w:p>
    <w:p w:rsidR="00FC377A" w:rsidRPr="008466B6" w:rsidRDefault="00FC377A" w:rsidP="00FC377A">
      <w:pPr>
        <w:jc w:val="both"/>
        <w:rPr>
          <w:sz w:val="24"/>
        </w:rPr>
      </w:pPr>
    </w:p>
    <w:p w:rsidR="00FC377A" w:rsidRPr="008466B6" w:rsidRDefault="00FC377A" w:rsidP="00FC377A">
      <w:pPr>
        <w:ind w:firstLine="720"/>
        <w:jc w:val="both"/>
        <w:rPr>
          <w:sz w:val="24"/>
        </w:rPr>
      </w:pPr>
      <w:proofErr w:type="gramStart"/>
      <w:r w:rsidRPr="008466B6">
        <w:rPr>
          <w:b/>
          <w:sz w:val="24"/>
        </w:rPr>
        <w:t>Чл. 3.</w:t>
      </w:r>
      <w:proofErr w:type="gramEnd"/>
      <w:r w:rsidRPr="008466B6">
        <w:rPr>
          <w:b/>
          <w:sz w:val="24"/>
        </w:rPr>
        <w:t xml:space="preserve"> (1)</w:t>
      </w:r>
      <w:r w:rsidRPr="008466B6">
        <w:rPr>
          <w:sz w:val="24"/>
        </w:rPr>
        <w:t xml:space="preserve"> Заплащането на доставените изделия става след издаване на фактура от ПРОДАВАЧА.</w:t>
      </w:r>
    </w:p>
    <w:p w:rsidR="00FC377A" w:rsidRPr="008466B6" w:rsidRDefault="00FC377A" w:rsidP="00FC377A">
      <w:pPr>
        <w:ind w:firstLine="720"/>
        <w:jc w:val="both"/>
        <w:rPr>
          <w:sz w:val="24"/>
        </w:rPr>
      </w:pPr>
      <w:r w:rsidRPr="008466B6">
        <w:rPr>
          <w:b/>
          <w:sz w:val="24"/>
        </w:rPr>
        <w:t>(2)</w:t>
      </w:r>
      <w:r w:rsidRPr="008466B6">
        <w:rPr>
          <w:sz w:val="24"/>
        </w:rPr>
        <w:t xml:space="preserve"> Фактурата се издава за всяка доставка.</w:t>
      </w:r>
    </w:p>
    <w:p w:rsidR="00FC377A" w:rsidRPr="008466B6" w:rsidRDefault="00FC377A" w:rsidP="00FC377A">
      <w:pPr>
        <w:ind w:firstLine="720"/>
        <w:jc w:val="both"/>
        <w:rPr>
          <w:sz w:val="24"/>
        </w:rPr>
      </w:pPr>
      <w:proofErr w:type="gramStart"/>
      <w:r w:rsidRPr="008466B6">
        <w:rPr>
          <w:b/>
          <w:sz w:val="24"/>
        </w:rPr>
        <w:t>Чл. 4.</w:t>
      </w:r>
      <w:proofErr w:type="gramEnd"/>
      <w:r w:rsidRPr="008466B6">
        <w:rPr>
          <w:sz w:val="24"/>
        </w:rPr>
        <w:t xml:space="preserve"> </w:t>
      </w:r>
      <w:proofErr w:type="gramStart"/>
      <w:r w:rsidRPr="008466B6">
        <w:rPr>
          <w:sz w:val="24"/>
        </w:rPr>
        <w:t>Фактурата се издава по цени, предложени в Ценово предложение, с което ПРОДАВАЧЪТ, участник в процедурата публично състезание е определен за изпълнител на обществената поръчка - неразделна част от настоящия договор.</w:t>
      </w:r>
      <w:proofErr w:type="gramEnd"/>
    </w:p>
    <w:p w:rsidR="00FC377A" w:rsidRPr="008466B6" w:rsidRDefault="00FC377A" w:rsidP="00FC377A">
      <w:pPr>
        <w:widowControl w:val="0"/>
        <w:autoSpaceDE w:val="0"/>
        <w:autoSpaceDN w:val="0"/>
        <w:adjustRightInd w:val="0"/>
        <w:ind w:firstLine="720"/>
        <w:jc w:val="both"/>
        <w:rPr>
          <w:sz w:val="24"/>
        </w:rPr>
      </w:pPr>
      <w:proofErr w:type="gramStart"/>
      <w:r w:rsidRPr="008466B6">
        <w:rPr>
          <w:b/>
          <w:sz w:val="24"/>
        </w:rPr>
        <w:t>Чл. 5.</w:t>
      </w:r>
      <w:proofErr w:type="gramEnd"/>
      <w:r w:rsidRPr="008466B6">
        <w:rPr>
          <w:sz w:val="24"/>
        </w:rPr>
        <w:t xml:space="preserve"> Общата стойност на договора се формира на база Ценовото предложение на ПРОДАВАЧА за всички извършени доставки, съобразно необходимостта от осигуряване на водомери за нуждите на “В и К” ЕООД София, необходими за експлоатационната дейност на КУПУВАЧА, съгласно Раздел ІІІ, чл. </w:t>
      </w:r>
      <w:proofErr w:type="gramStart"/>
      <w:r w:rsidRPr="008466B6">
        <w:rPr>
          <w:sz w:val="24"/>
        </w:rPr>
        <w:t>4 от договора регулярно през срока на неговото действие.</w:t>
      </w:r>
      <w:proofErr w:type="gramEnd"/>
      <w:r>
        <w:rPr>
          <w:sz w:val="24"/>
        </w:rPr>
        <w:t xml:space="preserve"> </w:t>
      </w:r>
      <w:proofErr w:type="gramStart"/>
      <w:r>
        <w:rPr>
          <w:sz w:val="24"/>
        </w:rPr>
        <w:t>Прогнозната стойност е 200 хил.</w:t>
      </w:r>
      <w:proofErr w:type="gramEnd"/>
      <w:r>
        <w:rPr>
          <w:sz w:val="24"/>
        </w:rPr>
        <w:t xml:space="preserve"> </w:t>
      </w:r>
      <w:proofErr w:type="gramStart"/>
      <w:r>
        <w:rPr>
          <w:sz w:val="24"/>
        </w:rPr>
        <w:t>лв</w:t>
      </w:r>
      <w:proofErr w:type="gramEnd"/>
      <w:r>
        <w:rPr>
          <w:sz w:val="24"/>
        </w:rPr>
        <w:t xml:space="preserve"> без ДДС с включени всички разходи.</w:t>
      </w:r>
    </w:p>
    <w:p w:rsidR="00FC377A" w:rsidRPr="008466B6" w:rsidRDefault="00FC377A" w:rsidP="00FC377A">
      <w:pPr>
        <w:widowControl w:val="0"/>
        <w:autoSpaceDE w:val="0"/>
        <w:autoSpaceDN w:val="0"/>
        <w:adjustRightInd w:val="0"/>
        <w:ind w:firstLine="720"/>
        <w:jc w:val="both"/>
        <w:rPr>
          <w:sz w:val="24"/>
        </w:rPr>
      </w:pPr>
      <w:proofErr w:type="gramStart"/>
      <w:r w:rsidRPr="008466B6">
        <w:rPr>
          <w:b/>
          <w:sz w:val="24"/>
        </w:rPr>
        <w:t>Чл. 6.</w:t>
      </w:r>
      <w:proofErr w:type="gramEnd"/>
      <w:r w:rsidRPr="008466B6">
        <w:rPr>
          <w:sz w:val="24"/>
        </w:rPr>
        <w:t xml:space="preserve"> </w:t>
      </w:r>
      <w:proofErr w:type="gramStart"/>
      <w:r w:rsidRPr="008466B6">
        <w:rPr>
          <w:sz w:val="24"/>
        </w:rPr>
        <w:t>Цените включват всички разходи на ПРОДАВАЧА за изпълнението на поръчката.</w:t>
      </w:r>
      <w:proofErr w:type="gramEnd"/>
    </w:p>
    <w:p w:rsidR="00FC377A" w:rsidRPr="008466B6" w:rsidRDefault="00FC377A" w:rsidP="00FC377A">
      <w:pPr>
        <w:widowControl w:val="0"/>
        <w:autoSpaceDE w:val="0"/>
        <w:autoSpaceDN w:val="0"/>
        <w:adjustRightInd w:val="0"/>
        <w:ind w:firstLine="720"/>
        <w:jc w:val="both"/>
        <w:rPr>
          <w:sz w:val="24"/>
        </w:rPr>
      </w:pPr>
      <w:proofErr w:type="gramStart"/>
      <w:r w:rsidRPr="008466B6">
        <w:rPr>
          <w:b/>
          <w:sz w:val="24"/>
        </w:rPr>
        <w:t>Чл. 7.</w:t>
      </w:r>
      <w:proofErr w:type="gramEnd"/>
      <w:r w:rsidRPr="008466B6">
        <w:rPr>
          <w:b/>
          <w:sz w:val="24"/>
        </w:rPr>
        <w:t xml:space="preserve"> (1)</w:t>
      </w:r>
      <w:r w:rsidRPr="008466B6">
        <w:rPr>
          <w:sz w:val="24"/>
        </w:rPr>
        <w:t xml:space="preserve"> Цените предложени от ПРОДАВАЧА не подлежат на</w:t>
      </w:r>
      <w:r w:rsidRPr="008466B6">
        <w:rPr>
          <w:sz w:val="24"/>
          <w:lang w:val="ru-RU"/>
        </w:rPr>
        <w:t xml:space="preserve"> </w:t>
      </w:r>
      <w:r w:rsidRPr="008466B6">
        <w:rPr>
          <w:sz w:val="24"/>
        </w:rPr>
        <w:t>увеличение.</w:t>
      </w:r>
    </w:p>
    <w:p w:rsidR="00FC377A" w:rsidRPr="008466B6" w:rsidRDefault="00FC377A" w:rsidP="00FC377A">
      <w:pPr>
        <w:widowControl w:val="0"/>
        <w:autoSpaceDE w:val="0"/>
        <w:autoSpaceDN w:val="0"/>
        <w:adjustRightInd w:val="0"/>
        <w:ind w:firstLine="720"/>
        <w:jc w:val="both"/>
        <w:rPr>
          <w:sz w:val="24"/>
        </w:rPr>
      </w:pPr>
      <w:r w:rsidRPr="008466B6">
        <w:rPr>
          <w:b/>
          <w:sz w:val="24"/>
        </w:rPr>
        <w:t>(2)</w:t>
      </w:r>
      <w:r w:rsidRPr="008466B6">
        <w:rPr>
          <w:sz w:val="24"/>
        </w:rPr>
        <w:t xml:space="preserve"> Изменение на този договор, включително на цените на водомерите, предмет на договора може да се направи по изключение с допълнително споразумение към договора, подписано от двете страни при наличие на условията, посочени в чл. </w:t>
      </w:r>
      <w:proofErr w:type="gramStart"/>
      <w:r w:rsidRPr="008466B6">
        <w:rPr>
          <w:sz w:val="24"/>
        </w:rPr>
        <w:t>116, ал.</w:t>
      </w:r>
      <w:proofErr w:type="gramEnd"/>
      <w:r w:rsidRPr="008466B6">
        <w:rPr>
          <w:sz w:val="24"/>
        </w:rPr>
        <w:t xml:space="preserve"> </w:t>
      </w:r>
      <w:proofErr w:type="gramStart"/>
      <w:r w:rsidRPr="008466B6">
        <w:rPr>
          <w:sz w:val="24"/>
        </w:rPr>
        <w:t>1 от ЗОП.</w:t>
      </w:r>
      <w:proofErr w:type="gramEnd"/>
    </w:p>
    <w:p w:rsidR="00FC377A" w:rsidRPr="008466B6" w:rsidRDefault="00FC377A" w:rsidP="00FC377A">
      <w:pPr>
        <w:widowControl w:val="0"/>
        <w:autoSpaceDE w:val="0"/>
        <w:autoSpaceDN w:val="0"/>
        <w:adjustRightInd w:val="0"/>
        <w:ind w:firstLine="720"/>
        <w:jc w:val="both"/>
        <w:rPr>
          <w:sz w:val="24"/>
        </w:rPr>
      </w:pPr>
      <w:proofErr w:type="gramStart"/>
      <w:r w:rsidRPr="008466B6">
        <w:rPr>
          <w:b/>
          <w:sz w:val="24"/>
        </w:rPr>
        <w:t>Чл. 8.</w:t>
      </w:r>
      <w:proofErr w:type="gramEnd"/>
      <w:r w:rsidRPr="008466B6">
        <w:rPr>
          <w:sz w:val="24"/>
        </w:rPr>
        <w:t xml:space="preserve"> Плащането на уговорената цена от КУПУВАЧА на ПРОДАВАЧА се извършва по банков път с платежно нареждане в срок </w:t>
      </w:r>
      <w:proofErr w:type="gramStart"/>
      <w:r w:rsidRPr="008466B6">
        <w:rPr>
          <w:sz w:val="24"/>
        </w:rPr>
        <w:t>до ..........</w:t>
      </w:r>
      <w:proofErr w:type="gramEnd"/>
      <w:r w:rsidRPr="008466B6">
        <w:rPr>
          <w:sz w:val="24"/>
        </w:rPr>
        <w:t xml:space="preserve"> </w:t>
      </w:r>
      <w:proofErr w:type="gramStart"/>
      <w:r w:rsidRPr="008466B6">
        <w:rPr>
          <w:sz w:val="24"/>
        </w:rPr>
        <w:t>(...............)</w:t>
      </w:r>
      <w:r w:rsidRPr="008466B6">
        <w:rPr>
          <w:b/>
          <w:sz w:val="24"/>
        </w:rPr>
        <w:t xml:space="preserve"> </w:t>
      </w:r>
      <w:r w:rsidRPr="008466B6">
        <w:rPr>
          <w:sz w:val="24"/>
        </w:rPr>
        <w:t>дни</w:t>
      </w:r>
      <w:r w:rsidRPr="008466B6">
        <w:rPr>
          <w:b/>
          <w:sz w:val="24"/>
        </w:rPr>
        <w:t>,</w:t>
      </w:r>
      <w:r w:rsidRPr="008466B6">
        <w:rPr>
          <w:sz w:val="24"/>
        </w:rPr>
        <w:t xml:space="preserve"> считано от датата на издаване на фактурата.</w:t>
      </w:r>
      <w:proofErr w:type="gramEnd"/>
    </w:p>
    <w:p w:rsidR="00FC377A" w:rsidRPr="008466B6" w:rsidRDefault="00FC377A" w:rsidP="00FC377A">
      <w:pPr>
        <w:jc w:val="both"/>
        <w:rPr>
          <w:sz w:val="24"/>
        </w:rPr>
      </w:pPr>
    </w:p>
    <w:p w:rsidR="00FC377A" w:rsidRPr="00C71F64" w:rsidRDefault="00FC377A" w:rsidP="00FC377A">
      <w:pPr>
        <w:pStyle w:val="Heading1"/>
        <w:rPr>
          <w:rFonts w:ascii="Times New Roman" w:hAnsi="Times New Roman"/>
        </w:rPr>
      </w:pPr>
      <w:r w:rsidRPr="00C71F64">
        <w:rPr>
          <w:rFonts w:ascii="Times New Roman" w:hAnsi="Times New Roman"/>
        </w:rPr>
        <w:t xml:space="preserve">ІV. </w:t>
      </w:r>
      <w:r w:rsidRPr="00C71F64">
        <w:rPr>
          <w:rFonts w:ascii="Times New Roman" w:hAnsi="Times New Roman"/>
          <w:u w:val="single"/>
        </w:rPr>
        <w:t>ПРАВА И ЗАДЪЛЖЕНИЯ НА ПРОДАВАЧА</w:t>
      </w:r>
    </w:p>
    <w:p w:rsidR="00FC377A" w:rsidRPr="008466B6" w:rsidRDefault="00FC377A" w:rsidP="00FC377A">
      <w:pPr>
        <w:rPr>
          <w:sz w:val="24"/>
        </w:rPr>
      </w:pPr>
    </w:p>
    <w:p w:rsidR="00FC377A" w:rsidRPr="00C71F64" w:rsidRDefault="00FC377A" w:rsidP="00C71F64">
      <w:pPr>
        <w:pStyle w:val="BodyText"/>
        <w:spacing w:line="240" w:lineRule="auto"/>
        <w:ind w:firstLine="720"/>
        <w:jc w:val="both"/>
        <w:rPr>
          <w:rFonts w:ascii="Times New Roman" w:hAnsi="Times New Roman"/>
          <w:b w:val="0"/>
          <w:sz w:val="24"/>
        </w:rPr>
      </w:pPr>
      <w:r w:rsidRPr="00C71F64">
        <w:rPr>
          <w:rFonts w:ascii="Times New Roman" w:hAnsi="Times New Roman"/>
          <w:b w:val="0"/>
          <w:sz w:val="24"/>
        </w:rPr>
        <w:t>Чл. 9. ПРОДАВАЧЪТ има право да получи за всяка доставка заплащане от КУПУВАЧА, съгласно Раздел ІІІ, чл. 8 от настоящия договор.</w:t>
      </w:r>
    </w:p>
    <w:p w:rsidR="00FC377A" w:rsidRPr="00C71F64" w:rsidRDefault="00FC377A" w:rsidP="00C71F64">
      <w:pPr>
        <w:pStyle w:val="BodyText"/>
        <w:spacing w:line="240" w:lineRule="auto"/>
        <w:ind w:firstLine="720"/>
        <w:jc w:val="both"/>
        <w:rPr>
          <w:rFonts w:ascii="Times New Roman" w:hAnsi="Times New Roman"/>
          <w:b w:val="0"/>
          <w:sz w:val="24"/>
        </w:rPr>
      </w:pPr>
      <w:r w:rsidRPr="00C71F64">
        <w:rPr>
          <w:rFonts w:ascii="Times New Roman" w:hAnsi="Times New Roman"/>
          <w:b w:val="0"/>
          <w:sz w:val="24"/>
        </w:rPr>
        <w:t>Чл. 10. ПРОДАВАЧЪТ се задължава</w:t>
      </w:r>
      <w:r w:rsidRPr="00C71F64">
        <w:rPr>
          <w:rFonts w:ascii="Times New Roman" w:hAnsi="Times New Roman"/>
          <w:b w:val="0"/>
          <w:sz w:val="24"/>
          <w:lang w:val="ru-RU"/>
        </w:rPr>
        <w:t xml:space="preserve"> </w:t>
      </w:r>
      <w:r w:rsidRPr="00C71F64">
        <w:rPr>
          <w:rFonts w:ascii="Times New Roman" w:hAnsi="Times New Roman"/>
          <w:b w:val="0"/>
          <w:sz w:val="24"/>
        </w:rPr>
        <w:t>да извършва периодични доставки на изделията, предмет на договора регулярно през срока на неговото действие по предварителна писмена заявка на КУПУВАЧА в срок от .......... (....................................) дни от представянето й франко складовата база на “В и К”</w:t>
      </w:r>
      <w:r w:rsidRPr="00C71F64">
        <w:rPr>
          <w:rFonts w:ascii="Times New Roman" w:hAnsi="Times New Roman"/>
          <w:b w:val="0"/>
          <w:sz w:val="24"/>
          <w:lang w:val="en-US"/>
        </w:rPr>
        <w:t xml:space="preserve"> </w:t>
      </w:r>
      <w:r w:rsidRPr="00C71F64">
        <w:rPr>
          <w:rFonts w:ascii="Times New Roman" w:hAnsi="Times New Roman"/>
          <w:b w:val="0"/>
          <w:sz w:val="24"/>
        </w:rPr>
        <w:t>ЕООД София  в Централно управление - гр. София, бул.”Рожен”№15.</w:t>
      </w:r>
    </w:p>
    <w:p w:rsidR="00FC377A" w:rsidRPr="008466B6" w:rsidRDefault="00FC377A" w:rsidP="00FC377A">
      <w:pPr>
        <w:ind w:firstLine="720"/>
        <w:jc w:val="both"/>
        <w:rPr>
          <w:sz w:val="24"/>
        </w:rPr>
      </w:pPr>
      <w:proofErr w:type="gramStart"/>
      <w:r w:rsidRPr="008466B6">
        <w:rPr>
          <w:b/>
          <w:sz w:val="24"/>
        </w:rPr>
        <w:t>Чл. 11.</w:t>
      </w:r>
      <w:proofErr w:type="gramEnd"/>
      <w:r w:rsidRPr="008466B6">
        <w:rPr>
          <w:sz w:val="24"/>
        </w:rPr>
        <w:t xml:space="preserve"> </w:t>
      </w:r>
      <w:proofErr w:type="gramStart"/>
      <w:r w:rsidRPr="008466B6">
        <w:rPr>
          <w:sz w:val="24"/>
        </w:rPr>
        <w:t>ПРОДАВАЧЪТ се задължава всяка доставка да е придружена с приемателно-предавателен протокол и актуални сертификат за качество, сертификат или декларация за произход и валидно удостоверение за одобрен тип, издадено от Държавната агенция за метрологичен и технически надзор в съответствие с § 3 от Преходните и заключителни разпоредби на Наредбата за съществените изисквания и оценяване съответствието на средствата за измерване (НСИОССИ, обн.</w:t>
      </w:r>
      <w:proofErr w:type="gramEnd"/>
      <w:r w:rsidRPr="008466B6">
        <w:rPr>
          <w:sz w:val="24"/>
        </w:rPr>
        <w:t xml:space="preserve"> </w:t>
      </w:r>
      <w:proofErr w:type="gramStart"/>
      <w:r w:rsidRPr="008466B6">
        <w:rPr>
          <w:sz w:val="24"/>
        </w:rPr>
        <w:t>ДВ, бр.</w:t>
      </w:r>
      <w:proofErr w:type="gramEnd"/>
      <w:r w:rsidRPr="008466B6">
        <w:rPr>
          <w:sz w:val="24"/>
        </w:rPr>
        <w:t xml:space="preserve"> </w:t>
      </w:r>
      <w:proofErr w:type="gramStart"/>
      <w:r w:rsidRPr="008466B6">
        <w:rPr>
          <w:sz w:val="24"/>
        </w:rPr>
        <w:t>80</w:t>
      </w:r>
      <w:r w:rsidRPr="008466B6">
        <w:rPr>
          <w:sz w:val="24"/>
          <w:lang w:val="ru-RU"/>
        </w:rPr>
        <w:t xml:space="preserve"> </w:t>
      </w:r>
      <w:r w:rsidRPr="008466B6">
        <w:rPr>
          <w:sz w:val="24"/>
        </w:rPr>
        <w:t>от 03.10.2006 г.); или валиден сертификат за ЕИО одобрен тип в съответствие § 4 от Преходните и заключителни разпоредби на НСИОССИ; или MID</w:t>
      </w:r>
      <w:r w:rsidRPr="008466B6">
        <w:rPr>
          <w:sz w:val="24"/>
          <w:lang w:val="ru-RU"/>
        </w:rPr>
        <w:t xml:space="preserve"> </w:t>
      </w:r>
      <w:r w:rsidRPr="008466B6">
        <w:rPr>
          <w:sz w:val="24"/>
        </w:rPr>
        <w:t>Сертификат за оценка на съответствието или еквивалент.</w:t>
      </w:r>
      <w:proofErr w:type="gramEnd"/>
    </w:p>
    <w:p w:rsidR="00FC377A" w:rsidRPr="008466B6" w:rsidRDefault="00FC377A" w:rsidP="00FC377A">
      <w:pPr>
        <w:ind w:firstLine="720"/>
        <w:jc w:val="both"/>
        <w:rPr>
          <w:sz w:val="24"/>
        </w:rPr>
      </w:pPr>
      <w:proofErr w:type="gramStart"/>
      <w:r w:rsidRPr="008466B6">
        <w:rPr>
          <w:b/>
          <w:sz w:val="24"/>
        </w:rPr>
        <w:t>Чл. 12.</w:t>
      </w:r>
      <w:proofErr w:type="gramEnd"/>
      <w:r w:rsidRPr="008466B6">
        <w:rPr>
          <w:sz w:val="24"/>
        </w:rPr>
        <w:t xml:space="preserve"> ПРОДАВАЧЪТ се задължава:</w:t>
      </w:r>
    </w:p>
    <w:p w:rsidR="00FC377A" w:rsidRPr="008466B6" w:rsidRDefault="00FC377A" w:rsidP="00FC377A">
      <w:pPr>
        <w:ind w:firstLine="720"/>
        <w:jc w:val="both"/>
        <w:rPr>
          <w:sz w:val="24"/>
        </w:rPr>
      </w:pPr>
      <w:r w:rsidRPr="008466B6">
        <w:rPr>
          <w:sz w:val="24"/>
        </w:rPr>
        <w:lastRenderedPageBreak/>
        <w:t xml:space="preserve">1. </w:t>
      </w:r>
      <w:proofErr w:type="gramStart"/>
      <w:r w:rsidRPr="008466B6">
        <w:rPr>
          <w:sz w:val="24"/>
        </w:rPr>
        <w:t>да</w:t>
      </w:r>
      <w:proofErr w:type="gramEnd"/>
      <w:r w:rsidRPr="008466B6">
        <w:rPr>
          <w:sz w:val="24"/>
        </w:rPr>
        <w:t xml:space="preserve"> извършва транспортиране на водомерите при спазване на изискванията за съхранение и транспортиране, със собствен транспорт, за сметка на ПРОДАВАЧА;</w:t>
      </w:r>
    </w:p>
    <w:p w:rsidR="00FC377A" w:rsidRPr="008466B6" w:rsidRDefault="00FC377A" w:rsidP="00FC377A">
      <w:pPr>
        <w:ind w:firstLine="720"/>
        <w:jc w:val="both"/>
        <w:rPr>
          <w:sz w:val="24"/>
          <w:highlight w:val="yellow"/>
        </w:rPr>
      </w:pPr>
      <w:r w:rsidRPr="008466B6">
        <w:rPr>
          <w:sz w:val="24"/>
        </w:rPr>
        <w:t xml:space="preserve">2. </w:t>
      </w:r>
      <w:proofErr w:type="gramStart"/>
      <w:r w:rsidRPr="008466B6">
        <w:rPr>
          <w:sz w:val="24"/>
        </w:rPr>
        <w:t>доставените</w:t>
      </w:r>
      <w:proofErr w:type="gramEnd"/>
      <w:r w:rsidRPr="008466B6">
        <w:rPr>
          <w:sz w:val="24"/>
        </w:rPr>
        <w:t xml:space="preserve"> водомери да са с трайно обозначение на името (логото) на производителя, идентификационния (фабричния) номер, основната мерна единица на цифровия брояч, съгласно техническото предложение – неразделна част от договора;</w:t>
      </w:r>
    </w:p>
    <w:p w:rsidR="00FC377A" w:rsidRPr="008466B6" w:rsidRDefault="00FC377A" w:rsidP="00FC377A">
      <w:pPr>
        <w:ind w:firstLine="720"/>
        <w:jc w:val="both"/>
        <w:rPr>
          <w:sz w:val="24"/>
        </w:rPr>
      </w:pPr>
      <w:r w:rsidRPr="008466B6">
        <w:rPr>
          <w:sz w:val="24"/>
        </w:rPr>
        <w:t xml:space="preserve">3. </w:t>
      </w:r>
      <w:proofErr w:type="gramStart"/>
      <w:r w:rsidRPr="008466B6">
        <w:rPr>
          <w:sz w:val="24"/>
        </w:rPr>
        <w:t>доставените</w:t>
      </w:r>
      <w:proofErr w:type="gramEnd"/>
      <w:r w:rsidRPr="008466B6">
        <w:rPr>
          <w:sz w:val="24"/>
        </w:rPr>
        <w:t xml:space="preserve"> водомери да са преминали първоначална метрологична проверка в годината на закупуване.</w:t>
      </w:r>
    </w:p>
    <w:p w:rsidR="00FC377A" w:rsidRPr="008466B6" w:rsidRDefault="00FC377A" w:rsidP="00FC377A">
      <w:pPr>
        <w:ind w:firstLine="720"/>
        <w:jc w:val="both"/>
        <w:rPr>
          <w:sz w:val="24"/>
        </w:rPr>
      </w:pPr>
      <w:proofErr w:type="gramStart"/>
      <w:r w:rsidRPr="008466B6">
        <w:rPr>
          <w:b/>
          <w:sz w:val="24"/>
        </w:rPr>
        <w:t>Чл. 13.</w:t>
      </w:r>
      <w:proofErr w:type="gramEnd"/>
      <w:r w:rsidRPr="008466B6">
        <w:rPr>
          <w:sz w:val="24"/>
        </w:rPr>
        <w:t xml:space="preserve"> ПРОДАВАЧЪТ поема гаранция за качеството на доставените водомери и гаранционен срок и условията, при които е валидна гаранцията за качество на изделията, в съответствие с БДС, EN или еквивалент и нормативните разпоредби, а именно: </w:t>
      </w:r>
      <w:r w:rsidRPr="008466B6">
        <w:rPr>
          <w:b/>
          <w:sz w:val="24"/>
        </w:rPr>
        <w:t xml:space="preserve">.......... </w:t>
      </w:r>
      <w:proofErr w:type="gramStart"/>
      <w:r w:rsidRPr="008466B6">
        <w:rPr>
          <w:b/>
          <w:sz w:val="24"/>
        </w:rPr>
        <w:t xml:space="preserve">(....................................) </w:t>
      </w:r>
      <w:r w:rsidRPr="008466B6">
        <w:rPr>
          <w:sz w:val="24"/>
        </w:rPr>
        <w:t>години/месеци</w:t>
      </w:r>
      <w:r w:rsidRPr="008466B6">
        <w:rPr>
          <w:b/>
          <w:sz w:val="24"/>
        </w:rPr>
        <w:t>,</w:t>
      </w:r>
      <w:r w:rsidRPr="008466B6">
        <w:rPr>
          <w:sz w:val="24"/>
        </w:rPr>
        <w:t xml:space="preserve"> считано от датата на доставка.</w:t>
      </w:r>
      <w:proofErr w:type="gramEnd"/>
    </w:p>
    <w:p w:rsidR="00FC377A" w:rsidRPr="008466B6" w:rsidRDefault="00FC377A" w:rsidP="00FC377A">
      <w:pPr>
        <w:ind w:firstLine="720"/>
        <w:jc w:val="both"/>
        <w:rPr>
          <w:sz w:val="24"/>
        </w:rPr>
      </w:pPr>
      <w:proofErr w:type="gramStart"/>
      <w:r w:rsidRPr="008466B6">
        <w:rPr>
          <w:b/>
          <w:sz w:val="24"/>
        </w:rPr>
        <w:t>Чл. 14.</w:t>
      </w:r>
      <w:proofErr w:type="gramEnd"/>
      <w:r w:rsidRPr="008466B6">
        <w:rPr>
          <w:sz w:val="24"/>
        </w:rPr>
        <w:t xml:space="preserve"> </w:t>
      </w:r>
      <w:proofErr w:type="gramStart"/>
      <w:r w:rsidRPr="008466B6">
        <w:rPr>
          <w:sz w:val="24"/>
        </w:rPr>
        <w:t>При констатиране на различия в количеството, вида и качеството на доставените изделия, както и при доставка на изделия, които не отговарят на изискванията по чл.</w:t>
      </w:r>
      <w:proofErr w:type="gramEnd"/>
      <w:r w:rsidRPr="008466B6">
        <w:rPr>
          <w:sz w:val="24"/>
        </w:rPr>
        <w:t xml:space="preserve"> </w:t>
      </w:r>
      <w:proofErr w:type="gramStart"/>
      <w:r w:rsidRPr="008466B6">
        <w:rPr>
          <w:sz w:val="24"/>
        </w:rPr>
        <w:t>12, т. 1-3 от договора, КУПУВАЧЪТ незабавно след констатацията уведомява ПРОДАВАЧА, който е длъжен да изпрати упълномощен представител за съставяне на двустранен констативен протокол в срок от 24 (двадесет и четири) часа.</w:t>
      </w:r>
      <w:proofErr w:type="gramEnd"/>
      <w:r w:rsidRPr="008466B6">
        <w:rPr>
          <w:sz w:val="24"/>
        </w:rPr>
        <w:t xml:space="preserve"> </w:t>
      </w:r>
      <w:proofErr w:type="gramStart"/>
      <w:r w:rsidRPr="008466B6">
        <w:rPr>
          <w:sz w:val="24"/>
        </w:rPr>
        <w:t>В случай, че ПРОДАВАЧЪТ не изпрати свой представител за съставяне на констативен протокол, той се съставя едностранно от КУПУВАЧА.</w:t>
      </w:r>
      <w:proofErr w:type="gramEnd"/>
      <w:r w:rsidRPr="008466B6">
        <w:rPr>
          <w:sz w:val="24"/>
        </w:rPr>
        <w:t xml:space="preserve"> </w:t>
      </w:r>
      <w:proofErr w:type="gramStart"/>
      <w:r w:rsidRPr="008466B6">
        <w:rPr>
          <w:sz w:val="24"/>
        </w:rPr>
        <w:t>ПРОДАВАЧЪТ е длъжен в рамките на 10 (десет) дни от датата на констативния протокол да достави на КУПУВАЧА изделия по вид, количество и качество, и в съответствие с изискванията на чл.</w:t>
      </w:r>
      <w:proofErr w:type="gramEnd"/>
      <w:r w:rsidRPr="008466B6">
        <w:rPr>
          <w:sz w:val="24"/>
        </w:rPr>
        <w:t xml:space="preserve"> </w:t>
      </w:r>
      <w:proofErr w:type="gramStart"/>
      <w:r w:rsidRPr="008466B6">
        <w:rPr>
          <w:sz w:val="24"/>
        </w:rPr>
        <w:t>12, т. 1-3 от този договор, съответстващи на поръчаните от КУПУВАЧА.</w:t>
      </w:r>
      <w:proofErr w:type="gramEnd"/>
    </w:p>
    <w:p w:rsidR="00FC377A" w:rsidRPr="008466B6" w:rsidRDefault="00FC377A" w:rsidP="00FC377A">
      <w:pPr>
        <w:ind w:firstLine="720"/>
        <w:jc w:val="both"/>
        <w:rPr>
          <w:sz w:val="24"/>
        </w:rPr>
      </w:pPr>
      <w:proofErr w:type="gramStart"/>
      <w:r w:rsidRPr="008466B6">
        <w:rPr>
          <w:b/>
          <w:sz w:val="24"/>
        </w:rPr>
        <w:t>Чл. 15.</w:t>
      </w:r>
      <w:proofErr w:type="gramEnd"/>
      <w:r w:rsidRPr="008466B6">
        <w:rPr>
          <w:sz w:val="24"/>
        </w:rPr>
        <w:t xml:space="preserve"> </w:t>
      </w:r>
      <w:proofErr w:type="gramStart"/>
      <w:r w:rsidRPr="008466B6">
        <w:rPr>
          <w:sz w:val="24"/>
        </w:rPr>
        <w:t>ПРОДАВАЧЪТ е длъжен да издаде фактура за стойността на доставените изделия, оформена съобразно изискванията на закона.</w:t>
      </w:r>
      <w:proofErr w:type="gramEnd"/>
    </w:p>
    <w:p w:rsidR="00FC377A" w:rsidRPr="008466B6" w:rsidRDefault="00FC377A" w:rsidP="00FC377A">
      <w:pPr>
        <w:ind w:firstLine="720"/>
        <w:jc w:val="both"/>
        <w:rPr>
          <w:sz w:val="24"/>
        </w:rPr>
      </w:pPr>
      <w:proofErr w:type="gramStart"/>
      <w:r w:rsidRPr="008466B6">
        <w:rPr>
          <w:b/>
          <w:sz w:val="24"/>
        </w:rPr>
        <w:t>Чл. 16.</w:t>
      </w:r>
      <w:proofErr w:type="gramEnd"/>
      <w:r w:rsidRPr="008466B6">
        <w:rPr>
          <w:sz w:val="24"/>
        </w:rPr>
        <w:t xml:space="preserve"> </w:t>
      </w:r>
      <w:proofErr w:type="gramStart"/>
      <w:r w:rsidRPr="008466B6">
        <w:rPr>
          <w:sz w:val="24"/>
        </w:rPr>
        <w:t>Разноските по доставката на изделията франко складовата база на КУПУВАЧА са за сметка на ПРОДАВАЧА.</w:t>
      </w:r>
      <w:proofErr w:type="gramEnd"/>
    </w:p>
    <w:p w:rsidR="00FC377A" w:rsidRPr="008466B6" w:rsidRDefault="00FC377A" w:rsidP="00FC377A">
      <w:pPr>
        <w:ind w:firstLine="720"/>
        <w:jc w:val="both"/>
        <w:rPr>
          <w:sz w:val="24"/>
        </w:rPr>
      </w:pPr>
      <w:proofErr w:type="gramStart"/>
      <w:r w:rsidRPr="008466B6">
        <w:rPr>
          <w:b/>
          <w:sz w:val="24"/>
        </w:rPr>
        <w:t>Чл. 17.</w:t>
      </w:r>
      <w:proofErr w:type="gramEnd"/>
      <w:r w:rsidRPr="008466B6">
        <w:rPr>
          <w:sz w:val="24"/>
        </w:rPr>
        <w:t xml:space="preserve"> </w:t>
      </w:r>
      <w:proofErr w:type="gramStart"/>
      <w:r w:rsidRPr="008466B6">
        <w:rPr>
          <w:sz w:val="24"/>
        </w:rPr>
        <w:t>Разноските по отстраняване на нередностите съгласно констативен протокол са за сметка на ПРОДАВАЧА.</w:t>
      </w:r>
      <w:proofErr w:type="gramEnd"/>
    </w:p>
    <w:p w:rsidR="00FC377A" w:rsidRPr="008466B6" w:rsidRDefault="00FC377A" w:rsidP="00FC377A">
      <w:pPr>
        <w:ind w:firstLine="720"/>
        <w:jc w:val="both"/>
        <w:rPr>
          <w:sz w:val="24"/>
        </w:rPr>
      </w:pPr>
      <w:proofErr w:type="gramStart"/>
      <w:r w:rsidRPr="008466B6">
        <w:rPr>
          <w:b/>
          <w:sz w:val="24"/>
        </w:rPr>
        <w:t>Чл. 18.</w:t>
      </w:r>
      <w:proofErr w:type="gramEnd"/>
      <w:r w:rsidRPr="008466B6">
        <w:rPr>
          <w:sz w:val="24"/>
        </w:rPr>
        <w:t xml:space="preserve"> </w:t>
      </w:r>
      <w:proofErr w:type="gramStart"/>
      <w:r w:rsidRPr="008466B6">
        <w:rPr>
          <w:sz w:val="24"/>
        </w:rPr>
        <w:t>При констатиране на скрити недостатъци (отклонения и/или дефекти) на доставените изделия, КУПУВАЧЪТ е длъжен да уведоми писмено ПРОДАВАЧА за това.</w:t>
      </w:r>
      <w:proofErr w:type="gramEnd"/>
      <w:r w:rsidRPr="008466B6">
        <w:rPr>
          <w:sz w:val="24"/>
        </w:rPr>
        <w:t xml:space="preserve"> </w:t>
      </w:r>
      <w:proofErr w:type="gramStart"/>
      <w:r w:rsidRPr="008466B6">
        <w:rPr>
          <w:sz w:val="24"/>
        </w:rPr>
        <w:t>За констатираните скрити недостатъци, страните подписват двустранен протокол.</w:t>
      </w:r>
      <w:proofErr w:type="gramEnd"/>
      <w:r w:rsidRPr="008466B6">
        <w:rPr>
          <w:sz w:val="24"/>
        </w:rPr>
        <w:t xml:space="preserve"> </w:t>
      </w:r>
      <w:proofErr w:type="gramStart"/>
      <w:r w:rsidRPr="008466B6">
        <w:rPr>
          <w:sz w:val="24"/>
        </w:rPr>
        <w:t>В случай, че ПРОДАВАЧЪТ не изпрати свой представител за изготвяне и подписване на протокола или откаже да го подпише, КУПУВАЧЪТ съставя протокола едностранно.</w:t>
      </w:r>
      <w:proofErr w:type="gramEnd"/>
      <w:r w:rsidRPr="008466B6">
        <w:rPr>
          <w:sz w:val="24"/>
        </w:rPr>
        <w:t xml:space="preserve"> </w:t>
      </w:r>
      <w:proofErr w:type="gramStart"/>
      <w:r w:rsidRPr="008466B6">
        <w:rPr>
          <w:sz w:val="24"/>
        </w:rPr>
        <w:t>ПРОДАВАЧЪТ е длъжен да предприеме действия за отстраняване на констатирани скрити недостатъци в 10-дневен срок от протокола или в случай, че същите не могат да бъдат отстранени да достави изделия, отговарящи на изискванията за качество и без недостатъци в 10-дневен срок от протокола.</w:t>
      </w:r>
      <w:proofErr w:type="gramEnd"/>
    </w:p>
    <w:p w:rsidR="00FC377A" w:rsidRPr="008466B6" w:rsidRDefault="00FC377A" w:rsidP="00FC377A">
      <w:pPr>
        <w:ind w:firstLine="720"/>
        <w:jc w:val="both"/>
        <w:rPr>
          <w:sz w:val="24"/>
        </w:rPr>
      </w:pPr>
      <w:proofErr w:type="gramStart"/>
      <w:r w:rsidRPr="008466B6">
        <w:rPr>
          <w:b/>
          <w:sz w:val="24"/>
        </w:rPr>
        <w:t>Чл. 19.</w:t>
      </w:r>
      <w:proofErr w:type="gramEnd"/>
      <w:r w:rsidRPr="008466B6">
        <w:rPr>
          <w:sz w:val="24"/>
        </w:rPr>
        <w:t xml:space="preserve"> </w:t>
      </w:r>
      <w:proofErr w:type="gramStart"/>
      <w:r w:rsidRPr="008466B6">
        <w:rPr>
          <w:sz w:val="24"/>
        </w:rPr>
        <w:t>ПРОДАВАЧЪТ се задължава да изпълнява предмета на договора качествено, в договорените срокове и при условията на представената по проведената процедура публично състезание оферта и настоящия договор.</w:t>
      </w:r>
      <w:proofErr w:type="gramEnd"/>
    </w:p>
    <w:p w:rsidR="00FC377A" w:rsidRPr="008466B6" w:rsidRDefault="00FC377A" w:rsidP="00FC377A">
      <w:pPr>
        <w:jc w:val="both"/>
        <w:rPr>
          <w:sz w:val="24"/>
        </w:rPr>
      </w:pPr>
    </w:p>
    <w:p w:rsidR="00FC377A" w:rsidRPr="001B649F" w:rsidRDefault="00FC377A" w:rsidP="00FC377A">
      <w:pPr>
        <w:pStyle w:val="Heading1"/>
        <w:rPr>
          <w:rFonts w:ascii="Times New Roman" w:hAnsi="Times New Roman"/>
        </w:rPr>
      </w:pPr>
      <w:r w:rsidRPr="001B649F">
        <w:rPr>
          <w:rFonts w:ascii="Times New Roman" w:hAnsi="Times New Roman"/>
        </w:rPr>
        <w:t xml:space="preserve">V. </w:t>
      </w:r>
      <w:r w:rsidRPr="001B649F">
        <w:rPr>
          <w:rFonts w:ascii="Times New Roman" w:hAnsi="Times New Roman"/>
          <w:u w:val="single"/>
        </w:rPr>
        <w:t>ПРАВА И ЗАДЪЛЖЕНИЯ НА КУПУВАЧА</w:t>
      </w:r>
    </w:p>
    <w:p w:rsidR="00FC377A" w:rsidRPr="008466B6" w:rsidRDefault="00FC377A" w:rsidP="00FC377A">
      <w:pPr>
        <w:jc w:val="both"/>
        <w:rPr>
          <w:sz w:val="24"/>
        </w:rPr>
      </w:pPr>
    </w:p>
    <w:p w:rsidR="00FC377A" w:rsidRPr="008466B6" w:rsidRDefault="00FC377A" w:rsidP="00FC377A">
      <w:pPr>
        <w:ind w:firstLine="720"/>
        <w:jc w:val="both"/>
        <w:rPr>
          <w:sz w:val="24"/>
        </w:rPr>
      </w:pPr>
      <w:proofErr w:type="gramStart"/>
      <w:r w:rsidRPr="008466B6">
        <w:rPr>
          <w:b/>
          <w:sz w:val="24"/>
        </w:rPr>
        <w:t>Чл. 20.</w:t>
      </w:r>
      <w:proofErr w:type="gramEnd"/>
      <w:r w:rsidRPr="008466B6">
        <w:rPr>
          <w:sz w:val="24"/>
        </w:rPr>
        <w:t xml:space="preserve"> КУПУВАЧЪТ има право:</w:t>
      </w:r>
    </w:p>
    <w:p w:rsidR="00FC377A" w:rsidRPr="008466B6" w:rsidRDefault="00FC377A" w:rsidP="00FC377A">
      <w:pPr>
        <w:ind w:firstLine="720"/>
        <w:jc w:val="both"/>
        <w:rPr>
          <w:sz w:val="24"/>
        </w:rPr>
      </w:pPr>
      <w:r w:rsidRPr="008466B6">
        <w:rPr>
          <w:b/>
          <w:sz w:val="24"/>
        </w:rPr>
        <w:t>(1)</w:t>
      </w:r>
      <w:r w:rsidRPr="008466B6">
        <w:rPr>
          <w:sz w:val="24"/>
        </w:rPr>
        <w:t xml:space="preserve"> Да получава изпълнение на предмета на договора качествено, в договорените срокове и при условията на представената по проведената процедура публично състезание оферта и настоящия договор.</w:t>
      </w:r>
    </w:p>
    <w:p w:rsidR="00FC377A" w:rsidRPr="008466B6" w:rsidRDefault="00FC377A" w:rsidP="00FC377A">
      <w:pPr>
        <w:ind w:firstLine="720"/>
        <w:jc w:val="both"/>
        <w:rPr>
          <w:sz w:val="24"/>
        </w:rPr>
      </w:pPr>
      <w:r w:rsidRPr="008466B6">
        <w:rPr>
          <w:b/>
          <w:bCs/>
          <w:sz w:val="24"/>
        </w:rPr>
        <w:t>(2)</w:t>
      </w:r>
      <w:r w:rsidRPr="008466B6">
        <w:rPr>
          <w:sz w:val="24"/>
        </w:rPr>
        <w:t xml:space="preserve"> Да осъществява контрол по изпълнението на договорните задължения от страна на ПРОДАВАЧА,</w:t>
      </w:r>
      <w:r w:rsidRPr="008466B6">
        <w:rPr>
          <w:b/>
          <w:bCs/>
          <w:sz w:val="24"/>
        </w:rPr>
        <w:t xml:space="preserve"> (</w:t>
      </w:r>
      <w:r w:rsidRPr="008466B6">
        <w:rPr>
          <w:sz w:val="24"/>
        </w:rPr>
        <w:t>относно качество, стадий на изпълнение и др.) във всеки един момент от срока на договора, без с действията си да пречи на ПРОДАВАЧА.</w:t>
      </w:r>
    </w:p>
    <w:p w:rsidR="00FC377A" w:rsidRPr="008466B6" w:rsidRDefault="00FC377A" w:rsidP="00FC377A">
      <w:pPr>
        <w:ind w:firstLine="720"/>
        <w:jc w:val="both"/>
        <w:rPr>
          <w:sz w:val="24"/>
        </w:rPr>
      </w:pPr>
      <w:r w:rsidRPr="008466B6">
        <w:rPr>
          <w:b/>
          <w:sz w:val="24"/>
        </w:rPr>
        <w:lastRenderedPageBreak/>
        <w:t>(3)</w:t>
      </w:r>
      <w:r w:rsidRPr="008466B6">
        <w:rPr>
          <w:sz w:val="24"/>
        </w:rPr>
        <w:t xml:space="preserve"> Да изисква от ПРОДАВАЧА да изпълнява в срок и без отклонения всяка доставка на изделията съгласно Техническата спецификация на обществената поръчка.</w:t>
      </w:r>
    </w:p>
    <w:p w:rsidR="00FC377A" w:rsidRPr="008466B6" w:rsidRDefault="00FC377A" w:rsidP="00FC377A">
      <w:pPr>
        <w:ind w:firstLine="720"/>
        <w:jc w:val="both"/>
        <w:rPr>
          <w:sz w:val="24"/>
        </w:rPr>
      </w:pPr>
      <w:r w:rsidRPr="008466B6">
        <w:rPr>
          <w:b/>
          <w:sz w:val="24"/>
        </w:rPr>
        <w:t>(4)</w:t>
      </w:r>
      <w:r w:rsidRPr="008466B6">
        <w:rPr>
          <w:sz w:val="24"/>
        </w:rPr>
        <w:t xml:space="preserve"> Да изисква от ПРОДАВАЧА да сключи и да му представи договори за подизпълнение с посочените в офертата му подизпълнители по реда на чл. 40. </w:t>
      </w:r>
    </w:p>
    <w:p w:rsidR="00FC377A" w:rsidRPr="008466B6" w:rsidRDefault="00FC377A" w:rsidP="00FC377A">
      <w:pPr>
        <w:ind w:firstLine="720"/>
        <w:jc w:val="both"/>
        <w:rPr>
          <w:sz w:val="24"/>
        </w:rPr>
      </w:pPr>
      <w:proofErr w:type="gramStart"/>
      <w:r w:rsidRPr="008466B6">
        <w:rPr>
          <w:b/>
          <w:sz w:val="24"/>
        </w:rPr>
        <w:t>Чл. 21.</w:t>
      </w:r>
      <w:proofErr w:type="gramEnd"/>
      <w:r w:rsidRPr="008466B6">
        <w:rPr>
          <w:sz w:val="24"/>
        </w:rPr>
        <w:t xml:space="preserve"> </w:t>
      </w:r>
      <w:proofErr w:type="gramStart"/>
      <w:r w:rsidRPr="008466B6">
        <w:rPr>
          <w:sz w:val="24"/>
        </w:rPr>
        <w:t>КУПУВАЧЪТ се задължава да представя конкретните си заявки с наименованието, вида и необходимото количество на изделията от предмета на настоящия договор в писмен вид, включително и по факс.</w:t>
      </w:r>
      <w:proofErr w:type="gramEnd"/>
    </w:p>
    <w:p w:rsidR="00FC377A" w:rsidRPr="008466B6" w:rsidRDefault="00FC377A" w:rsidP="00FC377A">
      <w:pPr>
        <w:ind w:firstLine="720"/>
        <w:jc w:val="both"/>
        <w:rPr>
          <w:sz w:val="24"/>
        </w:rPr>
      </w:pPr>
      <w:proofErr w:type="gramStart"/>
      <w:r w:rsidRPr="008466B6">
        <w:rPr>
          <w:b/>
          <w:sz w:val="24"/>
        </w:rPr>
        <w:t>Чл. 22.</w:t>
      </w:r>
      <w:proofErr w:type="gramEnd"/>
      <w:r w:rsidRPr="008466B6">
        <w:rPr>
          <w:sz w:val="24"/>
        </w:rPr>
        <w:t xml:space="preserve"> </w:t>
      </w:r>
      <w:proofErr w:type="gramStart"/>
      <w:r w:rsidRPr="008466B6">
        <w:rPr>
          <w:sz w:val="24"/>
        </w:rPr>
        <w:t>КУПУВАЧЪТ извършва подробен оглед на доставените изделия.</w:t>
      </w:r>
      <w:proofErr w:type="gramEnd"/>
    </w:p>
    <w:p w:rsidR="00FC377A" w:rsidRPr="008466B6" w:rsidRDefault="00FC377A" w:rsidP="00FC377A">
      <w:pPr>
        <w:ind w:firstLine="720"/>
        <w:jc w:val="both"/>
        <w:rPr>
          <w:sz w:val="24"/>
        </w:rPr>
      </w:pPr>
      <w:proofErr w:type="gramStart"/>
      <w:r w:rsidRPr="008466B6">
        <w:rPr>
          <w:b/>
          <w:sz w:val="24"/>
        </w:rPr>
        <w:t>Чл. 23.</w:t>
      </w:r>
      <w:proofErr w:type="gramEnd"/>
      <w:r w:rsidRPr="008466B6">
        <w:rPr>
          <w:sz w:val="24"/>
        </w:rPr>
        <w:t xml:space="preserve"> </w:t>
      </w:r>
      <w:proofErr w:type="gramStart"/>
      <w:r w:rsidRPr="008466B6">
        <w:rPr>
          <w:sz w:val="24"/>
        </w:rPr>
        <w:t>При констатиране на различия относно количеството, вида или качеството на доставените изделия, както и при доставка на изделия, които не отговарят на изискванията по чл.</w:t>
      </w:r>
      <w:proofErr w:type="gramEnd"/>
      <w:r w:rsidRPr="008466B6">
        <w:rPr>
          <w:sz w:val="24"/>
        </w:rPr>
        <w:t xml:space="preserve"> </w:t>
      </w:r>
      <w:proofErr w:type="gramStart"/>
      <w:r w:rsidRPr="008466B6">
        <w:rPr>
          <w:sz w:val="24"/>
        </w:rPr>
        <w:t>12, т. 1-3 от договора, КУПУВАЧЪТ съставя в срок от 24 (двадесет и четири) часа от доставката съвместно с ПРОДАВАЧА двустранен констативен протокол с подробно описание на отклоненията съобразно разпоредбата на Раздел ІV, чл.</w:t>
      </w:r>
      <w:proofErr w:type="gramEnd"/>
      <w:r w:rsidRPr="008466B6">
        <w:rPr>
          <w:sz w:val="24"/>
        </w:rPr>
        <w:t xml:space="preserve"> </w:t>
      </w:r>
      <w:proofErr w:type="gramStart"/>
      <w:r w:rsidRPr="008466B6">
        <w:rPr>
          <w:sz w:val="24"/>
        </w:rPr>
        <w:t>14 от договора.</w:t>
      </w:r>
      <w:proofErr w:type="gramEnd"/>
    </w:p>
    <w:p w:rsidR="00FC377A" w:rsidRPr="008466B6" w:rsidRDefault="00FC377A" w:rsidP="00FC377A">
      <w:pPr>
        <w:ind w:firstLine="720"/>
        <w:jc w:val="both"/>
        <w:rPr>
          <w:sz w:val="24"/>
        </w:rPr>
      </w:pPr>
      <w:proofErr w:type="gramStart"/>
      <w:r w:rsidRPr="008466B6">
        <w:rPr>
          <w:b/>
          <w:sz w:val="24"/>
        </w:rPr>
        <w:t>Чл. 24.</w:t>
      </w:r>
      <w:proofErr w:type="gramEnd"/>
      <w:r w:rsidRPr="008466B6">
        <w:rPr>
          <w:sz w:val="24"/>
        </w:rPr>
        <w:t xml:space="preserve"> </w:t>
      </w:r>
      <w:proofErr w:type="gramStart"/>
      <w:r w:rsidRPr="008466B6">
        <w:rPr>
          <w:sz w:val="24"/>
        </w:rPr>
        <w:t>При установени недостатъци на изделията, които не са забелязани при първоначалния оглед, КУПУВАЧЪТ трябва да уведоми незабавно в писмен вид ПРОДАВАЧА, като страните процедират по реда на Раздел ІV, чл.</w:t>
      </w:r>
      <w:proofErr w:type="gramEnd"/>
      <w:r w:rsidRPr="008466B6">
        <w:rPr>
          <w:sz w:val="24"/>
        </w:rPr>
        <w:t xml:space="preserve"> </w:t>
      </w:r>
      <w:proofErr w:type="gramStart"/>
      <w:r w:rsidRPr="008466B6">
        <w:rPr>
          <w:sz w:val="24"/>
        </w:rPr>
        <w:t>18 от договора.</w:t>
      </w:r>
      <w:proofErr w:type="gramEnd"/>
    </w:p>
    <w:p w:rsidR="00FC377A" w:rsidRPr="008466B6" w:rsidRDefault="00FC377A" w:rsidP="00FC377A">
      <w:pPr>
        <w:ind w:firstLine="720"/>
        <w:jc w:val="both"/>
        <w:rPr>
          <w:sz w:val="24"/>
        </w:rPr>
      </w:pPr>
      <w:proofErr w:type="gramStart"/>
      <w:r w:rsidRPr="008466B6">
        <w:rPr>
          <w:b/>
          <w:sz w:val="24"/>
        </w:rPr>
        <w:t>Чл. 25.</w:t>
      </w:r>
      <w:proofErr w:type="gramEnd"/>
      <w:r w:rsidRPr="008466B6">
        <w:rPr>
          <w:sz w:val="24"/>
        </w:rPr>
        <w:t xml:space="preserve"> </w:t>
      </w:r>
      <w:proofErr w:type="gramStart"/>
      <w:r w:rsidRPr="008466B6">
        <w:rPr>
          <w:sz w:val="24"/>
        </w:rPr>
        <w:t>Ако ПРОДАВАЧЪТ не предприеме съответните мерки за отстраняване на констатираните скрити недостатъци или не достави изделия съобразени с изискванията за качество съгласно разпоредбата на Раздел ІV, чл.</w:t>
      </w:r>
      <w:proofErr w:type="gramEnd"/>
      <w:r w:rsidRPr="008466B6">
        <w:rPr>
          <w:sz w:val="24"/>
        </w:rPr>
        <w:t xml:space="preserve"> </w:t>
      </w:r>
      <w:proofErr w:type="gramStart"/>
      <w:r w:rsidRPr="008466B6">
        <w:rPr>
          <w:sz w:val="24"/>
        </w:rPr>
        <w:t>18, КУПУВАЧЪТ има право да върне доставените некачествени изделия и да получи обратно цената заедно с неустойката по чл.</w:t>
      </w:r>
      <w:proofErr w:type="gramEnd"/>
      <w:r w:rsidRPr="008466B6">
        <w:rPr>
          <w:sz w:val="24"/>
        </w:rPr>
        <w:t xml:space="preserve"> </w:t>
      </w:r>
      <w:proofErr w:type="gramStart"/>
      <w:r w:rsidRPr="008466B6">
        <w:rPr>
          <w:sz w:val="24"/>
        </w:rPr>
        <w:t>29 от договора.</w:t>
      </w:r>
      <w:proofErr w:type="gramEnd"/>
    </w:p>
    <w:p w:rsidR="00FC377A" w:rsidRPr="008466B6" w:rsidRDefault="00FC377A" w:rsidP="00FC377A">
      <w:pPr>
        <w:ind w:firstLine="720"/>
        <w:jc w:val="both"/>
        <w:rPr>
          <w:sz w:val="24"/>
        </w:rPr>
      </w:pPr>
      <w:proofErr w:type="gramStart"/>
      <w:r w:rsidRPr="008466B6">
        <w:rPr>
          <w:b/>
          <w:sz w:val="24"/>
        </w:rPr>
        <w:t>Чл. 26.</w:t>
      </w:r>
      <w:proofErr w:type="gramEnd"/>
      <w:r w:rsidRPr="008466B6">
        <w:rPr>
          <w:sz w:val="24"/>
        </w:rPr>
        <w:t xml:space="preserve"> </w:t>
      </w:r>
      <w:proofErr w:type="gramStart"/>
      <w:r w:rsidRPr="008466B6">
        <w:rPr>
          <w:sz w:val="24"/>
        </w:rPr>
        <w:t>КУПУВАЧЪТ е длъжен да получи изготвената от ПРОДАВАЧА фактура по чл.</w:t>
      </w:r>
      <w:proofErr w:type="gramEnd"/>
      <w:r w:rsidRPr="008466B6">
        <w:rPr>
          <w:sz w:val="24"/>
        </w:rPr>
        <w:t xml:space="preserve"> </w:t>
      </w:r>
      <w:proofErr w:type="gramStart"/>
      <w:r w:rsidRPr="008466B6">
        <w:rPr>
          <w:sz w:val="24"/>
        </w:rPr>
        <w:t>15 от договора и да я подпише, ако данните отговарят на действително доставените изделия и стойността им.</w:t>
      </w:r>
      <w:proofErr w:type="gramEnd"/>
    </w:p>
    <w:p w:rsidR="00FC377A" w:rsidRPr="008466B6" w:rsidRDefault="00FC377A" w:rsidP="00FC377A">
      <w:pPr>
        <w:ind w:firstLine="720"/>
        <w:jc w:val="both"/>
        <w:rPr>
          <w:sz w:val="24"/>
        </w:rPr>
      </w:pPr>
      <w:proofErr w:type="gramStart"/>
      <w:r w:rsidRPr="008466B6">
        <w:rPr>
          <w:b/>
          <w:sz w:val="24"/>
        </w:rPr>
        <w:t>Чл. 27.</w:t>
      </w:r>
      <w:proofErr w:type="gramEnd"/>
      <w:r w:rsidRPr="008466B6">
        <w:rPr>
          <w:sz w:val="24"/>
        </w:rPr>
        <w:t xml:space="preserve"> КУПУВАЧЪТ е длъжен да заплати фактурираната цена на доставените изделия в срок </w:t>
      </w:r>
      <w:proofErr w:type="gramStart"/>
      <w:r w:rsidRPr="008466B6">
        <w:rPr>
          <w:sz w:val="24"/>
        </w:rPr>
        <w:t>до ...............</w:t>
      </w:r>
      <w:proofErr w:type="gramEnd"/>
      <w:r w:rsidRPr="008466B6">
        <w:rPr>
          <w:sz w:val="24"/>
        </w:rPr>
        <w:t xml:space="preserve"> </w:t>
      </w:r>
      <w:proofErr w:type="gramStart"/>
      <w:r w:rsidRPr="008466B6">
        <w:rPr>
          <w:sz w:val="24"/>
        </w:rPr>
        <w:t>(...................) дни от датата на издаване на фактурата по чл.</w:t>
      </w:r>
      <w:proofErr w:type="gramEnd"/>
      <w:r w:rsidRPr="008466B6">
        <w:rPr>
          <w:sz w:val="24"/>
        </w:rPr>
        <w:t xml:space="preserve"> </w:t>
      </w:r>
      <w:proofErr w:type="gramStart"/>
      <w:r w:rsidRPr="008466B6">
        <w:rPr>
          <w:sz w:val="24"/>
        </w:rPr>
        <w:t>15 от договора.</w:t>
      </w:r>
      <w:proofErr w:type="gramEnd"/>
    </w:p>
    <w:p w:rsidR="00FC377A" w:rsidRPr="008466B6" w:rsidRDefault="00FC377A" w:rsidP="00FC377A">
      <w:pPr>
        <w:pStyle w:val="BodyText"/>
        <w:rPr>
          <w:sz w:val="24"/>
        </w:rPr>
      </w:pPr>
    </w:p>
    <w:p w:rsidR="00FC377A" w:rsidRPr="001B649F" w:rsidRDefault="00FC377A" w:rsidP="00FC377A">
      <w:pPr>
        <w:pStyle w:val="Heading1"/>
        <w:rPr>
          <w:rFonts w:ascii="Times New Roman" w:hAnsi="Times New Roman"/>
          <w:u w:val="single"/>
        </w:rPr>
      </w:pPr>
      <w:r w:rsidRPr="001B649F">
        <w:rPr>
          <w:rFonts w:ascii="Times New Roman" w:hAnsi="Times New Roman"/>
        </w:rPr>
        <w:t xml:space="preserve">VІ. </w:t>
      </w:r>
      <w:r w:rsidRPr="001B649F">
        <w:rPr>
          <w:rFonts w:ascii="Times New Roman" w:hAnsi="Times New Roman"/>
          <w:u w:val="single"/>
        </w:rPr>
        <w:t>ПРЕДАВАНЕ И ПРИЕМАНЕ НА ИЗПЪЛНЕНИЕТО</w:t>
      </w:r>
    </w:p>
    <w:p w:rsidR="00FC377A" w:rsidRPr="008466B6" w:rsidRDefault="00FC377A" w:rsidP="00FC377A">
      <w:pPr>
        <w:rPr>
          <w:sz w:val="24"/>
        </w:rPr>
      </w:pPr>
    </w:p>
    <w:p w:rsidR="00FC377A" w:rsidRPr="008466B6" w:rsidRDefault="00FC377A" w:rsidP="00FC377A">
      <w:pPr>
        <w:ind w:firstLine="720"/>
        <w:jc w:val="both"/>
        <w:rPr>
          <w:bCs/>
          <w:sz w:val="24"/>
        </w:rPr>
      </w:pPr>
      <w:proofErr w:type="gramStart"/>
      <w:r w:rsidRPr="008466B6">
        <w:rPr>
          <w:b/>
          <w:bCs/>
          <w:sz w:val="24"/>
        </w:rPr>
        <w:t xml:space="preserve">Чл. </w:t>
      </w:r>
      <w:r w:rsidRPr="008466B6">
        <w:rPr>
          <w:b/>
          <w:bCs/>
          <w:sz w:val="24"/>
          <w:lang w:val="ru-RU"/>
        </w:rPr>
        <w:t>2</w:t>
      </w:r>
      <w:r w:rsidRPr="008466B6">
        <w:rPr>
          <w:b/>
          <w:bCs/>
          <w:sz w:val="24"/>
        </w:rPr>
        <w:t>8.</w:t>
      </w:r>
      <w:proofErr w:type="gramEnd"/>
      <w:r w:rsidRPr="008466B6">
        <w:rPr>
          <w:b/>
          <w:bCs/>
          <w:sz w:val="24"/>
        </w:rPr>
        <w:t xml:space="preserve"> (1)</w:t>
      </w:r>
      <w:r w:rsidRPr="008466B6">
        <w:rPr>
          <w:bCs/>
          <w:sz w:val="24"/>
        </w:rPr>
        <w:t xml:space="preserve"> Приемането на всяка доставка по предмета на договора се извършва от определени от страна на КУПУВАЧА и ПРОДАВАЧА лица.</w:t>
      </w:r>
    </w:p>
    <w:p w:rsidR="00FC377A" w:rsidRPr="008466B6" w:rsidRDefault="00FC377A" w:rsidP="00FC377A">
      <w:pPr>
        <w:ind w:firstLine="720"/>
        <w:jc w:val="both"/>
        <w:rPr>
          <w:sz w:val="24"/>
        </w:rPr>
      </w:pPr>
      <w:r w:rsidRPr="008466B6">
        <w:rPr>
          <w:b/>
          <w:sz w:val="24"/>
        </w:rPr>
        <w:t>(2)</w:t>
      </w:r>
      <w:r w:rsidRPr="008466B6">
        <w:rPr>
          <w:sz w:val="24"/>
        </w:rPr>
        <w:t xml:space="preserve"> Приемането на работата по настоящия договор се удостоверява с подписване от лицата по ал. </w:t>
      </w:r>
      <w:proofErr w:type="gramStart"/>
      <w:r w:rsidRPr="008466B6">
        <w:rPr>
          <w:sz w:val="24"/>
        </w:rPr>
        <w:t>1 на двустранен приемателно-предавателен протокол.</w:t>
      </w:r>
      <w:proofErr w:type="gramEnd"/>
    </w:p>
    <w:p w:rsidR="00FC377A" w:rsidRPr="008466B6" w:rsidRDefault="00FC377A" w:rsidP="00FC377A">
      <w:pPr>
        <w:jc w:val="both"/>
        <w:rPr>
          <w:sz w:val="24"/>
        </w:rPr>
      </w:pPr>
    </w:p>
    <w:p w:rsidR="00FC377A" w:rsidRPr="001B649F" w:rsidRDefault="00FC377A" w:rsidP="00FC377A">
      <w:pPr>
        <w:pStyle w:val="Heading1"/>
        <w:rPr>
          <w:rFonts w:ascii="Times New Roman" w:hAnsi="Times New Roman"/>
        </w:rPr>
      </w:pPr>
      <w:r w:rsidRPr="001B649F">
        <w:rPr>
          <w:rFonts w:ascii="Times New Roman" w:hAnsi="Times New Roman"/>
        </w:rPr>
        <w:t xml:space="preserve">VІІ. </w:t>
      </w:r>
      <w:r w:rsidRPr="001B649F">
        <w:rPr>
          <w:rFonts w:ascii="Times New Roman" w:hAnsi="Times New Roman"/>
          <w:u w:val="single"/>
        </w:rPr>
        <w:t>САНКЦИИ ПРИ НЕИЗПЪЛНЕНИЕ, ГАРАНЦИЯ ЗА ИЗПЪЛНЕНИЕ</w:t>
      </w:r>
    </w:p>
    <w:p w:rsidR="00FC377A" w:rsidRPr="008466B6" w:rsidRDefault="00FC377A" w:rsidP="00FC377A">
      <w:pPr>
        <w:jc w:val="both"/>
        <w:rPr>
          <w:sz w:val="24"/>
        </w:rPr>
      </w:pPr>
    </w:p>
    <w:p w:rsidR="00FC377A" w:rsidRPr="008466B6" w:rsidRDefault="00FC377A" w:rsidP="00FC377A">
      <w:pPr>
        <w:ind w:firstLine="720"/>
        <w:jc w:val="both"/>
        <w:rPr>
          <w:sz w:val="24"/>
        </w:rPr>
      </w:pPr>
      <w:proofErr w:type="gramStart"/>
      <w:r w:rsidRPr="008466B6">
        <w:rPr>
          <w:b/>
          <w:sz w:val="24"/>
        </w:rPr>
        <w:t>Чл. 29.</w:t>
      </w:r>
      <w:proofErr w:type="gramEnd"/>
      <w:r w:rsidRPr="008466B6">
        <w:rPr>
          <w:sz w:val="24"/>
        </w:rPr>
        <w:t xml:space="preserve"> При забавяне или неточно изпълнение на задълженията по този договор виновната страна дължи на изправната неустойка в размер на 0.1% от стойността на конкретната неизпълнена доставка за всеки просрочен ден, но не повече от 2% върху реалното неизпълнение или вземане за съответната страна.</w:t>
      </w:r>
    </w:p>
    <w:p w:rsidR="00FC377A" w:rsidRPr="008466B6" w:rsidRDefault="00FC377A" w:rsidP="00FC377A">
      <w:pPr>
        <w:ind w:firstLine="720"/>
        <w:jc w:val="both"/>
        <w:rPr>
          <w:sz w:val="24"/>
        </w:rPr>
      </w:pPr>
      <w:proofErr w:type="gramStart"/>
      <w:r w:rsidRPr="008466B6">
        <w:rPr>
          <w:b/>
          <w:sz w:val="24"/>
        </w:rPr>
        <w:t>Чл. 30.</w:t>
      </w:r>
      <w:proofErr w:type="gramEnd"/>
      <w:r w:rsidRPr="008466B6">
        <w:rPr>
          <w:sz w:val="24"/>
        </w:rPr>
        <w:t xml:space="preserve"> </w:t>
      </w:r>
      <w:proofErr w:type="gramStart"/>
      <w:r w:rsidRPr="008466B6">
        <w:rPr>
          <w:sz w:val="24"/>
        </w:rPr>
        <w:t>Плащането на неустойки не лишава изправната страна по договора от правото й да търси обезщетения за претърпени вреди и пропуснати ползи над договорената неустойка, доказана по съответния ред.</w:t>
      </w:r>
      <w:proofErr w:type="gramEnd"/>
    </w:p>
    <w:p w:rsidR="00FC377A" w:rsidRPr="008466B6" w:rsidRDefault="00FC377A" w:rsidP="00FC377A">
      <w:pPr>
        <w:ind w:firstLine="720"/>
        <w:jc w:val="both"/>
        <w:rPr>
          <w:sz w:val="24"/>
        </w:rPr>
      </w:pPr>
      <w:proofErr w:type="gramStart"/>
      <w:r w:rsidRPr="008466B6">
        <w:rPr>
          <w:b/>
          <w:sz w:val="24"/>
        </w:rPr>
        <w:t>Чл. 31.</w:t>
      </w:r>
      <w:proofErr w:type="gramEnd"/>
      <w:r w:rsidRPr="008466B6">
        <w:rPr>
          <w:sz w:val="24"/>
        </w:rPr>
        <w:t xml:space="preserve"> </w:t>
      </w:r>
      <w:proofErr w:type="gramStart"/>
      <w:r w:rsidRPr="008466B6">
        <w:rPr>
          <w:sz w:val="24"/>
        </w:rPr>
        <w:t>Страните по настоящия договор няма да носят отговорност за неизпълнение на договорените клаузи, причинено от форсмажорни обстоятелства.</w:t>
      </w:r>
      <w:proofErr w:type="gramEnd"/>
    </w:p>
    <w:p w:rsidR="00FC377A" w:rsidRPr="008466B6" w:rsidRDefault="00FC377A" w:rsidP="00FC377A">
      <w:pPr>
        <w:ind w:firstLine="720"/>
        <w:jc w:val="both"/>
        <w:rPr>
          <w:color w:val="000000"/>
          <w:sz w:val="24"/>
        </w:rPr>
      </w:pPr>
      <w:proofErr w:type="gramStart"/>
      <w:r w:rsidRPr="008466B6">
        <w:rPr>
          <w:b/>
          <w:sz w:val="24"/>
        </w:rPr>
        <w:t>Чл. 32.</w:t>
      </w:r>
      <w:proofErr w:type="gramEnd"/>
      <w:r w:rsidRPr="008466B6">
        <w:rPr>
          <w:color w:val="000000"/>
          <w:sz w:val="24"/>
        </w:rPr>
        <w:t xml:space="preserve"> </w:t>
      </w:r>
      <w:proofErr w:type="gramStart"/>
      <w:r w:rsidRPr="008466B6">
        <w:rPr>
          <w:color w:val="000000"/>
          <w:sz w:val="24"/>
        </w:rPr>
        <w:t>Отговорност не се дължи от страните при случай на наличие на непреодолима сила, дефиницията за която страните се съгласяват да се счита тази определена от законодателя в чл.</w:t>
      </w:r>
      <w:proofErr w:type="gramEnd"/>
      <w:r w:rsidRPr="008466B6">
        <w:rPr>
          <w:color w:val="000000"/>
          <w:sz w:val="24"/>
        </w:rPr>
        <w:t xml:space="preserve"> </w:t>
      </w:r>
      <w:proofErr w:type="gramStart"/>
      <w:r w:rsidRPr="008466B6">
        <w:rPr>
          <w:color w:val="000000"/>
          <w:sz w:val="24"/>
        </w:rPr>
        <w:t>306 от Търговския закон.</w:t>
      </w:r>
      <w:proofErr w:type="gramEnd"/>
    </w:p>
    <w:p w:rsidR="00FC377A" w:rsidRPr="008466B6" w:rsidRDefault="00FC377A" w:rsidP="00FC377A">
      <w:pPr>
        <w:ind w:firstLine="720"/>
        <w:jc w:val="both"/>
        <w:rPr>
          <w:sz w:val="24"/>
        </w:rPr>
      </w:pPr>
      <w:proofErr w:type="gramStart"/>
      <w:r w:rsidRPr="008466B6">
        <w:rPr>
          <w:b/>
          <w:sz w:val="24"/>
        </w:rPr>
        <w:lastRenderedPageBreak/>
        <w:t>Чл. 33.</w:t>
      </w:r>
      <w:proofErr w:type="gramEnd"/>
      <w:r w:rsidRPr="008466B6">
        <w:rPr>
          <w:b/>
          <w:sz w:val="24"/>
        </w:rPr>
        <w:t xml:space="preserve"> (1)</w:t>
      </w:r>
      <w:r w:rsidRPr="008466B6">
        <w:rPr>
          <w:sz w:val="24"/>
        </w:rPr>
        <w:t xml:space="preserve"> ПРОДАВАЧЪТ се задължава да внесе гаранция за изпълнение на договора под формата на парична сума, банкова гаранция или застраховка, която обезпечава изпълнението чрез покритие на отговорността на ПРОДАВАЧА в размер </w:t>
      </w:r>
      <w:proofErr w:type="gramStart"/>
      <w:r w:rsidRPr="008466B6">
        <w:rPr>
          <w:sz w:val="24"/>
        </w:rPr>
        <w:t xml:space="preserve">на </w:t>
      </w:r>
      <w:r w:rsidRPr="008466B6">
        <w:rPr>
          <w:b/>
          <w:sz w:val="24"/>
        </w:rPr>
        <w:t>.............</w:t>
      </w:r>
      <w:proofErr w:type="gramEnd"/>
      <w:r w:rsidRPr="008466B6">
        <w:rPr>
          <w:b/>
          <w:sz w:val="24"/>
        </w:rPr>
        <w:t xml:space="preserve"> (Словом: ...........................................................) </w:t>
      </w:r>
      <w:proofErr w:type="gramStart"/>
      <w:r w:rsidRPr="008466B6">
        <w:rPr>
          <w:b/>
          <w:sz w:val="24"/>
        </w:rPr>
        <w:t>лв.,</w:t>
      </w:r>
      <w:proofErr w:type="gramEnd"/>
      <w:r w:rsidRPr="008466B6">
        <w:rPr>
          <w:sz w:val="24"/>
        </w:rPr>
        <w:t xml:space="preserve"> представляваща 1% от прогнозната стойност на договора, преди подписване на този договор.</w:t>
      </w:r>
    </w:p>
    <w:p w:rsidR="00FC377A" w:rsidRPr="008466B6" w:rsidRDefault="00FC377A" w:rsidP="00FC377A">
      <w:pPr>
        <w:ind w:firstLine="720"/>
        <w:jc w:val="both"/>
        <w:rPr>
          <w:sz w:val="24"/>
        </w:rPr>
      </w:pPr>
      <w:r w:rsidRPr="008466B6">
        <w:rPr>
          <w:b/>
          <w:sz w:val="24"/>
        </w:rPr>
        <w:t>(2)</w:t>
      </w:r>
      <w:r w:rsidRPr="008466B6">
        <w:rPr>
          <w:sz w:val="24"/>
        </w:rPr>
        <w:t xml:space="preserve"> КУПУВАЧЪТ може да прихване гаранцията, ако са му причинени щети, вследствие нарушения в количеството и качеството на доставката от страна на ПРОДАВАЧА.</w:t>
      </w:r>
    </w:p>
    <w:p w:rsidR="00FC377A" w:rsidRPr="008466B6" w:rsidRDefault="00FC377A" w:rsidP="00FC377A">
      <w:pPr>
        <w:ind w:firstLine="720"/>
        <w:jc w:val="both"/>
        <w:rPr>
          <w:sz w:val="24"/>
        </w:rPr>
      </w:pPr>
      <w:r w:rsidRPr="008466B6">
        <w:rPr>
          <w:b/>
          <w:sz w:val="24"/>
        </w:rPr>
        <w:t>(3)</w:t>
      </w:r>
      <w:r w:rsidRPr="008466B6">
        <w:rPr>
          <w:sz w:val="24"/>
        </w:rPr>
        <w:t xml:space="preserve"> Гаранцията се връща на ПРОДАВАЧА в срок до 30 (тридесет) календарни дни след изтичане срока на договора, ако не е прихваната за обезщетяване на вреди. </w:t>
      </w:r>
      <w:proofErr w:type="gramStart"/>
      <w:r w:rsidRPr="008466B6">
        <w:rPr>
          <w:sz w:val="24"/>
        </w:rPr>
        <w:t>Върху размера на гаранцията не се начислява лихва.</w:t>
      </w:r>
      <w:proofErr w:type="gramEnd"/>
    </w:p>
    <w:p w:rsidR="00FC377A" w:rsidRPr="008466B6" w:rsidRDefault="00FC377A" w:rsidP="00FC377A">
      <w:pPr>
        <w:ind w:firstLine="720"/>
        <w:jc w:val="both"/>
        <w:rPr>
          <w:sz w:val="24"/>
        </w:rPr>
      </w:pPr>
      <w:proofErr w:type="gramStart"/>
      <w:r w:rsidRPr="008466B6">
        <w:rPr>
          <w:b/>
          <w:sz w:val="24"/>
        </w:rPr>
        <w:t>Чл. 34.</w:t>
      </w:r>
      <w:proofErr w:type="gramEnd"/>
      <w:r w:rsidRPr="008466B6">
        <w:rPr>
          <w:sz w:val="24"/>
        </w:rPr>
        <w:t xml:space="preserve"> Гаранцията за изпълнение не се освобождава от КУПУВАЧА, ако в процеса на изпълнение на договора е възникнал спор между страните относно неизпълнение на задълженията на ПРОДАВАЧА и въпросът е отнесен за решаване пред съд. При решаване на спора в полза на КУПУВАЧА той може да пристъпи към усвояване на гаранцията за изпълнение.</w:t>
      </w:r>
    </w:p>
    <w:p w:rsidR="00FC377A" w:rsidRPr="008466B6" w:rsidRDefault="00FC377A" w:rsidP="00FC377A">
      <w:pPr>
        <w:ind w:firstLine="720"/>
        <w:jc w:val="both"/>
        <w:rPr>
          <w:sz w:val="24"/>
        </w:rPr>
      </w:pPr>
    </w:p>
    <w:p w:rsidR="00FC377A" w:rsidRPr="001B649F" w:rsidRDefault="00FC377A" w:rsidP="00FC377A">
      <w:pPr>
        <w:pStyle w:val="Heading1"/>
        <w:rPr>
          <w:rFonts w:ascii="Times New Roman" w:hAnsi="Times New Roman"/>
          <w:u w:val="single"/>
        </w:rPr>
      </w:pPr>
      <w:r w:rsidRPr="001B649F">
        <w:rPr>
          <w:rFonts w:ascii="Times New Roman" w:hAnsi="Times New Roman"/>
        </w:rPr>
        <w:t xml:space="preserve">VІІІ. </w:t>
      </w:r>
      <w:r w:rsidRPr="001B649F">
        <w:rPr>
          <w:rFonts w:ascii="Times New Roman" w:hAnsi="Times New Roman"/>
          <w:u w:val="single"/>
        </w:rPr>
        <w:t>ПРЕКРАТЯВАНЕ И РАЗВАЛЯНЕ НА ДОГОВОРА</w:t>
      </w:r>
    </w:p>
    <w:p w:rsidR="00FC377A" w:rsidRPr="008466B6" w:rsidRDefault="00FC377A" w:rsidP="00FC377A">
      <w:pPr>
        <w:rPr>
          <w:sz w:val="24"/>
        </w:rPr>
      </w:pPr>
    </w:p>
    <w:p w:rsidR="00FC377A" w:rsidRPr="008466B6" w:rsidRDefault="00FC377A" w:rsidP="00FC377A">
      <w:pPr>
        <w:ind w:firstLine="720"/>
        <w:jc w:val="both"/>
        <w:rPr>
          <w:sz w:val="24"/>
        </w:rPr>
      </w:pPr>
      <w:proofErr w:type="gramStart"/>
      <w:r w:rsidRPr="008466B6">
        <w:rPr>
          <w:b/>
          <w:bCs/>
          <w:sz w:val="24"/>
        </w:rPr>
        <w:t>Чл. 35.</w:t>
      </w:r>
      <w:proofErr w:type="gramEnd"/>
      <w:r w:rsidRPr="008466B6">
        <w:rPr>
          <w:bCs/>
          <w:sz w:val="24"/>
        </w:rPr>
        <w:t xml:space="preserve"> Настоящият договор се прекратява:</w:t>
      </w:r>
    </w:p>
    <w:p w:rsidR="00FC377A" w:rsidRPr="008466B6" w:rsidRDefault="00FC377A" w:rsidP="00FC377A">
      <w:pPr>
        <w:ind w:firstLine="720"/>
        <w:jc w:val="both"/>
        <w:rPr>
          <w:sz w:val="24"/>
        </w:rPr>
      </w:pPr>
      <w:r w:rsidRPr="008466B6">
        <w:rPr>
          <w:b/>
          <w:sz w:val="24"/>
        </w:rPr>
        <w:t>(1)</w:t>
      </w:r>
      <w:r w:rsidRPr="008466B6">
        <w:rPr>
          <w:sz w:val="24"/>
        </w:rPr>
        <w:t xml:space="preserve"> С изтичане на срока на договора по чл. 2.</w:t>
      </w:r>
    </w:p>
    <w:p w:rsidR="00FC377A" w:rsidRPr="008466B6" w:rsidRDefault="00FC377A" w:rsidP="00FC377A">
      <w:pPr>
        <w:ind w:firstLine="720"/>
        <w:jc w:val="both"/>
        <w:rPr>
          <w:sz w:val="24"/>
        </w:rPr>
      </w:pPr>
      <w:r w:rsidRPr="008466B6">
        <w:rPr>
          <w:b/>
          <w:bCs/>
          <w:sz w:val="24"/>
        </w:rPr>
        <w:t>(2)</w:t>
      </w:r>
      <w:r w:rsidRPr="008466B6">
        <w:rPr>
          <w:bCs/>
          <w:sz w:val="24"/>
        </w:rPr>
        <w:t xml:space="preserve"> С окончателното му изпълнение.</w:t>
      </w:r>
    </w:p>
    <w:p w:rsidR="00FC377A" w:rsidRPr="008466B6" w:rsidRDefault="00FC377A" w:rsidP="00FC377A">
      <w:pPr>
        <w:ind w:firstLine="720"/>
        <w:jc w:val="both"/>
        <w:rPr>
          <w:sz w:val="24"/>
        </w:rPr>
      </w:pPr>
      <w:r w:rsidRPr="008466B6">
        <w:rPr>
          <w:b/>
          <w:bCs/>
          <w:sz w:val="24"/>
        </w:rPr>
        <w:t>(3)</w:t>
      </w:r>
      <w:r w:rsidRPr="008466B6">
        <w:rPr>
          <w:sz w:val="24"/>
        </w:rPr>
        <w:t xml:space="preserve"> По взаимно съгласие на страните изразено в писмена форма.</w:t>
      </w:r>
    </w:p>
    <w:p w:rsidR="00FC377A" w:rsidRPr="008466B6" w:rsidRDefault="00FC377A" w:rsidP="00FC377A">
      <w:pPr>
        <w:ind w:firstLine="720"/>
        <w:jc w:val="both"/>
        <w:rPr>
          <w:sz w:val="24"/>
        </w:rPr>
      </w:pPr>
      <w:r w:rsidRPr="008466B6">
        <w:rPr>
          <w:b/>
          <w:bCs/>
          <w:sz w:val="24"/>
        </w:rPr>
        <w:t>(4)</w:t>
      </w:r>
      <w:r w:rsidRPr="008466B6">
        <w:rPr>
          <w:sz w:val="24"/>
        </w:rPr>
        <w:t xml:space="preserve"> Едностранно от КУПУВАЧА с писмено предизвестие отправено до ПРОДАВАЧА, считано от датата на получаване при ответната страна.</w:t>
      </w:r>
    </w:p>
    <w:p w:rsidR="00FC377A" w:rsidRPr="008466B6" w:rsidRDefault="00FC377A" w:rsidP="00FC377A">
      <w:pPr>
        <w:ind w:firstLine="720"/>
        <w:jc w:val="both"/>
        <w:rPr>
          <w:sz w:val="24"/>
        </w:rPr>
      </w:pPr>
      <w:r w:rsidRPr="008466B6">
        <w:rPr>
          <w:b/>
          <w:sz w:val="24"/>
        </w:rPr>
        <w:t>(5)</w:t>
      </w:r>
      <w:r w:rsidRPr="008466B6">
        <w:rPr>
          <w:sz w:val="24"/>
        </w:rPr>
        <w:t xml:space="preserve"> По реда на чл. </w:t>
      </w:r>
      <w:proofErr w:type="gramStart"/>
      <w:r w:rsidRPr="008466B6">
        <w:rPr>
          <w:sz w:val="24"/>
        </w:rPr>
        <w:t>118, ал.</w:t>
      </w:r>
      <w:proofErr w:type="gramEnd"/>
      <w:r w:rsidRPr="008466B6">
        <w:rPr>
          <w:sz w:val="24"/>
        </w:rPr>
        <w:t xml:space="preserve"> </w:t>
      </w:r>
      <w:proofErr w:type="gramStart"/>
      <w:r w:rsidRPr="008466B6">
        <w:rPr>
          <w:sz w:val="24"/>
        </w:rPr>
        <w:t>1 от Закона за обществените поръчки.</w:t>
      </w:r>
      <w:proofErr w:type="gramEnd"/>
    </w:p>
    <w:p w:rsidR="00FC377A" w:rsidRPr="008466B6" w:rsidRDefault="00FC377A" w:rsidP="00FC377A">
      <w:pPr>
        <w:ind w:firstLine="720"/>
        <w:jc w:val="both"/>
        <w:rPr>
          <w:sz w:val="24"/>
        </w:rPr>
      </w:pPr>
      <w:proofErr w:type="gramStart"/>
      <w:r w:rsidRPr="008466B6">
        <w:rPr>
          <w:b/>
          <w:sz w:val="24"/>
        </w:rPr>
        <w:t>Чл. 36.</w:t>
      </w:r>
      <w:proofErr w:type="gramEnd"/>
      <w:r w:rsidRPr="008466B6">
        <w:rPr>
          <w:sz w:val="24"/>
          <w:lang w:val="ru-RU"/>
        </w:rPr>
        <w:t xml:space="preserve"> </w:t>
      </w:r>
      <w:r w:rsidRPr="008466B6">
        <w:rPr>
          <w:sz w:val="24"/>
        </w:rPr>
        <w:t>КУПУВАЧЪТ може да прекрати договора без предизвестие, когато ПРОДАВАЧЪТ:</w:t>
      </w:r>
    </w:p>
    <w:p w:rsidR="00FC377A" w:rsidRPr="008466B6" w:rsidRDefault="00FC377A" w:rsidP="00FC377A">
      <w:pPr>
        <w:ind w:firstLine="720"/>
        <w:jc w:val="both"/>
        <w:rPr>
          <w:sz w:val="24"/>
        </w:rPr>
      </w:pPr>
      <w:r w:rsidRPr="008466B6">
        <w:rPr>
          <w:b/>
          <w:sz w:val="24"/>
        </w:rPr>
        <w:t>(1)</w:t>
      </w:r>
      <w:r w:rsidRPr="008466B6">
        <w:rPr>
          <w:sz w:val="24"/>
        </w:rPr>
        <w:t xml:space="preserve"> Забави изпълнението на някое от задълженията си по договора с повече от 5 (пет) работни дни;</w:t>
      </w:r>
    </w:p>
    <w:p w:rsidR="00FC377A" w:rsidRPr="008466B6" w:rsidRDefault="00FC377A" w:rsidP="00FC377A">
      <w:pPr>
        <w:ind w:firstLine="720"/>
        <w:jc w:val="both"/>
        <w:rPr>
          <w:sz w:val="24"/>
        </w:rPr>
      </w:pPr>
      <w:r w:rsidRPr="008466B6">
        <w:rPr>
          <w:b/>
          <w:sz w:val="24"/>
        </w:rPr>
        <w:t>(2)</w:t>
      </w:r>
      <w:r w:rsidRPr="008466B6">
        <w:rPr>
          <w:sz w:val="24"/>
        </w:rPr>
        <w:t xml:space="preserve"> Използва подизпълнител, без да е декларирал това в офертата си, или използва подизпълнител, който е различен от този, посочен в офертата му;</w:t>
      </w:r>
    </w:p>
    <w:p w:rsidR="00FC377A" w:rsidRPr="008466B6" w:rsidRDefault="00FC377A" w:rsidP="00FC377A">
      <w:pPr>
        <w:ind w:firstLine="720"/>
        <w:jc w:val="both"/>
        <w:rPr>
          <w:sz w:val="24"/>
        </w:rPr>
      </w:pPr>
      <w:r w:rsidRPr="008466B6">
        <w:rPr>
          <w:b/>
          <w:sz w:val="24"/>
        </w:rPr>
        <w:t>(3)</w:t>
      </w:r>
      <w:r w:rsidRPr="008466B6">
        <w:rPr>
          <w:sz w:val="24"/>
        </w:rPr>
        <w:t xml:space="preserve"> По реда на чл. </w:t>
      </w:r>
      <w:proofErr w:type="gramStart"/>
      <w:r w:rsidRPr="008466B6">
        <w:rPr>
          <w:sz w:val="24"/>
        </w:rPr>
        <w:t>73 от Правилника за прилагане на ЗОП.</w:t>
      </w:r>
      <w:proofErr w:type="gramEnd"/>
    </w:p>
    <w:p w:rsidR="00FC377A" w:rsidRPr="008466B6" w:rsidRDefault="00FC377A" w:rsidP="00FC377A">
      <w:pPr>
        <w:ind w:firstLine="720"/>
        <w:jc w:val="both"/>
        <w:rPr>
          <w:sz w:val="24"/>
        </w:rPr>
      </w:pPr>
      <w:proofErr w:type="gramStart"/>
      <w:r w:rsidRPr="008466B6">
        <w:rPr>
          <w:b/>
          <w:sz w:val="24"/>
        </w:rPr>
        <w:t>Чл. 37.</w:t>
      </w:r>
      <w:proofErr w:type="gramEnd"/>
      <w:r w:rsidRPr="008466B6">
        <w:rPr>
          <w:sz w:val="24"/>
        </w:rPr>
        <w:t xml:space="preserve"> </w:t>
      </w:r>
      <w:proofErr w:type="gramStart"/>
      <w:r w:rsidRPr="008466B6">
        <w:rPr>
          <w:sz w:val="24"/>
        </w:rPr>
        <w:t>Страните по настоящия договор за обществена поръчка имат право да изменят договора и при условията на чл.</w:t>
      </w:r>
      <w:proofErr w:type="gramEnd"/>
      <w:r w:rsidRPr="008466B6">
        <w:rPr>
          <w:sz w:val="24"/>
        </w:rPr>
        <w:t xml:space="preserve"> </w:t>
      </w:r>
      <w:proofErr w:type="gramStart"/>
      <w:r w:rsidRPr="008466B6">
        <w:rPr>
          <w:sz w:val="24"/>
        </w:rPr>
        <w:t>116, ал.</w:t>
      </w:r>
      <w:proofErr w:type="gramEnd"/>
      <w:r w:rsidRPr="008466B6">
        <w:rPr>
          <w:sz w:val="24"/>
        </w:rPr>
        <w:t xml:space="preserve"> </w:t>
      </w:r>
      <w:proofErr w:type="gramStart"/>
      <w:r w:rsidRPr="008466B6">
        <w:rPr>
          <w:sz w:val="24"/>
        </w:rPr>
        <w:t>1 от ЗОП.</w:t>
      </w:r>
      <w:proofErr w:type="gramEnd"/>
    </w:p>
    <w:p w:rsidR="00FC377A" w:rsidRPr="008466B6" w:rsidRDefault="00FC377A" w:rsidP="00FC377A">
      <w:pPr>
        <w:ind w:firstLine="720"/>
        <w:jc w:val="both"/>
        <w:rPr>
          <w:sz w:val="24"/>
        </w:rPr>
      </w:pPr>
      <w:proofErr w:type="gramStart"/>
      <w:r w:rsidRPr="008466B6">
        <w:rPr>
          <w:b/>
          <w:sz w:val="24"/>
        </w:rPr>
        <w:t>Чл. 38.</w:t>
      </w:r>
      <w:proofErr w:type="gramEnd"/>
      <w:r w:rsidRPr="008466B6">
        <w:rPr>
          <w:sz w:val="24"/>
        </w:rPr>
        <w:t xml:space="preserve"> </w:t>
      </w:r>
      <w:proofErr w:type="gramStart"/>
      <w:r w:rsidRPr="008466B6">
        <w:rPr>
          <w:sz w:val="24"/>
        </w:rPr>
        <w:t>Всяка от страните има право да развали договора в случай, че другата страна виновно не изпълнява задълженията си.</w:t>
      </w:r>
      <w:proofErr w:type="gramEnd"/>
      <w:r w:rsidRPr="008466B6">
        <w:rPr>
          <w:sz w:val="24"/>
        </w:rPr>
        <w:t xml:space="preserve"> </w:t>
      </w:r>
      <w:proofErr w:type="gramStart"/>
      <w:r w:rsidRPr="008466B6">
        <w:rPr>
          <w:sz w:val="24"/>
        </w:rPr>
        <w:t>Договорът се счита за развален от момента на получаване на писменото изявление от изправната до неизправната страна.</w:t>
      </w:r>
      <w:proofErr w:type="gramEnd"/>
    </w:p>
    <w:p w:rsidR="00FC377A" w:rsidRPr="008466B6" w:rsidRDefault="00FC377A" w:rsidP="00FC377A">
      <w:pPr>
        <w:ind w:firstLine="720"/>
        <w:jc w:val="both"/>
        <w:rPr>
          <w:sz w:val="24"/>
        </w:rPr>
      </w:pPr>
      <w:proofErr w:type="gramStart"/>
      <w:r w:rsidRPr="008466B6">
        <w:rPr>
          <w:b/>
          <w:sz w:val="24"/>
        </w:rPr>
        <w:t>Чл. 39.</w:t>
      </w:r>
      <w:proofErr w:type="gramEnd"/>
      <w:r w:rsidRPr="008466B6">
        <w:rPr>
          <w:sz w:val="24"/>
        </w:rPr>
        <w:t xml:space="preserve"> </w:t>
      </w:r>
      <w:proofErr w:type="gramStart"/>
      <w:r w:rsidRPr="008466B6">
        <w:rPr>
          <w:sz w:val="24"/>
        </w:rPr>
        <w:t>КУПУВАЧЪТ не дължи на ПРОДАВАЧА неустойки и обезщетения за пропуснати ползи във връзка с прекратяването на договора по чл.</w:t>
      </w:r>
      <w:proofErr w:type="gramEnd"/>
      <w:r w:rsidRPr="008466B6">
        <w:rPr>
          <w:sz w:val="24"/>
        </w:rPr>
        <w:t xml:space="preserve"> </w:t>
      </w:r>
      <w:proofErr w:type="gramStart"/>
      <w:r w:rsidRPr="008466B6">
        <w:rPr>
          <w:sz w:val="24"/>
        </w:rPr>
        <w:t>35, ал.</w:t>
      </w:r>
      <w:proofErr w:type="gramEnd"/>
      <w:r w:rsidRPr="008466B6">
        <w:rPr>
          <w:sz w:val="24"/>
        </w:rPr>
        <w:t xml:space="preserve"> 4.</w:t>
      </w:r>
    </w:p>
    <w:p w:rsidR="00FC377A" w:rsidRPr="001B649F" w:rsidRDefault="00FC377A" w:rsidP="00FC377A">
      <w:pPr>
        <w:jc w:val="both"/>
        <w:rPr>
          <w:sz w:val="24"/>
        </w:rPr>
      </w:pPr>
    </w:p>
    <w:p w:rsidR="00FC377A" w:rsidRPr="001B649F" w:rsidRDefault="00FC377A" w:rsidP="00FC377A">
      <w:pPr>
        <w:pStyle w:val="Heading1"/>
        <w:rPr>
          <w:rFonts w:ascii="Times New Roman" w:hAnsi="Times New Roman"/>
        </w:rPr>
      </w:pPr>
      <w:r w:rsidRPr="001B649F">
        <w:rPr>
          <w:rFonts w:ascii="Times New Roman" w:hAnsi="Times New Roman"/>
        </w:rPr>
        <w:t>І</w:t>
      </w:r>
      <w:r w:rsidRPr="001B649F">
        <w:rPr>
          <w:rFonts w:ascii="Times New Roman" w:hAnsi="Times New Roman"/>
          <w:lang w:val="en-US"/>
        </w:rPr>
        <w:t>X</w:t>
      </w:r>
      <w:r w:rsidRPr="001B649F">
        <w:rPr>
          <w:rFonts w:ascii="Times New Roman" w:hAnsi="Times New Roman"/>
        </w:rPr>
        <w:t xml:space="preserve">. </w:t>
      </w:r>
      <w:r w:rsidRPr="001B649F">
        <w:rPr>
          <w:rFonts w:ascii="Times New Roman" w:hAnsi="Times New Roman"/>
          <w:u w:val="single"/>
        </w:rPr>
        <w:t>ПОДИЗПЪЛНИТЕЛ (ако е приложимо)</w:t>
      </w:r>
    </w:p>
    <w:p w:rsidR="00FC377A" w:rsidRPr="008466B6" w:rsidRDefault="00FC377A" w:rsidP="00FC377A">
      <w:pPr>
        <w:jc w:val="both"/>
        <w:rPr>
          <w:sz w:val="24"/>
        </w:rPr>
      </w:pPr>
    </w:p>
    <w:p w:rsidR="00FC377A" w:rsidRPr="008466B6" w:rsidRDefault="00FC377A" w:rsidP="00FC377A">
      <w:pPr>
        <w:ind w:firstLine="720"/>
        <w:jc w:val="both"/>
        <w:rPr>
          <w:sz w:val="24"/>
        </w:rPr>
      </w:pPr>
      <w:proofErr w:type="gramStart"/>
      <w:r w:rsidRPr="008466B6">
        <w:rPr>
          <w:b/>
          <w:bCs/>
          <w:sz w:val="24"/>
        </w:rPr>
        <w:t>Чл. 40.</w:t>
      </w:r>
      <w:proofErr w:type="gramEnd"/>
      <w:r w:rsidRPr="008466B6">
        <w:rPr>
          <w:b/>
          <w:bCs/>
          <w:sz w:val="24"/>
        </w:rPr>
        <w:t xml:space="preserve"> (1)</w:t>
      </w:r>
      <w:r w:rsidRPr="008466B6">
        <w:rPr>
          <w:bCs/>
          <w:sz w:val="24"/>
        </w:rPr>
        <w:t xml:space="preserve"> </w:t>
      </w:r>
      <w:r w:rsidRPr="008466B6">
        <w:rPr>
          <w:sz w:val="24"/>
        </w:rPr>
        <w:t xml:space="preserve">ПРОДАВАЧЪТ се задължава да сключи договор/договори за подизпълнение с посочените в офертата му подизпълнители в срок от </w:t>
      </w:r>
      <w:r w:rsidRPr="008466B6">
        <w:rPr>
          <w:b/>
          <w:sz w:val="24"/>
        </w:rPr>
        <w:t>3 (три) календарни дни</w:t>
      </w:r>
      <w:r w:rsidRPr="008466B6">
        <w:rPr>
          <w:sz w:val="24"/>
        </w:rPr>
        <w:t xml:space="preserve"> от сключване на настоящия договор. </w:t>
      </w:r>
      <w:proofErr w:type="gramStart"/>
      <w:r w:rsidRPr="008466B6">
        <w:rPr>
          <w:sz w:val="24"/>
        </w:rPr>
        <w:t>Сключването на договор за подизпълнение не освобождава ПРОДАВАЧА от отговорността му за изпълнение на настоящия договор.</w:t>
      </w:r>
      <w:proofErr w:type="gramEnd"/>
    </w:p>
    <w:p w:rsidR="00FC377A" w:rsidRPr="008466B6" w:rsidRDefault="00FC377A" w:rsidP="00FC377A">
      <w:pPr>
        <w:ind w:firstLine="720"/>
        <w:jc w:val="both"/>
        <w:rPr>
          <w:sz w:val="24"/>
        </w:rPr>
      </w:pPr>
      <w:r w:rsidRPr="008466B6">
        <w:rPr>
          <w:b/>
          <w:sz w:val="24"/>
        </w:rPr>
        <w:t>(2)</w:t>
      </w:r>
      <w:r w:rsidRPr="008466B6">
        <w:rPr>
          <w:sz w:val="24"/>
        </w:rPr>
        <w:t xml:space="preserve"> В срок до </w:t>
      </w:r>
      <w:r w:rsidRPr="008466B6">
        <w:rPr>
          <w:b/>
          <w:sz w:val="24"/>
        </w:rPr>
        <w:t>три дни</w:t>
      </w:r>
      <w:r w:rsidRPr="008466B6">
        <w:rPr>
          <w:sz w:val="24"/>
        </w:rPr>
        <w:t xml:space="preserve"> от сключването на договор за подизпълнение или на допълнително споразумение към него, или на договор, с който се заменя посочен в </w:t>
      </w:r>
      <w:r w:rsidRPr="008466B6">
        <w:rPr>
          <w:sz w:val="24"/>
        </w:rPr>
        <w:lastRenderedPageBreak/>
        <w:t xml:space="preserve">офертата подизпълнител, ПРОДАВАЧЪТ се задължава да изпрати копие на договора или допълнителното споразумение на КУПУВАЧА заедно с доказателства, че са изпълнени условията по чл. </w:t>
      </w:r>
      <w:proofErr w:type="gramStart"/>
      <w:r w:rsidRPr="008466B6">
        <w:rPr>
          <w:sz w:val="24"/>
        </w:rPr>
        <w:t>66, ал.</w:t>
      </w:r>
      <w:proofErr w:type="gramEnd"/>
      <w:r w:rsidRPr="008466B6">
        <w:rPr>
          <w:sz w:val="24"/>
        </w:rPr>
        <w:t xml:space="preserve"> </w:t>
      </w:r>
      <w:proofErr w:type="gramStart"/>
      <w:r w:rsidRPr="008466B6">
        <w:rPr>
          <w:sz w:val="24"/>
        </w:rPr>
        <w:t>2 и 11 от ЗОП.</w:t>
      </w:r>
      <w:proofErr w:type="gramEnd"/>
    </w:p>
    <w:p w:rsidR="00FC377A" w:rsidRPr="008466B6" w:rsidRDefault="00FC377A" w:rsidP="00FC377A">
      <w:pPr>
        <w:ind w:firstLine="720"/>
        <w:jc w:val="both"/>
        <w:rPr>
          <w:sz w:val="24"/>
        </w:rPr>
      </w:pPr>
      <w:r w:rsidRPr="008466B6">
        <w:rPr>
          <w:b/>
          <w:sz w:val="24"/>
        </w:rPr>
        <w:t>(3)</w:t>
      </w:r>
      <w:r w:rsidRPr="008466B6">
        <w:rPr>
          <w:sz w:val="24"/>
        </w:rPr>
        <w:t xml:space="preserve"> Подизпълнителят/ите нямат право да превъзлагат една или повече от дейностите, които са включени в предмета на договора за подизпълнение.</w:t>
      </w:r>
    </w:p>
    <w:p w:rsidR="00FC377A" w:rsidRPr="008466B6" w:rsidRDefault="00FC377A" w:rsidP="00FC377A">
      <w:pPr>
        <w:ind w:firstLine="720"/>
        <w:jc w:val="both"/>
        <w:rPr>
          <w:sz w:val="24"/>
        </w:rPr>
      </w:pPr>
      <w:proofErr w:type="gramStart"/>
      <w:r w:rsidRPr="008466B6">
        <w:rPr>
          <w:b/>
          <w:sz w:val="24"/>
        </w:rPr>
        <w:t>Чл. 41.</w:t>
      </w:r>
      <w:proofErr w:type="gramEnd"/>
      <w:r w:rsidRPr="008466B6">
        <w:rPr>
          <w:sz w:val="24"/>
        </w:rPr>
        <w:t xml:space="preserve"> </w:t>
      </w:r>
      <w:proofErr w:type="gramStart"/>
      <w:r w:rsidRPr="008466B6">
        <w:rPr>
          <w:sz w:val="24"/>
        </w:rPr>
        <w:t>ПРОДАВАЧЪТ се задължава да изисква замяна на подизпълнител, който не отговаря на условията по чл.</w:t>
      </w:r>
      <w:proofErr w:type="gramEnd"/>
      <w:r w:rsidRPr="008466B6">
        <w:rPr>
          <w:sz w:val="24"/>
        </w:rPr>
        <w:t xml:space="preserve"> </w:t>
      </w:r>
      <w:proofErr w:type="gramStart"/>
      <w:r w:rsidRPr="008466B6">
        <w:rPr>
          <w:sz w:val="24"/>
        </w:rPr>
        <w:t>66, ал.</w:t>
      </w:r>
      <w:proofErr w:type="gramEnd"/>
      <w:r w:rsidRPr="008466B6">
        <w:rPr>
          <w:sz w:val="24"/>
        </w:rPr>
        <w:t xml:space="preserve"> </w:t>
      </w:r>
      <w:proofErr w:type="gramStart"/>
      <w:r w:rsidRPr="008466B6">
        <w:rPr>
          <w:sz w:val="24"/>
        </w:rPr>
        <w:t>2 от ЗОП.</w:t>
      </w:r>
      <w:proofErr w:type="gramEnd"/>
    </w:p>
    <w:p w:rsidR="00FC377A" w:rsidRPr="008466B6" w:rsidRDefault="00FC377A" w:rsidP="00FC377A">
      <w:pPr>
        <w:ind w:firstLine="720"/>
        <w:jc w:val="both"/>
        <w:rPr>
          <w:sz w:val="24"/>
        </w:rPr>
      </w:pPr>
      <w:proofErr w:type="gramStart"/>
      <w:r w:rsidRPr="008466B6">
        <w:rPr>
          <w:b/>
          <w:sz w:val="24"/>
        </w:rPr>
        <w:t>Чл. 42.</w:t>
      </w:r>
      <w:proofErr w:type="gramEnd"/>
      <w:r w:rsidRPr="008466B6">
        <w:rPr>
          <w:sz w:val="24"/>
        </w:rPr>
        <w:t xml:space="preserve"> </w:t>
      </w:r>
      <w:proofErr w:type="gramStart"/>
      <w:r w:rsidRPr="008466B6">
        <w:rPr>
          <w:sz w:val="24"/>
        </w:rPr>
        <w:t>КУПУВАЧЪТ приема изпълнението на дейност по договора, включена в предмета на обществената поръчка, за която ПРОДАВАЧЪТ е сключил договор за подизпълнение, в присъствието на ПРОДАВАЧА и на подизпълнителя.</w:t>
      </w:r>
      <w:proofErr w:type="gramEnd"/>
    </w:p>
    <w:p w:rsidR="00FC377A" w:rsidRPr="008466B6" w:rsidRDefault="00FC377A" w:rsidP="00FC377A">
      <w:pPr>
        <w:ind w:firstLine="720"/>
        <w:jc w:val="both"/>
        <w:rPr>
          <w:sz w:val="24"/>
        </w:rPr>
      </w:pPr>
      <w:proofErr w:type="gramStart"/>
      <w:r w:rsidRPr="008466B6">
        <w:rPr>
          <w:b/>
          <w:sz w:val="24"/>
        </w:rPr>
        <w:t>Чл. 43.</w:t>
      </w:r>
      <w:proofErr w:type="gramEnd"/>
      <w:r w:rsidRPr="008466B6">
        <w:rPr>
          <w:sz w:val="24"/>
        </w:rPr>
        <w:t xml:space="preserve"> </w:t>
      </w:r>
      <w:r w:rsidRPr="008466B6">
        <w:rPr>
          <w:b/>
          <w:bCs/>
          <w:sz w:val="24"/>
        </w:rPr>
        <w:t>(1)</w:t>
      </w:r>
      <w:r w:rsidRPr="008466B6">
        <w:rPr>
          <w:bCs/>
          <w:sz w:val="24"/>
        </w:rPr>
        <w:t xml:space="preserve"> </w:t>
      </w:r>
      <w:r w:rsidRPr="008466B6">
        <w:rPr>
          <w:sz w:val="24"/>
        </w:rPr>
        <w:t>Когато частта от поръчката, която се изпълнява от подизпълнител, може да бъде предадена като отделен обект на ПРОДАВАЧА или на КУПУВАЧА, КУПУВАЧЪТ заплаща възнаграждение за тази част на подизпълнителя.</w:t>
      </w:r>
    </w:p>
    <w:p w:rsidR="00FC377A" w:rsidRPr="008466B6" w:rsidRDefault="00FC377A" w:rsidP="00FC377A">
      <w:pPr>
        <w:ind w:firstLine="720"/>
        <w:jc w:val="both"/>
        <w:rPr>
          <w:sz w:val="24"/>
        </w:rPr>
      </w:pPr>
      <w:r w:rsidRPr="008466B6">
        <w:rPr>
          <w:b/>
          <w:sz w:val="24"/>
        </w:rPr>
        <w:t>(2)</w:t>
      </w:r>
      <w:r w:rsidRPr="008466B6">
        <w:rPr>
          <w:sz w:val="24"/>
        </w:rPr>
        <w:t xml:space="preserve"> Разплащанията по ал. </w:t>
      </w:r>
      <w:proofErr w:type="gramStart"/>
      <w:r w:rsidRPr="008466B6">
        <w:rPr>
          <w:sz w:val="24"/>
        </w:rPr>
        <w:t xml:space="preserve">1 се осъществяват въз основа на искане, отправено от подизпълнителя до КУПУВАЧА чрез ПРОДАВАЧА, който е длъжен да го предостави на КУПУВАЧА в </w:t>
      </w:r>
      <w:r w:rsidRPr="008466B6">
        <w:rPr>
          <w:b/>
          <w:sz w:val="24"/>
        </w:rPr>
        <w:t>15-дневен срок</w:t>
      </w:r>
      <w:r w:rsidRPr="008466B6">
        <w:rPr>
          <w:sz w:val="24"/>
        </w:rPr>
        <w:t xml:space="preserve"> от получаването му.</w:t>
      </w:r>
      <w:proofErr w:type="gramEnd"/>
      <w:r w:rsidRPr="008466B6">
        <w:rPr>
          <w:sz w:val="24"/>
        </w:rPr>
        <w:t xml:space="preserve"> Към искането ПРОДАВАЧЪТ предоставя становище, от което да е видно дали оспорва плащанията или част от тях като недължими.</w:t>
      </w:r>
    </w:p>
    <w:p w:rsidR="00FC377A" w:rsidRPr="008466B6" w:rsidRDefault="00FC377A" w:rsidP="00FC377A">
      <w:pPr>
        <w:ind w:firstLine="720"/>
        <w:jc w:val="both"/>
        <w:rPr>
          <w:sz w:val="24"/>
        </w:rPr>
      </w:pPr>
      <w:r w:rsidRPr="008466B6">
        <w:rPr>
          <w:b/>
          <w:sz w:val="24"/>
        </w:rPr>
        <w:t>(3)</w:t>
      </w:r>
      <w:r w:rsidRPr="008466B6">
        <w:rPr>
          <w:sz w:val="24"/>
        </w:rPr>
        <w:t xml:space="preserve"> КУПУВАЧЪТ има право да откаже плащане по ал. </w:t>
      </w:r>
      <w:proofErr w:type="gramStart"/>
      <w:r w:rsidRPr="008466B6">
        <w:rPr>
          <w:sz w:val="24"/>
        </w:rPr>
        <w:t>1, когато искането за плащане е оспорено, до момента на отстраняване на причината за отказа.</w:t>
      </w:r>
      <w:proofErr w:type="gramEnd"/>
    </w:p>
    <w:p w:rsidR="00FC377A" w:rsidRPr="008466B6" w:rsidRDefault="00FC377A" w:rsidP="00FC377A">
      <w:pPr>
        <w:jc w:val="both"/>
        <w:rPr>
          <w:sz w:val="24"/>
        </w:rPr>
      </w:pPr>
    </w:p>
    <w:p w:rsidR="00FC377A" w:rsidRPr="001B649F" w:rsidRDefault="00FC377A" w:rsidP="00FC377A">
      <w:pPr>
        <w:pStyle w:val="Heading1"/>
        <w:rPr>
          <w:rFonts w:ascii="Times New Roman" w:hAnsi="Times New Roman"/>
        </w:rPr>
      </w:pPr>
      <w:r w:rsidRPr="001B649F">
        <w:rPr>
          <w:rFonts w:ascii="Times New Roman" w:hAnsi="Times New Roman"/>
          <w:lang w:val="en-US"/>
        </w:rPr>
        <w:t>X</w:t>
      </w:r>
      <w:r w:rsidRPr="001B649F">
        <w:rPr>
          <w:rFonts w:ascii="Times New Roman" w:hAnsi="Times New Roman"/>
        </w:rPr>
        <w:t xml:space="preserve">. </w:t>
      </w:r>
      <w:r w:rsidRPr="001B649F">
        <w:rPr>
          <w:rFonts w:ascii="Times New Roman" w:hAnsi="Times New Roman"/>
          <w:u w:val="single"/>
        </w:rPr>
        <w:t>ЗАКЛЮЧИТЕЛНИ РАЗПОРЕДБИ</w:t>
      </w:r>
    </w:p>
    <w:p w:rsidR="00FC377A" w:rsidRPr="008466B6" w:rsidRDefault="00FC377A" w:rsidP="00FC377A">
      <w:pPr>
        <w:jc w:val="both"/>
        <w:rPr>
          <w:sz w:val="24"/>
        </w:rPr>
      </w:pPr>
    </w:p>
    <w:p w:rsidR="00FC377A" w:rsidRPr="008466B6" w:rsidRDefault="00FC377A" w:rsidP="00FC377A">
      <w:pPr>
        <w:ind w:firstLine="720"/>
        <w:jc w:val="both"/>
        <w:rPr>
          <w:color w:val="000000"/>
          <w:sz w:val="24"/>
        </w:rPr>
      </w:pPr>
      <w:proofErr w:type="gramStart"/>
      <w:r w:rsidRPr="008466B6">
        <w:rPr>
          <w:b/>
          <w:sz w:val="24"/>
        </w:rPr>
        <w:t>Чл. 44.</w:t>
      </w:r>
      <w:proofErr w:type="gramEnd"/>
      <w:r w:rsidRPr="008466B6">
        <w:rPr>
          <w:color w:val="000000"/>
          <w:sz w:val="24"/>
        </w:rPr>
        <w:t xml:space="preserve"> </w:t>
      </w:r>
      <w:proofErr w:type="gramStart"/>
      <w:r w:rsidRPr="008466B6">
        <w:rPr>
          <w:color w:val="000000"/>
          <w:sz w:val="24"/>
        </w:rPr>
        <w:t>Договорът влиза в сила съгласно условията на Раздел ІІ, чл.</w:t>
      </w:r>
      <w:proofErr w:type="gramEnd"/>
      <w:r w:rsidRPr="008466B6">
        <w:rPr>
          <w:color w:val="000000"/>
          <w:sz w:val="24"/>
        </w:rPr>
        <w:t xml:space="preserve"> </w:t>
      </w:r>
      <w:proofErr w:type="gramStart"/>
      <w:r w:rsidRPr="008466B6">
        <w:rPr>
          <w:color w:val="000000"/>
          <w:sz w:val="24"/>
        </w:rPr>
        <w:t>2 от настоящия договор и при условие, че са изпълнени задълженията на ПРОДАВАЧА по чл.</w:t>
      </w:r>
      <w:proofErr w:type="gramEnd"/>
      <w:r w:rsidRPr="008466B6">
        <w:rPr>
          <w:color w:val="000000"/>
          <w:sz w:val="24"/>
        </w:rPr>
        <w:t xml:space="preserve"> </w:t>
      </w:r>
      <w:proofErr w:type="gramStart"/>
      <w:r w:rsidRPr="008466B6">
        <w:rPr>
          <w:color w:val="000000"/>
          <w:sz w:val="24"/>
        </w:rPr>
        <w:t>112, ал.</w:t>
      </w:r>
      <w:proofErr w:type="gramEnd"/>
      <w:r w:rsidRPr="008466B6">
        <w:rPr>
          <w:color w:val="000000"/>
          <w:sz w:val="24"/>
        </w:rPr>
        <w:t xml:space="preserve"> </w:t>
      </w:r>
      <w:proofErr w:type="gramStart"/>
      <w:r w:rsidRPr="008466B6">
        <w:rPr>
          <w:color w:val="000000"/>
          <w:sz w:val="24"/>
        </w:rPr>
        <w:t>1 от ЗОП.</w:t>
      </w:r>
      <w:proofErr w:type="gramEnd"/>
    </w:p>
    <w:p w:rsidR="00FC377A" w:rsidRPr="008466B6" w:rsidRDefault="00FC377A" w:rsidP="00FC377A">
      <w:pPr>
        <w:ind w:firstLine="720"/>
        <w:jc w:val="both"/>
        <w:rPr>
          <w:sz w:val="24"/>
        </w:rPr>
      </w:pPr>
      <w:proofErr w:type="gramStart"/>
      <w:r w:rsidRPr="008466B6">
        <w:rPr>
          <w:b/>
          <w:sz w:val="24"/>
        </w:rPr>
        <w:t>Чл. 45.</w:t>
      </w:r>
      <w:proofErr w:type="gramEnd"/>
      <w:r w:rsidRPr="008466B6">
        <w:rPr>
          <w:sz w:val="24"/>
        </w:rPr>
        <w:t xml:space="preserve"> </w:t>
      </w:r>
      <w:proofErr w:type="gramStart"/>
      <w:r w:rsidRPr="008466B6">
        <w:rPr>
          <w:sz w:val="24"/>
        </w:rPr>
        <w:t>За неуредените в настоящия договор въпроси се прилагат разпоредбите на българското гражданско и търговско законодателство.</w:t>
      </w:r>
      <w:proofErr w:type="gramEnd"/>
    </w:p>
    <w:p w:rsidR="00FC377A" w:rsidRPr="008466B6" w:rsidRDefault="00FC377A" w:rsidP="00FC377A">
      <w:pPr>
        <w:ind w:firstLine="720"/>
        <w:jc w:val="both"/>
        <w:rPr>
          <w:sz w:val="24"/>
        </w:rPr>
      </w:pPr>
      <w:proofErr w:type="gramStart"/>
      <w:r w:rsidRPr="008466B6">
        <w:rPr>
          <w:b/>
          <w:sz w:val="24"/>
        </w:rPr>
        <w:t>Чл. 46.</w:t>
      </w:r>
      <w:proofErr w:type="gramEnd"/>
      <w:r w:rsidRPr="008466B6">
        <w:rPr>
          <w:sz w:val="24"/>
        </w:rPr>
        <w:t xml:space="preserve"> </w:t>
      </w:r>
      <w:proofErr w:type="gramStart"/>
      <w:r w:rsidRPr="008466B6">
        <w:rPr>
          <w:sz w:val="24"/>
        </w:rPr>
        <w:t>При възникване на спорове, страните уреждат отношенията помежду си доброволно чрез преговори, а при невъзможност от доброволно уреждане от компетентния съд в гр.</w:t>
      </w:r>
      <w:proofErr w:type="gramEnd"/>
      <w:r w:rsidRPr="008466B6">
        <w:rPr>
          <w:sz w:val="24"/>
        </w:rPr>
        <w:t xml:space="preserve"> </w:t>
      </w:r>
      <w:proofErr w:type="gramStart"/>
      <w:r w:rsidRPr="008466B6">
        <w:rPr>
          <w:sz w:val="24"/>
        </w:rPr>
        <w:t>София. Тази уговорка се прави на основание чл.</w:t>
      </w:r>
      <w:proofErr w:type="gramEnd"/>
      <w:r w:rsidRPr="008466B6">
        <w:rPr>
          <w:sz w:val="24"/>
        </w:rPr>
        <w:t xml:space="preserve"> </w:t>
      </w:r>
      <w:proofErr w:type="gramStart"/>
      <w:r w:rsidRPr="008466B6">
        <w:rPr>
          <w:sz w:val="24"/>
        </w:rPr>
        <w:t>117, ал.</w:t>
      </w:r>
      <w:proofErr w:type="gramEnd"/>
      <w:r w:rsidRPr="008466B6">
        <w:rPr>
          <w:sz w:val="24"/>
        </w:rPr>
        <w:t xml:space="preserve"> </w:t>
      </w:r>
      <w:proofErr w:type="gramStart"/>
      <w:r w:rsidRPr="008466B6">
        <w:rPr>
          <w:sz w:val="24"/>
        </w:rPr>
        <w:t>2 от ГПК.</w:t>
      </w:r>
      <w:proofErr w:type="gramEnd"/>
    </w:p>
    <w:p w:rsidR="00FC377A" w:rsidRPr="008466B6" w:rsidRDefault="00FC377A" w:rsidP="00FC377A">
      <w:pPr>
        <w:ind w:firstLine="720"/>
        <w:jc w:val="both"/>
        <w:rPr>
          <w:sz w:val="24"/>
        </w:rPr>
      </w:pPr>
      <w:proofErr w:type="gramStart"/>
      <w:r w:rsidRPr="008466B6">
        <w:rPr>
          <w:b/>
          <w:sz w:val="24"/>
        </w:rPr>
        <w:t>Чл. 47.</w:t>
      </w:r>
      <w:proofErr w:type="gramEnd"/>
      <w:r w:rsidRPr="008466B6">
        <w:rPr>
          <w:sz w:val="24"/>
        </w:rPr>
        <w:t xml:space="preserve"> </w:t>
      </w:r>
      <w:proofErr w:type="gramStart"/>
      <w:r w:rsidRPr="008466B6">
        <w:rPr>
          <w:sz w:val="24"/>
        </w:rPr>
        <w:t>Страните по договора не могат да възлагат или да изпълняват друго, което не е предмет на този договор.</w:t>
      </w:r>
      <w:proofErr w:type="gramEnd"/>
    </w:p>
    <w:p w:rsidR="00FC377A" w:rsidRPr="008466B6" w:rsidRDefault="00FC377A" w:rsidP="00FC377A">
      <w:pPr>
        <w:pStyle w:val="p1"/>
        <w:spacing w:before="0" w:beforeAutospacing="0" w:after="0" w:afterAutospacing="0"/>
        <w:ind w:firstLine="720"/>
        <w:jc w:val="both"/>
        <w:rPr>
          <w:lang w:val="bg-BG"/>
        </w:rPr>
      </w:pPr>
      <w:r w:rsidRPr="008466B6">
        <w:rPr>
          <w:b/>
          <w:bCs/>
          <w:lang w:val="bg-BG"/>
        </w:rPr>
        <w:t>Чл. 48.</w:t>
      </w:r>
      <w:r w:rsidRPr="008466B6">
        <w:rPr>
          <w:lang w:val="bg-BG"/>
        </w:rPr>
        <w:t xml:space="preserve"> Всички изменения и допълнения към настоящия договор се сключват в писмена форма.</w:t>
      </w:r>
    </w:p>
    <w:p w:rsidR="00FC377A" w:rsidRPr="008466B6" w:rsidRDefault="00FC377A" w:rsidP="00FC377A">
      <w:pPr>
        <w:ind w:firstLine="720"/>
        <w:jc w:val="both"/>
        <w:rPr>
          <w:sz w:val="24"/>
        </w:rPr>
      </w:pPr>
      <w:proofErr w:type="gramStart"/>
      <w:r w:rsidRPr="008466B6">
        <w:rPr>
          <w:b/>
          <w:sz w:val="24"/>
        </w:rPr>
        <w:t>Чл. 49.</w:t>
      </w:r>
      <w:proofErr w:type="gramEnd"/>
      <w:r w:rsidRPr="008466B6">
        <w:rPr>
          <w:sz w:val="24"/>
        </w:rPr>
        <w:t xml:space="preserve"> Адресите и банковите сметки на страните по договора са:</w:t>
      </w:r>
    </w:p>
    <w:p w:rsidR="00FC377A" w:rsidRPr="008466B6" w:rsidRDefault="00FC377A" w:rsidP="00FC377A">
      <w:pPr>
        <w:ind w:firstLine="720"/>
        <w:jc w:val="both"/>
        <w:rPr>
          <w:sz w:val="24"/>
        </w:rPr>
      </w:pPr>
      <w:r w:rsidRPr="008466B6">
        <w:rPr>
          <w:b/>
          <w:bCs/>
          <w:sz w:val="24"/>
        </w:rPr>
        <w:t>(1) На Купувача</w:t>
      </w:r>
      <w:r w:rsidRPr="008466B6">
        <w:rPr>
          <w:bCs/>
          <w:sz w:val="24"/>
        </w:rPr>
        <w:t xml:space="preserve"> -</w:t>
      </w:r>
      <w:r w:rsidRPr="008466B6">
        <w:rPr>
          <w:sz w:val="24"/>
        </w:rPr>
        <w:t xml:space="preserve"> “В и К” ЕООД София:</w:t>
      </w:r>
    </w:p>
    <w:p w:rsidR="00FC377A" w:rsidRPr="008466B6" w:rsidRDefault="00FC377A" w:rsidP="00FC377A">
      <w:pPr>
        <w:ind w:firstLine="720"/>
        <w:jc w:val="both"/>
        <w:rPr>
          <w:sz w:val="24"/>
        </w:rPr>
      </w:pPr>
      <w:r w:rsidRPr="008466B6">
        <w:rPr>
          <w:sz w:val="24"/>
        </w:rPr>
        <w:t xml:space="preserve">Адрес: гр. </w:t>
      </w:r>
      <w:proofErr w:type="gramStart"/>
      <w:r w:rsidRPr="008466B6">
        <w:rPr>
          <w:sz w:val="24"/>
        </w:rPr>
        <w:t>София 1220, бул.”</w:t>
      </w:r>
      <w:proofErr w:type="gramEnd"/>
      <w:r w:rsidRPr="008466B6">
        <w:rPr>
          <w:sz w:val="24"/>
        </w:rPr>
        <w:t>Рожен”№15;</w:t>
      </w:r>
    </w:p>
    <w:p w:rsidR="00FC377A" w:rsidRPr="008466B6" w:rsidRDefault="00FC377A" w:rsidP="00FC377A">
      <w:pPr>
        <w:ind w:firstLine="720"/>
        <w:jc w:val="both"/>
        <w:rPr>
          <w:sz w:val="24"/>
        </w:rPr>
      </w:pPr>
      <w:r w:rsidRPr="008466B6">
        <w:rPr>
          <w:sz w:val="24"/>
        </w:rPr>
        <w:t>Банкова сметка - IBAN: BG21CECB97901041084800, BIC: CECBBGSF;</w:t>
      </w:r>
    </w:p>
    <w:p w:rsidR="00FC377A" w:rsidRPr="008466B6" w:rsidRDefault="00FC377A" w:rsidP="00FC377A">
      <w:pPr>
        <w:ind w:left="720"/>
        <w:jc w:val="both"/>
        <w:rPr>
          <w:sz w:val="24"/>
        </w:rPr>
      </w:pPr>
      <w:r w:rsidRPr="008466B6">
        <w:rPr>
          <w:sz w:val="24"/>
        </w:rPr>
        <w:t>Банка: “ЦЕНТРАЛНА КОПЕРАТИВНА БАНКА” АД, клон гр. София</w:t>
      </w:r>
    </w:p>
    <w:p w:rsidR="00FC377A" w:rsidRPr="008466B6" w:rsidRDefault="00FC377A" w:rsidP="00FC377A">
      <w:pPr>
        <w:ind w:firstLine="720"/>
        <w:jc w:val="both"/>
        <w:rPr>
          <w:sz w:val="24"/>
        </w:rPr>
      </w:pPr>
      <w:r w:rsidRPr="008466B6">
        <w:rPr>
          <w:b/>
          <w:bCs/>
          <w:sz w:val="24"/>
        </w:rPr>
        <w:t>(2) На Продавача</w:t>
      </w:r>
      <w:r w:rsidRPr="008466B6">
        <w:rPr>
          <w:bCs/>
          <w:sz w:val="24"/>
        </w:rPr>
        <w:t xml:space="preserve"> - </w:t>
      </w:r>
      <w:r w:rsidRPr="008466B6">
        <w:rPr>
          <w:sz w:val="24"/>
        </w:rPr>
        <w:t>“</w:t>
      </w:r>
      <w:r w:rsidRPr="008466B6">
        <w:rPr>
          <w:bCs/>
          <w:sz w:val="24"/>
        </w:rPr>
        <w:t>..............................................................”, гр. ..................</w:t>
      </w:r>
      <w:r w:rsidRPr="008466B6">
        <w:rPr>
          <w:sz w:val="24"/>
        </w:rPr>
        <w:t>:</w:t>
      </w:r>
    </w:p>
    <w:p w:rsidR="00FC377A" w:rsidRPr="008466B6" w:rsidRDefault="00FC377A" w:rsidP="00FC377A">
      <w:pPr>
        <w:ind w:firstLine="720"/>
        <w:jc w:val="both"/>
        <w:rPr>
          <w:sz w:val="24"/>
        </w:rPr>
      </w:pPr>
      <w:r w:rsidRPr="008466B6">
        <w:rPr>
          <w:sz w:val="24"/>
        </w:rPr>
        <w:t xml:space="preserve">Адрес: гр. </w:t>
      </w:r>
      <w:proofErr w:type="gramStart"/>
      <w:r w:rsidRPr="008466B6">
        <w:rPr>
          <w:sz w:val="24"/>
        </w:rPr>
        <w:t>..................................., ул.</w:t>
      </w:r>
      <w:proofErr w:type="gramEnd"/>
      <w:r w:rsidRPr="008466B6">
        <w:rPr>
          <w:sz w:val="24"/>
        </w:rPr>
        <w:t xml:space="preserve"> “.................................................” № .......;</w:t>
      </w:r>
    </w:p>
    <w:p w:rsidR="00FC377A" w:rsidRPr="008466B6" w:rsidRDefault="00FC377A" w:rsidP="00FC377A">
      <w:pPr>
        <w:ind w:firstLine="720"/>
        <w:jc w:val="both"/>
        <w:rPr>
          <w:sz w:val="24"/>
        </w:rPr>
      </w:pPr>
      <w:r w:rsidRPr="008466B6">
        <w:rPr>
          <w:sz w:val="24"/>
        </w:rPr>
        <w:t>Банкова сметка - IBAN: .............................................., BIC: ............................;</w:t>
      </w:r>
    </w:p>
    <w:p w:rsidR="00FC377A" w:rsidRPr="008466B6" w:rsidRDefault="00FC377A" w:rsidP="00FC377A">
      <w:pPr>
        <w:ind w:firstLine="720"/>
        <w:jc w:val="both"/>
        <w:rPr>
          <w:sz w:val="24"/>
        </w:rPr>
      </w:pPr>
      <w:r w:rsidRPr="008466B6">
        <w:rPr>
          <w:sz w:val="24"/>
        </w:rPr>
        <w:t xml:space="preserve">Банка: “...............................................” АД, </w:t>
      </w:r>
      <w:proofErr w:type="gramStart"/>
      <w:r w:rsidRPr="008466B6">
        <w:rPr>
          <w:sz w:val="24"/>
        </w:rPr>
        <w:t>клон ...............................................</w:t>
      </w:r>
      <w:proofErr w:type="gramEnd"/>
    </w:p>
    <w:p w:rsidR="00FC377A" w:rsidRPr="008466B6" w:rsidRDefault="00FC377A" w:rsidP="00FC377A">
      <w:pPr>
        <w:ind w:firstLine="720"/>
        <w:jc w:val="both"/>
        <w:rPr>
          <w:sz w:val="24"/>
        </w:rPr>
      </w:pPr>
      <w:r w:rsidRPr="008466B6">
        <w:rPr>
          <w:b/>
          <w:sz w:val="24"/>
        </w:rPr>
        <w:t>(3)</w:t>
      </w:r>
      <w:r w:rsidRPr="008466B6">
        <w:rPr>
          <w:sz w:val="24"/>
        </w:rPr>
        <w:t xml:space="preserve"> При промяна на горните данни съответната страна е длъжна да уведоми другата в седем дневен срок от промяната.</w:t>
      </w:r>
    </w:p>
    <w:p w:rsidR="00FC377A" w:rsidRPr="008466B6" w:rsidRDefault="00FC377A" w:rsidP="00FC377A">
      <w:pPr>
        <w:ind w:firstLine="720"/>
        <w:jc w:val="both"/>
        <w:rPr>
          <w:sz w:val="24"/>
        </w:rPr>
      </w:pPr>
      <w:proofErr w:type="gramStart"/>
      <w:r w:rsidRPr="008466B6">
        <w:rPr>
          <w:b/>
          <w:sz w:val="24"/>
        </w:rPr>
        <w:t>Чл. 50.</w:t>
      </w:r>
      <w:proofErr w:type="gramEnd"/>
      <w:r w:rsidRPr="008466B6">
        <w:rPr>
          <w:sz w:val="24"/>
        </w:rPr>
        <w:t xml:space="preserve"> Неразделна част от този договор са:</w:t>
      </w:r>
    </w:p>
    <w:p w:rsidR="00FC377A" w:rsidRPr="008466B6" w:rsidRDefault="00FC377A" w:rsidP="00FC377A">
      <w:pPr>
        <w:ind w:left="993" w:hanging="273"/>
        <w:jc w:val="both"/>
        <w:rPr>
          <w:color w:val="000000"/>
          <w:sz w:val="24"/>
          <w:lang w:val="be-BY"/>
        </w:rPr>
      </w:pPr>
      <w:r w:rsidRPr="008466B6">
        <w:rPr>
          <w:color w:val="000000"/>
          <w:sz w:val="24"/>
          <w:lang w:val="be-BY"/>
        </w:rPr>
        <w:t>1.</w:t>
      </w:r>
      <w:r w:rsidRPr="008466B6">
        <w:rPr>
          <w:color w:val="000000"/>
          <w:sz w:val="24"/>
          <w:lang w:val="be-BY"/>
        </w:rPr>
        <w:tab/>
      </w:r>
      <w:r w:rsidRPr="008466B6">
        <w:rPr>
          <w:color w:val="000000"/>
          <w:spacing w:val="-1"/>
          <w:sz w:val="24"/>
        </w:rPr>
        <w:t>Техническа спецификация, изготвена от Купувача - Приложение № 1;</w:t>
      </w:r>
    </w:p>
    <w:p w:rsidR="00FC377A" w:rsidRPr="008466B6" w:rsidRDefault="00FC377A" w:rsidP="00FC377A">
      <w:pPr>
        <w:ind w:left="993" w:hanging="273"/>
        <w:jc w:val="both"/>
        <w:rPr>
          <w:color w:val="000000"/>
          <w:sz w:val="24"/>
          <w:lang w:val="be-BY"/>
        </w:rPr>
      </w:pPr>
      <w:r w:rsidRPr="008466B6">
        <w:rPr>
          <w:color w:val="000000"/>
          <w:sz w:val="24"/>
          <w:lang w:val="be-BY"/>
        </w:rPr>
        <w:lastRenderedPageBreak/>
        <w:t>2.</w:t>
      </w:r>
      <w:r w:rsidRPr="008466B6">
        <w:rPr>
          <w:color w:val="000000"/>
          <w:sz w:val="24"/>
          <w:lang w:val="be-BY"/>
        </w:rPr>
        <w:tab/>
      </w:r>
      <w:r w:rsidRPr="008466B6">
        <w:rPr>
          <w:sz w:val="24"/>
        </w:rPr>
        <w:t>Предложение за изпълнение на поръчката в съответствие с техническата спецификация и изискванията на Възложителя</w:t>
      </w:r>
      <w:r w:rsidRPr="008466B6">
        <w:rPr>
          <w:color w:val="000000"/>
          <w:sz w:val="24"/>
        </w:rPr>
        <w:t xml:space="preserve">, </w:t>
      </w:r>
      <w:r w:rsidRPr="008466B6">
        <w:rPr>
          <w:color w:val="000000"/>
          <w:sz w:val="24"/>
          <w:lang w:val="be-BY"/>
        </w:rPr>
        <w:t>подадено в процедурата публично състезание - Приложение</w:t>
      </w:r>
      <w:r w:rsidRPr="008466B6">
        <w:rPr>
          <w:color w:val="000000"/>
          <w:sz w:val="24"/>
        </w:rPr>
        <w:t xml:space="preserve"> № 2</w:t>
      </w:r>
      <w:r w:rsidRPr="008466B6">
        <w:rPr>
          <w:color w:val="000000"/>
          <w:sz w:val="24"/>
          <w:lang w:val="be-BY"/>
        </w:rPr>
        <w:t>;</w:t>
      </w:r>
    </w:p>
    <w:p w:rsidR="00FC377A" w:rsidRPr="008466B6" w:rsidRDefault="00FC377A" w:rsidP="00FC377A">
      <w:pPr>
        <w:ind w:left="993" w:hanging="273"/>
        <w:jc w:val="both"/>
        <w:rPr>
          <w:color w:val="000000"/>
          <w:sz w:val="24"/>
          <w:lang w:val="be-BY"/>
        </w:rPr>
      </w:pPr>
      <w:r w:rsidRPr="008466B6">
        <w:rPr>
          <w:color w:val="000000"/>
          <w:sz w:val="24"/>
          <w:lang w:val="be-BY"/>
        </w:rPr>
        <w:t>3.</w:t>
      </w:r>
      <w:r w:rsidRPr="008466B6">
        <w:rPr>
          <w:color w:val="000000"/>
          <w:sz w:val="24"/>
          <w:lang w:val="be-BY"/>
        </w:rPr>
        <w:tab/>
        <w:t>Ценово</w:t>
      </w:r>
      <w:r w:rsidRPr="008466B6">
        <w:rPr>
          <w:color w:val="000000"/>
          <w:sz w:val="24"/>
        </w:rPr>
        <w:t xml:space="preserve"> предложение на Продавача, </w:t>
      </w:r>
      <w:r w:rsidRPr="008466B6">
        <w:rPr>
          <w:color w:val="000000"/>
          <w:sz w:val="24"/>
          <w:lang w:val="be-BY"/>
        </w:rPr>
        <w:t xml:space="preserve">подадено в процедурата публично състезание </w:t>
      </w:r>
      <w:r w:rsidRPr="008466B6">
        <w:rPr>
          <w:color w:val="000000"/>
          <w:sz w:val="24"/>
          <w:lang w:val="ru-RU"/>
        </w:rPr>
        <w:t xml:space="preserve">- </w:t>
      </w:r>
      <w:r w:rsidRPr="008466B6">
        <w:rPr>
          <w:color w:val="000000"/>
          <w:sz w:val="24"/>
          <w:lang w:val="be-BY"/>
        </w:rPr>
        <w:t>Приложение</w:t>
      </w:r>
      <w:r w:rsidRPr="008466B6">
        <w:rPr>
          <w:color w:val="000000"/>
          <w:sz w:val="24"/>
        </w:rPr>
        <w:t xml:space="preserve"> № 3</w:t>
      </w:r>
      <w:r w:rsidRPr="008466B6">
        <w:rPr>
          <w:color w:val="000000"/>
          <w:sz w:val="24"/>
          <w:lang w:val="be-BY"/>
        </w:rPr>
        <w:t>.</w:t>
      </w:r>
    </w:p>
    <w:p w:rsidR="00FC377A" w:rsidRPr="008466B6" w:rsidRDefault="00FC377A" w:rsidP="00FC377A">
      <w:pPr>
        <w:jc w:val="both"/>
        <w:rPr>
          <w:sz w:val="24"/>
        </w:rPr>
      </w:pPr>
    </w:p>
    <w:p w:rsidR="00FC377A" w:rsidRPr="008466B6" w:rsidRDefault="00FC377A" w:rsidP="00FC377A">
      <w:pPr>
        <w:ind w:firstLine="720"/>
        <w:jc w:val="both"/>
        <w:rPr>
          <w:sz w:val="24"/>
        </w:rPr>
      </w:pPr>
      <w:proofErr w:type="gramStart"/>
      <w:r w:rsidRPr="008466B6">
        <w:rPr>
          <w:sz w:val="24"/>
        </w:rPr>
        <w:t>Настоящият договор се състави и подписа в два еднообразни екземпляра, по един за всяка от страните.</w:t>
      </w:r>
      <w:proofErr w:type="gramEnd"/>
    </w:p>
    <w:p w:rsidR="00FC377A" w:rsidRPr="008466B6" w:rsidRDefault="00FC377A" w:rsidP="00FC377A">
      <w:pPr>
        <w:jc w:val="both"/>
        <w:rPr>
          <w:sz w:val="24"/>
        </w:rPr>
      </w:pPr>
    </w:p>
    <w:p w:rsidR="00FC377A" w:rsidRPr="008466B6" w:rsidRDefault="00FC377A" w:rsidP="00FC377A">
      <w:pPr>
        <w:jc w:val="both"/>
        <w:rPr>
          <w:sz w:val="24"/>
        </w:rPr>
      </w:pPr>
    </w:p>
    <w:p w:rsidR="00FC377A" w:rsidRPr="008466B6" w:rsidRDefault="00FC377A" w:rsidP="00FC377A">
      <w:pPr>
        <w:ind w:firstLine="720"/>
        <w:jc w:val="both"/>
        <w:rPr>
          <w:b/>
          <w:sz w:val="24"/>
        </w:rPr>
      </w:pPr>
      <w:r w:rsidRPr="008466B6">
        <w:rPr>
          <w:b/>
          <w:sz w:val="24"/>
        </w:rPr>
        <w:t>КУПУВАЧ:</w:t>
      </w:r>
      <w:r w:rsidRPr="008466B6">
        <w:rPr>
          <w:b/>
          <w:sz w:val="24"/>
        </w:rPr>
        <w:tab/>
      </w:r>
      <w:r w:rsidRPr="008466B6">
        <w:rPr>
          <w:b/>
          <w:sz w:val="24"/>
        </w:rPr>
        <w:tab/>
      </w:r>
      <w:r w:rsidRPr="008466B6">
        <w:rPr>
          <w:b/>
          <w:sz w:val="24"/>
        </w:rPr>
        <w:tab/>
      </w:r>
      <w:r w:rsidRPr="008466B6">
        <w:rPr>
          <w:b/>
          <w:sz w:val="24"/>
        </w:rPr>
        <w:tab/>
        <w:t xml:space="preserve">     </w:t>
      </w:r>
      <w:r w:rsidRPr="008466B6">
        <w:rPr>
          <w:b/>
          <w:bCs/>
          <w:sz w:val="24"/>
        </w:rPr>
        <w:t>ПРОДАВАЧ:</w:t>
      </w:r>
    </w:p>
    <w:p w:rsidR="00FC377A" w:rsidRPr="008466B6" w:rsidRDefault="00FC377A" w:rsidP="00FC377A">
      <w:pPr>
        <w:jc w:val="both"/>
        <w:rPr>
          <w:b/>
          <w:sz w:val="24"/>
        </w:rPr>
      </w:pPr>
    </w:p>
    <w:p w:rsidR="00FC377A" w:rsidRPr="008466B6" w:rsidRDefault="00FC377A" w:rsidP="00FC377A">
      <w:pPr>
        <w:jc w:val="both"/>
        <w:rPr>
          <w:b/>
          <w:sz w:val="24"/>
        </w:rPr>
      </w:pPr>
      <w:r w:rsidRPr="008466B6">
        <w:rPr>
          <w:b/>
          <w:sz w:val="24"/>
        </w:rPr>
        <w:tab/>
        <w:t>“В и К”ЕООД София</w:t>
      </w:r>
      <w:r w:rsidRPr="008466B6">
        <w:rPr>
          <w:b/>
          <w:sz w:val="24"/>
        </w:rPr>
        <w:tab/>
      </w:r>
      <w:r w:rsidRPr="008466B6">
        <w:rPr>
          <w:b/>
          <w:sz w:val="24"/>
        </w:rPr>
        <w:tab/>
      </w:r>
      <w:r w:rsidRPr="008466B6">
        <w:rPr>
          <w:b/>
          <w:sz w:val="24"/>
        </w:rPr>
        <w:tab/>
        <w:t xml:space="preserve">     ……………………………</w:t>
      </w:r>
    </w:p>
    <w:p w:rsidR="00FC377A" w:rsidRPr="008466B6" w:rsidRDefault="00FC377A" w:rsidP="00FC377A">
      <w:pPr>
        <w:jc w:val="both"/>
        <w:rPr>
          <w:b/>
          <w:sz w:val="24"/>
        </w:rPr>
      </w:pPr>
      <w:r w:rsidRPr="008466B6">
        <w:rPr>
          <w:b/>
          <w:sz w:val="24"/>
        </w:rPr>
        <w:tab/>
      </w:r>
      <w:r w:rsidRPr="008466B6">
        <w:rPr>
          <w:b/>
          <w:sz w:val="24"/>
        </w:rPr>
        <w:tab/>
      </w:r>
      <w:r w:rsidRPr="008466B6">
        <w:rPr>
          <w:b/>
          <w:sz w:val="24"/>
        </w:rPr>
        <w:tab/>
      </w:r>
      <w:r w:rsidRPr="008466B6">
        <w:rPr>
          <w:b/>
          <w:sz w:val="24"/>
        </w:rPr>
        <w:tab/>
      </w:r>
      <w:r w:rsidRPr="008466B6">
        <w:rPr>
          <w:b/>
          <w:sz w:val="24"/>
        </w:rPr>
        <w:tab/>
      </w:r>
      <w:r w:rsidRPr="008466B6">
        <w:rPr>
          <w:b/>
          <w:sz w:val="24"/>
        </w:rPr>
        <w:tab/>
      </w:r>
      <w:r w:rsidRPr="008466B6">
        <w:rPr>
          <w:b/>
          <w:sz w:val="24"/>
        </w:rPr>
        <w:tab/>
      </w:r>
      <w:r w:rsidRPr="008466B6">
        <w:rPr>
          <w:b/>
          <w:sz w:val="24"/>
        </w:rPr>
        <w:tab/>
      </w:r>
      <w:r w:rsidRPr="008466B6">
        <w:rPr>
          <w:b/>
          <w:sz w:val="24"/>
        </w:rPr>
        <w:tab/>
        <w:t xml:space="preserve">     ………………………</w:t>
      </w:r>
    </w:p>
    <w:p w:rsidR="00FC377A" w:rsidRPr="008466B6" w:rsidRDefault="00FC377A" w:rsidP="00FC377A">
      <w:pPr>
        <w:jc w:val="both"/>
        <w:rPr>
          <w:sz w:val="24"/>
        </w:rPr>
      </w:pPr>
      <w:r>
        <w:rPr>
          <w:b/>
          <w:sz w:val="24"/>
        </w:rPr>
        <w:tab/>
      </w:r>
      <w:r>
        <w:rPr>
          <w:b/>
          <w:sz w:val="24"/>
        </w:rPr>
        <w:tab/>
      </w:r>
      <w:r>
        <w:rPr>
          <w:b/>
          <w:sz w:val="24"/>
        </w:rPr>
        <w:tab/>
      </w:r>
      <w:r>
        <w:rPr>
          <w:b/>
          <w:sz w:val="24"/>
        </w:rPr>
        <w:tab/>
      </w:r>
      <w:r>
        <w:rPr>
          <w:b/>
          <w:sz w:val="24"/>
        </w:rPr>
        <w:tab/>
      </w:r>
      <w:r>
        <w:rPr>
          <w:b/>
          <w:sz w:val="24"/>
        </w:rPr>
        <w:tab/>
      </w:r>
      <w:r>
        <w:rPr>
          <w:b/>
          <w:sz w:val="24"/>
        </w:rPr>
        <w:tab/>
      </w:r>
      <w:proofErr w:type="gramStart"/>
      <w:r w:rsidRPr="008466B6">
        <w:rPr>
          <w:b/>
          <w:sz w:val="24"/>
        </w:rPr>
        <w:t>ИЗП.</w:t>
      </w:r>
      <w:proofErr w:type="gramEnd"/>
      <w:r w:rsidRPr="008466B6">
        <w:rPr>
          <w:b/>
          <w:sz w:val="24"/>
        </w:rPr>
        <w:t xml:space="preserve"> ДИРЕКТОР/</w:t>
      </w:r>
    </w:p>
    <w:p w:rsidR="00FC377A" w:rsidRPr="008466B6" w:rsidRDefault="00FC377A" w:rsidP="00FC377A">
      <w:pPr>
        <w:ind w:firstLine="720"/>
        <w:jc w:val="both"/>
        <w:rPr>
          <w:b/>
          <w:sz w:val="24"/>
        </w:rPr>
      </w:pPr>
      <w:r w:rsidRPr="008466B6">
        <w:rPr>
          <w:b/>
          <w:sz w:val="24"/>
        </w:rPr>
        <w:t>УПРАВИТЕЛ: ________________</w:t>
      </w:r>
      <w:r w:rsidRPr="008466B6">
        <w:rPr>
          <w:b/>
          <w:sz w:val="24"/>
        </w:rPr>
        <w:tab/>
      </w:r>
      <w:r>
        <w:rPr>
          <w:b/>
          <w:sz w:val="24"/>
        </w:rPr>
        <w:tab/>
      </w:r>
      <w:r w:rsidRPr="008466B6">
        <w:rPr>
          <w:b/>
          <w:sz w:val="24"/>
        </w:rPr>
        <w:t>УПРАВИТЕЛ: ________________</w:t>
      </w:r>
    </w:p>
    <w:p w:rsidR="00FC377A" w:rsidRPr="008466B6" w:rsidRDefault="00FC377A" w:rsidP="00FC377A">
      <w:pPr>
        <w:jc w:val="both"/>
        <w:rPr>
          <w:b/>
          <w:sz w:val="24"/>
          <w:lang w:val="ru-RU"/>
        </w:rPr>
      </w:pPr>
      <w:r w:rsidRPr="008466B6">
        <w:rPr>
          <w:b/>
          <w:sz w:val="24"/>
        </w:rPr>
        <w:tab/>
      </w:r>
      <w:r w:rsidRPr="008466B6">
        <w:rPr>
          <w:b/>
          <w:sz w:val="24"/>
        </w:rPr>
        <w:tab/>
        <w:t xml:space="preserve">       (Никола Нитов)</w:t>
      </w:r>
      <w:r w:rsidRPr="008466B6">
        <w:rPr>
          <w:b/>
          <w:sz w:val="24"/>
        </w:rPr>
        <w:tab/>
      </w:r>
      <w:r w:rsidRPr="008466B6">
        <w:rPr>
          <w:b/>
          <w:sz w:val="24"/>
        </w:rPr>
        <w:tab/>
      </w:r>
      <w:r w:rsidRPr="008466B6">
        <w:rPr>
          <w:b/>
          <w:sz w:val="24"/>
        </w:rPr>
        <w:tab/>
      </w:r>
      <w:r w:rsidRPr="008466B6">
        <w:rPr>
          <w:b/>
          <w:sz w:val="24"/>
        </w:rPr>
        <w:tab/>
        <w:t xml:space="preserve">   (…………………)</w:t>
      </w:r>
    </w:p>
    <w:p w:rsidR="00FC377A" w:rsidRDefault="00FC377A">
      <w:pPr>
        <w:spacing w:after="200" w:line="276" w:lineRule="auto"/>
        <w:rPr>
          <w:sz w:val="24"/>
          <w:szCs w:val="24"/>
        </w:rPr>
      </w:pPr>
      <w:r>
        <w:rPr>
          <w:sz w:val="24"/>
          <w:szCs w:val="24"/>
        </w:rPr>
        <w:br w:type="page"/>
      </w:r>
    </w:p>
    <w:p w:rsidR="001B649F" w:rsidRPr="001B649F" w:rsidRDefault="001B649F" w:rsidP="001B649F">
      <w:pPr>
        <w:pStyle w:val="Heading3"/>
        <w:spacing w:line="288" w:lineRule="auto"/>
        <w:jc w:val="center"/>
        <w:rPr>
          <w:b/>
          <w:bCs w:val="0"/>
          <w:spacing w:val="120"/>
          <w:sz w:val="36"/>
          <w:szCs w:val="36"/>
        </w:rPr>
      </w:pPr>
      <w:r w:rsidRPr="001B649F">
        <w:rPr>
          <w:b/>
          <w:bCs w:val="0"/>
          <w:spacing w:val="120"/>
          <w:sz w:val="36"/>
          <w:szCs w:val="36"/>
        </w:rPr>
        <w:lastRenderedPageBreak/>
        <w:t>УСЛОВИЯ</w:t>
      </w:r>
    </w:p>
    <w:p w:rsidR="001B649F" w:rsidRPr="001B649F" w:rsidRDefault="001B649F" w:rsidP="001B649F">
      <w:pPr>
        <w:pStyle w:val="BodyText2"/>
        <w:spacing w:before="120" w:after="0" w:line="288" w:lineRule="auto"/>
        <w:jc w:val="center"/>
        <w:rPr>
          <w:sz w:val="28"/>
          <w:szCs w:val="28"/>
        </w:rPr>
      </w:pPr>
      <w:r w:rsidRPr="001B649F">
        <w:rPr>
          <w:sz w:val="28"/>
          <w:szCs w:val="28"/>
        </w:rPr>
        <w:t>ЗА УЧАСТИЕ И ПРОВЕЖДАНЕ НА ПРОЦЕДУРА ПУБЛИЧНО СЪСТЕЗАНИЕ ПО ЗАКОНА ЗА ОБЩЕСТВЕНИТЕ ПОРЪЧКИ</w:t>
      </w:r>
    </w:p>
    <w:p w:rsidR="001B649F" w:rsidRPr="001B649F" w:rsidRDefault="001B649F" w:rsidP="001B649F">
      <w:pPr>
        <w:pStyle w:val="BodyText2"/>
        <w:spacing w:before="120"/>
        <w:jc w:val="center"/>
        <w:rPr>
          <w:sz w:val="28"/>
          <w:szCs w:val="28"/>
        </w:rPr>
      </w:pPr>
      <w:r w:rsidRPr="001B649F">
        <w:rPr>
          <w:sz w:val="28"/>
          <w:szCs w:val="28"/>
        </w:rPr>
        <w:t>С ПРЕДМЕТ:</w:t>
      </w:r>
    </w:p>
    <w:p w:rsidR="001B649F" w:rsidRPr="00837D54" w:rsidRDefault="001B649F" w:rsidP="001B649F">
      <w:pPr>
        <w:pStyle w:val="BodyText2"/>
        <w:spacing w:after="0" w:line="264" w:lineRule="auto"/>
        <w:ind w:left="284"/>
        <w:jc w:val="center"/>
        <w:rPr>
          <w:b/>
          <w:bCs/>
          <w:spacing w:val="120"/>
          <w:sz w:val="44"/>
          <w:szCs w:val="44"/>
          <w:lang w:val="en-US"/>
        </w:rPr>
      </w:pPr>
      <w:r w:rsidRPr="00837D54">
        <w:rPr>
          <w:b/>
          <w:bCs/>
          <w:spacing w:val="120"/>
          <w:sz w:val="44"/>
          <w:szCs w:val="44"/>
        </w:rPr>
        <w:t>“Доставка на водомери“</w:t>
      </w:r>
    </w:p>
    <w:p w:rsidR="001B649F" w:rsidRPr="00E16FB2" w:rsidRDefault="001B649F" w:rsidP="001B649F">
      <w:pPr>
        <w:rPr>
          <w:sz w:val="24"/>
          <w:szCs w:val="24"/>
        </w:rPr>
      </w:pPr>
    </w:p>
    <w:p w:rsidR="001B649F" w:rsidRPr="00E16FB2" w:rsidRDefault="001B649F" w:rsidP="001B649F">
      <w:pPr>
        <w:rPr>
          <w:sz w:val="24"/>
          <w:szCs w:val="24"/>
        </w:rPr>
      </w:pPr>
    </w:p>
    <w:p w:rsidR="001B649F" w:rsidRPr="00E16FB2" w:rsidRDefault="001B649F" w:rsidP="001B649F">
      <w:pPr>
        <w:jc w:val="center"/>
        <w:rPr>
          <w:sz w:val="36"/>
          <w:szCs w:val="36"/>
        </w:rPr>
      </w:pPr>
      <w:r w:rsidRPr="00E16FB2">
        <w:rPr>
          <w:sz w:val="36"/>
          <w:szCs w:val="36"/>
        </w:rPr>
        <w:t>СЪДЪРЖАНИЕ:</w:t>
      </w:r>
    </w:p>
    <w:p w:rsidR="001B649F" w:rsidRPr="00E16FB2" w:rsidRDefault="001B649F" w:rsidP="001B649F">
      <w:pPr>
        <w:rPr>
          <w:sz w:val="24"/>
          <w:szCs w:val="24"/>
        </w:rPr>
      </w:pPr>
    </w:p>
    <w:p w:rsidR="001B649F" w:rsidRPr="00E16FB2" w:rsidRDefault="001B649F" w:rsidP="001B649F">
      <w:pPr>
        <w:numPr>
          <w:ilvl w:val="0"/>
          <w:numId w:val="43"/>
        </w:numPr>
        <w:autoSpaceDE w:val="0"/>
        <w:autoSpaceDN w:val="0"/>
        <w:spacing w:line="264" w:lineRule="auto"/>
        <w:jc w:val="both"/>
        <w:rPr>
          <w:sz w:val="24"/>
          <w:szCs w:val="24"/>
        </w:rPr>
      </w:pPr>
      <w:r w:rsidRPr="00E16FB2">
        <w:rPr>
          <w:sz w:val="24"/>
          <w:szCs w:val="24"/>
        </w:rPr>
        <w:t>ПРЕДМЕТ НА ОБЩЕСТВЕНАТА ПОРЪЧКА И КОЛИЧЕСТВО</w:t>
      </w:r>
    </w:p>
    <w:p w:rsidR="001B649F" w:rsidRPr="00E16FB2" w:rsidRDefault="001B649F" w:rsidP="001B649F">
      <w:pPr>
        <w:numPr>
          <w:ilvl w:val="0"/>
          <w:numId w:val="43"/>
        </w:numPr>
        <w:autoSpaceDE w:val="0"/>
        <w:autoSpaceDN w:val="0"/>
        <w:spacing w:line="264" w:lineRule="auto"/>
        <w:jc w:val="both"/>
        <w:rPr>
          <w:sz w:val="24"/>
          <w:szCs w:val="24"/>
        </w:rPr>
      </w:pPr>
      <w:r w:rsidRPr="00E16FB2">
        <w:rPr>
          <w:sz w:val="24"/>
          <w:szCs w:val="24"/>
        </w:rPr>
        <w:t>РЕШЕНИЕ ЗА ОТКРИВАНЕ НА ПРОЦЕДУРАТА</w:t>
      </w:r>
    </w:p>
    <w:p w:rsidR="001B649F" w:rsidRPr="00E16FB2" w:rsidRDefault="001B649F" w:rsidP="001B649F">
      <w:pPr>
        <w:numPr>
          <w:ilvl w:val="0"/>
          <w:numId w:val="43"/>
        </w:numPr>
        <w:autoSpaceDE w:val="0"/>
        <w:autoSpaceDN w:val="0"/>
        <w:spacing w:line="264" w:lineRule="auto"/>
        <w:jc w:val="both"/>
        <w:rPr>
          <w:sz w:val="24"/>
          <w:szCs w:val="24"/>
        </w:rPr>
      </w:pPr>
      <w:r w:rsidRPr="00E16FB2">
        <w:rPr>
          <w:sz w:val="24"/>
          <w:szCs w:val="24"/>
        </w:rPr>
        <w:t>ВЪЗЛОЖИТЕЛ НА ОБЩЕСТВЕНАТА ПОРЪЧКА</w:t>
      </w:r>
    </w:p>
    <w:p w:rsidR="001B649F" w:rsidRPr="00E16FB2" w:rsidRDefault="001B649F" w:rsidP="001B649F">
      <w:pPr>
        <w:numPr>
          <w:ilvl w:val="0"/>
          <w:numId w:val="43"/>
        </w:numPr>
        <w:autoSpaceDE w:val="0"/>
        <w:autoSpaceDN w:val="0"/>
        <w:spacing w:line="264" w:lineRule="auto"/>
        <w:jc w:val="both"/>
        <w:rPr>
          <w:sz w:val="24"/>
          <w:szCs w:val="24"/>
        </w:rPr>
      </w:pPr>
      <w:r w:rsidRPr="00E16FB2">
        <w:rPr>
          <w:sz w:val="24"/>
          <w:szCs w:val="24"/>
        </w:rPr>
        <w:t>НАЧИН НА ВЪЗЛАГАНЕ</w:t>
      </w:r>
    </w:p>
    <w:p w:rsidR="001B649F" w:rsidRPr="00E16FB2" w:rsidRDefault="001B649F" w:rsidP="001B649F">
      <w:pPr>
        <w:numPr>
          <w:ilvl w:val="0"/>
          <w:numId w:val="43"/>
        </w:numPr>
        <w:autoSpaceDE w:val="0"/>
        <w:autoSpaceDN w:val="0"/>
        <w:spacing w:line="264" w:lineRule="auto"/>
        <w:jc w:val="both"/>
        <w:rPr>
          <w:sz w:val="24"/>
          <w:szCs w:val="24"/>
        </w:rPr>
      </w:pPr>
      <w:r w:rsidRPr="00E16FB2">
        <w:rPr>
          <w:sz w:val="24"/>
          <w:szCs w:val="24"/>
        </w:rPr>
        <w:t>МЯСТО И СРОК ЗА ИЗПЪЛНЕНИЕ НА ПОРЪЧКАТА</w:t>
      </w:r>
    </w:p>
    <w:p w:rsidR="001B649F" w:rsidRPr="00E16FB2" w:rsidRDefault="001B649F" w:rsidP="001B649F">
      <w:pPr>
        <w:numPr>
          <w:ilvl w:val="0"/>
          <w:numId w:val="43"/>
        </w:numPr>
        <w:autoSpaceDE w:val="0"/>
        <w:autoSpaceDN w:val="0"/>
        <w:spacing w:line="264" w:lineRule="auto"/>
        <w:jc w:val="both"/>
        <w:rPr>
          <w:sz w:val="24"/>
          <w:szCs w:val="24"/>
          <w:lang w:val="ru-RU"/>
        </w:rPr>
      </w:pPr>
      <w:r w:rsidRPr="00E16FB2">
        <w:rPr>
          <w:sz w:val="24"/>
          <w:szCs w:val="24"/>
        </w:rPr>
        <w:t>УСЛОВИЯ И НАЧИН НА ФИНАНСИРАНЕ И ПЛАЩАНЕ</w:t>
      </w:r>
    </w:p>
    <w:p w:rsidR="001B649F" w:rsidRPr="00740816" w:rsidRDefault="001B649F" w:rsidP="001B649F">
      <w:pPr>
        <w:numPr>
          <w:ilvl w:val="0"/>
          <w:numId w:val="43"/>
        </w:numPr>
        <w:autoSpaceDE w:val="0"/>
        <w:autoSpaceDN w:val="0"/>
        <w:spacing w:line="264" w:lineRule="auto"/>
        <w:jc w:val="both"/>
        <w:rPr>
          <w:sz w:val="24"/>
          <w:szCs w:val="24"/>
        </w:rPr>
      </w:pPr>
      <w:r w:rsidRPr="00740816">
        <w:rPr>
          <w:sz w:val="24"/>
          <w:szCs w:val="24"/>
        </w:rPr>
        <w:t>ДОСТЪП ДО ДОКУМЕНТАЦИЯТА ЗА</w:t>
      </w:r>
      <w:r w:rsidRPr="00740816">
        <w:rPr>
          <w:sz w:val="24"/>
          <w:szCs w:val="24"/>
          <w:lang w:val="ru-RU"/>
        </w:rPr>
        <w:t xml:space="preserve"> </w:t>
      </w:r>
      <w:r w:rsidRPr="00740816">
        <w:rPr>
          <w:sz w:val="24"/>
          <w:szCs w:val="24"/>
        </w:rPr>
        <w:t>УЧАСТИЕ; МЯСТО И СРОК ЗА ПОДАВАНЕ НА ОФЕРТАТА; РАЗЯСНЕНИЯ ПО ДОКУМЕНТАЦИЯТА; ВРЪЧВАНЕ НА РЕШЕНИЕТО</w:t>
      </w:r>
    </w:p>
    <w:p w:rsidR="001B649F" w:rsidRPr="00E16FB2" w:rsidRDefault="001B649F" w:rsidP="001B649F">
      <w:pPr>
        <w:numPr>
          <w:ilvl w:val="0"/>
          <w:numId w:val="43"/>
        </w:numPr>
        <w:autoSpaceDE w:val="0"/>
        <w:autoSpaceDN w:val="0"/>
        <w:spacing w:line="264" w:lineRule="auto"/>
        <w:jc w:val="both"/>
        <w:rPr>
          <w:sz w:val="24"/>
          <w:szCs w:val="24"/>
        </w:rPr>
      </w:pPr>
      <w:r w:rsidRPr="00E16FB2">
        <w:rPr>
          <w:sz w:val="24"/>
          <w:szCs w:val="24"/>
        </w:rPr>
        <w:t>ИЗИСКВАНИЯ КЪМ УЧАСТНИЦИТЕ В ПУБЛИЧНО СЪСТЕЗАНИЕ</w:t>
      </w:r>
    </w:p>
    <w:p w:rsidR="001B649F" w:rsidRPr="00E16FB2" w:rsidRDefault="001B649F" w:rsidP="001B649F">
      <w:pPr>
        <w:spacing w:line="264" w:lineRule="auto"/>
        <w:ind w:left="360" w:firstLine="360"/>
        <w:jc w:val="both"/>
        <w:rPr>
          <w:sz w:val="24"/>
          <w:szCs w:val="24"/>
        </w:rPr>
      </w:pPr>
      <w:r w:rsidRPr="00E16FB2">
        <w:rPr>
          <w:sz w:val="24"/>
          <w:szCs w:val="24"/>
        </w:rPr>
        <w:t>ЗА ВЪЗЛАГАНЕ НА ОБЩЕСТВЕНА ПОРЪЧКА</w:t>
      </w:r>
    </w:p>
    <w:p w:rsidR="001B649F" w:rsidRPr="00E16FB2" w:rsidRDefault="001B649F" w:rsidP="001B649F">
      <w:pPr>
        <w:numPr>
          <w:ilvl w:val="0"/>
          <w:numId w:val="43"/>
        </w:numPr>
        <w:autoSpaceDE w:val="0"/>
        <w:autoSpaceDN w:val="0"/>
        <w:spacing w:line="264" w:lineRule="auto"/>
        <w:jc w:val="both"/>
        <w:rPr>
          <w:sz w:val="24"/>
          <w:szCs w:val="24"/>
        </w:rPr>
      </w:pPr>
      <w:r w:rsidRPr="00E16FB2">
        <w:rPr>
          <w:sz w:val="24"/>
          <w:szCs w:val="24"/>
        </w:rPr>
        <w:t>ПРЕДСТАВЯНЕ НА ОФЕРТА; ИЗИСКВАНИЯ КЪМ ОФЕРТИТЕ И УКАЗАНИЯ ЗА ПОДГОТОВКАТА И ПОДАВАНЕТО ИМ</w:t>
      </w:r>
    </w:p>
    <w:p w:rsidR="001B649F" w:rsidRPr="00E16FB2" w:rsidRDefault="001B649F" w:rsidP="001B649F">
      <w:pPr>
        <w:numPr>
          <w:ilvl w:val="0"/>
          <w:numId w:val="43"/>
        </w:numPr>
        <w:autoSpaceDE w:val="0"/>
        <w:autoSpaceDN w:val="0"/>
        <w:spacing w:line="264" w:lineRule="auto"/>
        <w:ind w:hanging="436"/>
        <w:jc w:val="both"/>
        <w:rPr>
          <w:sz w:val="24"/>
          <w:szCs w:val="24"/>
        </w:rPr>
      </w:pPr>
      <w:r w:rsidRPr="00E16FB2">
        <w:rPr>
          <w:sz w:val="24"/>
          <w:szCs w:val="24"/>
        </w:rPr>
        <w:t>ГАРАНЦИЯ ЗА ИЗПЪЛНЕНИЕ НА ДОГОВОРА</w:t>
      </w:r>
    </w:p>
    <w:p w:rsidR="001B649F" w:rsidRPr="00E16FB2" w:rsidRDefault="001B649F" w:rsidP="001B649F">
      <w:pPr>
        <w:numPr>
          <w:ilvl w:val="0"/>
          <w:numId w:val="43"/>
        </w:numPr>
        <w:autoSpaceDE w:val="0"/>
        <w:autoSpaceDN w:val="0"/>
        <w:spacing w:line="264" w:lineRule="auto"/>
        <w:ind w:hanging="436"/>
        <w:jc w:val="both"/>
        <w:rPr>
          <w:sz w:val="24"/>
          <w:szCs w:val="24"/>
        </w:rPr>
      </w:pPr>
      <w:r w:rsidRPr="00E16FB2">
        <w:rPr>
          <w:sz w:val="24"/>
          <w:szCs w:val="24"/>
        </w:rPr>
        <w:t>МЯСТО И ДАТА НА ОТВАРЯНЕ НА ОФЕРТИТЕ</w:t>
      </w:r>
    </w:p>
    <w:p w:rsidR="001B649F" w:rsidRPr="00E16FB2" w:rsidRDefault="001B649F" w:rsidP="001B649F">
      <w:pPr>
        <w:numPr>
          <w:ilvl w:val="0"/>
          <w:numId w:val="43"/>
        </w:numPr>
        <w:autoSpaceDE w:val="0"/>
        <w:autoSpaceDN w:val="0"/>
        <w:spacing w:line="264" w:lineRule="auto"/>
        <w:ind w:hanging="436"/>
        <w:jc w:val="both"/>
        <w:rPr>
          <w:sz w:val="24"/>
          <w:szCs w:val="24"/>
        </w:rPr>
      </w:pPr>
      <w:r w:rsidRPr="00E16FB2">
        <w:rPr>
          <w:sz w:val="24"/>
          <w:szCs w:val="24"/>
        </w:rPr>
        <w:t>КОМИСИЯ ЗА ПРОВЕЖДАНЕ НА ПУБЛИЧНО СЪСТЕЗАНИЕ;</w:t>
      </w:r>
    </w:p>
    <w:p w:rsidR="001B649F" w:rsidRPr="00E16FB2" w:rsidRDefault="001B649F" w:rsidP="001B649F">
      <w:pPr>
        <w:spacing w:line="264" w:lineRule="auto"/>
        <w:ind w:left="284" w:firstLine="436"/>
        <w:jc w:val="both"/>
        <w:rPr>
          <w:sz w:val="24"/>
          <w:szCs w:val="24"/>
        </w:rPr>
      </w:pPr>
      <w:r w:rsidRPr="00E16FB2">
        <w:rPr>
          <w:sz w:val="24"/>
          <w:szCs w:val="24"/>
        </w:rPr>
        <w:t>РАЗГЛЕЖДАНЕ, ОЦЕНКА И КЛАСИРАНЕ НА ОФЕРТИТЕ</w:t>
      </w:r>
    </w:p>
    <w:p w:rsidR="001B649F" w:rsidRPr="00E16FB2" w:rsidRDefault="001B649F" w:rsidP="001B649F">
      <w:pPr>
        <w:numPr>
          <w:ilvl w:val="0"/>
          <w:numId w:val="43"/>
        </w:numPr>
        <w:autoSpaceDE w:val="0"/>
        <w:autoSpaceDN w:val="0"/>
        <w:spacing w:line="264" w:lineRule="auto"/>
        <w:ind w:hanging="436"/>
        <w:jc w:val="both"/>
        <w:rPr>
          <w:sz w:val="24"/>
          <w:szCs w:val="24"/>
        </w:rPr>
      </w:pPr>
      <w:r w:rsidRPr="00E16FB2">
        <w:rPr>
          <w:sz w:val="24"/>
          <w:szCs w:val="24"/>
        </w:rPr>
        <w:t>КРИТЕРИЙ ЗА ВЪЗЛАГАНЕ; ОЦЕНКА НА ОФЕРТИТЕ И</w:t>
      </w:r>
    </w:p>
    <w:p w:rsidR="001B649F" w:rsidRPr="00E16FB2" w:rsidRDefault="001B649F" w:rsidP="001B649F">
      <w:pPr>
        <w:spacing w:line="264" w:lineRule="auto"/>
        <w:ind w:left="284" w:firstLine="436"/>
        <w:jc w:val="both"/>
        <w:rPr>
          <w:sz w:val="24"/>
          <w:szCs w:val="24"/>
        </w:rPr>
      </w:pPr>
      <w:r w:rsidRPr="00E16FB2">
        <w:rPr>
          <w:sz w:val="24"/>
          <w:szCs w:val="24"/>
        </w:rPr>
        <w:t>КЛАСИРАНЕ НА УЧАСТНИЦИТЕ; МЕТОДИКА ЗА ОЦЕНКА</w:t>
      </w:r>
    </w:p>
    <w:p w:rsidR="001B649F" w:rsidRPr="00E16FB2" w:rsidRDefault="001B649F" w:rsidP="001B649F">
      <w:pPr>
        <w:numPr>
          <w:ilvl w:val="0"/>
          <w:numId w:val="43"/>
        </w:numPr>
        <w:autoSpaceDE w:val="0"/>
        <w:autoSpaceDN w:val="0"/>
        <w:spacing w:line="264" w:lineRule="auto"/>
        <w:ind w:hanging="436"/>
        <w:jc w:val="both"/>
        <w:rPr>
          <w:sz w:val="24"/>
          <w:szCs w:val="24"/>
        </w:rPr>
      </w:pPr>
      <w:r w:rsidRPr="00E16FB2">
        <w:rPr>
          <w:sz w:val="24"/>
          <w:szCs w:val="24"/>
        </w:rPr>
        <w:t>ОПРЕДЕЛЯНЕ НА ИЗПЪЛНИТЕЛ НА ОБЩЕСТВЕНАТА ПОРЪЧКА; ДОГОВОР ЗА ОБЩЕСТВЕНА ПОРЪЧКА</w:t>
      </w:r>
      <w:r>
        <w:rPr>
          <w:sz w:val="24"/>
          <w:szCs w:val="24"/>
        </w:rPr>
        <w:t xml:space="preserve"> </w:t>
      </w:r>
    </w:p>
    <w:p w:rsidR="001B649F" w:rsidRPr="00E16FB2" w:rsidRDefault="001B649F" w:rsidP="001B649F">
      <w:pPr>
        <w:numPr>
          <w:ilvl w:val="0"/>
          <w:numId w:val="43"/>
        </w:numPr>
        <w:autoSpaceDE w:val="0"/>
        <w:autoSpaceDN w:val="0"/>
        <w:spacing w:line="264" w:lineRule="auto"/>
        <w:ind w:hanging="436"/>
        <w:jc w:val="both"/>
        <w:rPr>
          <w:sz w:val="24"/>
          <w:szCs w:val="24"/>
        </w:rPr>
      </w:pPr>
      <w:r w:rsidRPr="00E16FB2">
        <w:rPr>
          <w:sz w:val="24"/>
          <w:szCs w:val="24"/>
        </w:rPr>
        <w:t>ПОДИЗПЪЛНИТЕЛИ; ДОГОВОР З</w:t>
      </w:r>
      <w:r>
        <w:rPr>
          <w:sz w:val="24"/>
          <w:szCs w:val="24"/>
        </w:rPr>
        <w:t>А ПОДИЗПЪЛНЕНИЕ</w:t>
      </w:r>
    </w:p>
    <w:p w:rsidR="001B649F" w:rsidRPr="00E16FB2" w:rsidRDefault="001B649F" w:rsidP="001B649F">
      <w:pPr>
        <w:numPr>
          <w:ilvl w:val="0"/>
          <w:numId w:val="43"/>
        </w:numPr>
        <w:autoSpaceDE w:val="0"/>
        <w:autoSpaceDN w:val="0"/>
        <w:spacing w:line="264" w:lineRule="auto"/>
        <w:ind w:hanging="436"/>
        <w:jc w:val="both"/>
        <w:rPr>
          <w:sz w:val="24"/>
          <w:szCs w:val="24"/>
        </w:rPr>
      </w:pPr>
      <w:r w:rsidRPr="00E16FB2">
        <w:rPr>
          <w:sz w:val="24"/>
          <w:szCs w:val="24"/>
        </w:rPr>
        <w:t>ПРЕКРАТЯВАНЕ НА ПРОЦЕДУРАТА</w:t>
      </w:r>
    </w:p>
    <w:p w:rsidR="001B649F" w:rsidRPr="00E16FB2" w:rsidRDefault="001B649F" w:rsidP="001B649F">
      <w:pPr>
        <w:numPr>
          <w:ilvl w:val="0"/>
          <w:numId w:val="43"/>
        </w:numPr>
        <w:autoSpaceDE w:val="0"/>
        <w:autoSpaceDN w:val="0"/>
        <w:spacing w:line="264" w:lineRule="auto"/>
        <w:ind w:hanging="436"/>
        <w:jc w:val="both"/>
        <w:rPr>
          <w:sz w:val="24"/>
          <w:szCs w:val="24"/>
        </w:rPr>
      </w:pPr>
      <w:r w:rsidRPr="00E16FB2">
        <w:rPr>
          <w:sz w:val="24"/>
          <w:szCs w:val="24"/>
        </w:rPr>
        <w:t>ОБЖАЛВАНЕ</w:t>
      </w:r>
    </w:p>
    <w:p w:rsidR="001B649F" w:rsidRPr="00E16FB2" w:rsidRDefault="001B649F" w:rsidP="001B649F">
      <w:pPr>
        <w:numPr>
          <w:ilvl w:val="0"/>
          <w:numId w:val="43"/>
        </w:numPr>
        <w:autoSpaceDE w:val="0"/>
        <w:autoSpaceDN w:val="0"/>
        <w:spacing w:line="264" w:lineRule="auto"/>
        <w:ind w:hanging="436"/>
        <w:jc w:val="both"/>
        <w:rPr>
          <w:sz w:val="24"/>
          <w:szCs w:val="24"/>
        </w:rPr>
      </w:pPr>
      <w:r w:rsidRPr="00E16FB2">
        <w:rPr>
          <w:sz w:val="24"/>
          <w:szCs w:val="24"/>
        </w:rPr>
        <w:t>ДРУГИ УКАЗАНИЯ</w:t>
      </w:r>
    </w:p>
    <w:p w:rsidR="001B649F" w:rsidRDefault="001B649F">
      <w:pPr>
        <w:spacing w:after="200" w:line="276" w:lineRule="auto"/>
        <w:rPr>
          <w:sz w:val="24"/>
          <w:szCs w:val="24"/>
        </w:rPr>
      </w:pPr>
      <w:r>
        <w:rPr>
          <w:sz w:val="24"/>
          <w:szCs w:val="24"/>
        </w:rPr>
        <w:br w:type="page"/>
      </w:r>
    </w:p>
    <w:p w:rsidR="00DB4D28" w:rsidRPr="00EC27F1" w:rsidRDefault="00DB4D28" w:rsidP="00DB4D28">
      <w:pPr>
        <w:spacing w:line="264" w:lineRule="auto"/>
        <w:rPr>
          <w:sz w:val="24"/>
          <w:szCs w:val="24"/>
        </w:rPr>
      </w:pPr>
      <w:r w:rsidRPr="00EC27F1">
        <w:rPr>
          <w:sz w:val="24"/>
          <w:szCs w:val="24"/>
        </w:rPr>
        <w:lastRenderedPageBreak/>
        <w:t>1. ПРЕДМЕТ НА ОБЩЕСТВЕНАТА ПОРЪЧКА И КОЛИЧЕСТВО</w:t>
      </w:r>
    </w:p>
    <w:p w:rsidR="00DB4D28" w:rsidRPr="00EC27F1" w:rsidRDefault="00DB4D28" w:rsidP="00DB4D28">
      <w:pPr>
        <w:spacing w:before="120"/>
        <w:ind w:firstLine="720"/>
        <w:jc w:val="both"/>
        <w:rPr>
          <w:sz w:val="24"/>
          <w:szCs w:val="24"/>
        </w:rPr>
      </w:pPr>
      <w:r w:rsidRPr="00EC27F1">
        <w:rPr>
          <w:sz w:val="24"/>
          <w:szCs w:val="24"/>
        </w:rPr>
        <w:t>Предмет на обществената поръчка е: “Доставка на водомери”</w:t>
      </w:r>
      <w:r w:rsidRPr="00EC27F1">
        <w:rPr>
          <w:i/>
          <w:iCs/>
          <w:sz w:val="24"/>
          <w:szCs w:val="24"/>
        </w:rPr>
        <w:t>,</w:t>
      </w:r>
      <w:r w:rsidRPr="00EC27F1">
        <w:rPr>
          <w:sz w:val="24"/>
          <w:szCs w:val="24"/>
        </w:rPr>
        <w:t xml:space="preserve"> съгласно условията на Възложителя, подробно описани в обявлението и документацията за участие в процедурата.</w:t>
      </w:r>
    </w:p>
    <w:p w:rsidR="00DB4D28" w:rsidRPr="001B649F" w:rsidRDefault="00DB4D28" w:rsidP="001B649F">
      <w:pPr>
        <w:pStyle w:val="BodyText"/>
        <w:spacing w:line="240" w:lineRule="auto"/>
        <w:ind w:firstLine="720"/>
        <w:jc w:val="both"/>
        <w:rPr>
          <w:rFonts w:ascii="Times New Roman" w:hAnsi="Times New Roman"/>
          <w:b w:val="0"/>
          <w:sz w:val="24"/>
          <w:szCs w:val="24"/>
        </w:rPr>
      </w:pPr>
      <w:r w:rsidRPr="001B649F">
        <w:rPr>
          <w:rFonts w:ascii="Times New Roman" w:hAnsi="Times New Roman"/>
          <w:b w:val="0"/>
          <w:sz w:val="24"/>
          <w:szCs w:val="24"/>
        </w:rPr>
        <w:t>Предметът на обществената поръчка предвижда извършване на доставки</w:t>
      </w:r>
      <w:r w:rsidRPr="001B649F">
        <w:rPr>
          <w:rFonts w:ascii="Times New Roman" w:hAnsi="Times New Roman"/>
          <w:b w:val="0"/>
          <w:sz w:val="24"/>
          <w:szCs w:val="24"/>
          <w:lang w:val="en-US"/>
        </w:rPr>
        <w:t xml:space="preserve"> </w:t>
      </w:r>
      <w:r w:rsidRPr="001B649F">
        <w:rPr>
          <w:rFonts w:ascii="Times New Roman" w:hAnsi="Times New Roman"/>
          <w:b w:val="0"/>
          <w:sz w:val="24"/>
          <w:szCs w:val="24"/>
        </w:rPr>
        <w:t xml:space="preserve">водомери, осъществявани чрез покупка на водомери за нуждите на </w:t>
      </w:r>
      <w:r w:rsidRPr="001B649F">
        <w:rPr>
          <w:rFonts w:ascii="Times New Roman" w:hAnsi="Times New Roman"/>
          <w:b w:val="0"/>
          <w:color w:val="000000"/>
          <w:sz w:val="24"/>
          <w:szCs w:val="24"/>
        </w:rPr>
        <w:t>“В и К”</w:t>
      </w:r>
      <w:r w:rsidRPr="001B649F">
        <w:rPr>
          <w:rFonts w:ascii="Times New Roman" w:hAnsi="Times New Roman"/>
          <w:b w:val="0"/>
          <w:color w:val="000000"/>
          <w:sz w:val="24"/>
          <w:szCs w:val="24"/>
          <w:lang w:val="en-US"/>
        </w:rPr>
        <w:t xml:space="preserve"> </w:t>
      </w:r>
      <w:r w:rsidRPr="001B649F">
        <w:rPr>
          <w:rFonts w:ascii="Times New Roman" w:hAnsi="Times New Roman"/>
          <w:b w:val="0"/>
          <w:color w:val="000000"/>
          <w:sz w:val="24"/>
          <w:szCs w:val="24"/>
        </w:rPr>
        <w:t>ЕООД София</w:t>
      </w:r>
      <w:r w:rsidRPr="001B649F">
        <w:rPr>
          <w:rFonts w:ascii="Times New Roman" w:hAnsi="Times New Roman"/>
          <w:b w:val="0"/>
          <w:sz w:val="24"/>
          <w:szCs w:val="24"/>
        </w:rPr>
        <w:t>, необходими за обезпечаване експлоатационната дейност на Дружеството, с технически параметри и характеристики, подробно описани в техническата спецификация, публикувана в Профила на купувача, на електронната страница на Възложителя.</w:t>
      </w:r>
    </w:p>
    <w:p w:rsidR="00DB4D28" w:rsidRPr="001B649F" w:rsidRDefault="00DB4D28" w:rsidP="001B649F">
      <w:pPr>
        <w:pStyle w:val="BodyText"/>
        <w:spacing w:line="240" w:lineRule="auto"/>
        <w:ind w:firstLine="720"/>
        <w:jc w:val="both"/>
        <w:rPr>
          <w:rFonts w:ascii="Times New Roman" w:hAnsi="Times New Roman"/>
          <w:b w:val="0"/>
          <w:sz w:val="24"/>
          <w:szCs w:val="24"/>
        </w:rPr>
      </w:pPr>
      <w:r w:rsidRPr="001B649F">
        <w:rPr>
          <w:rFonts w:ascii="Times New Roman" w:hAnsi="Times New Roman"/>
          <w:b w:val="0"/>
          <w:sz w:val="24"/>
          <w:szCs w:val="24"/>
        </w:rPr>
        <w:t>Поръчката ще се изпълнява чрез доставки с количества, определени по предварителни писмени заявки на Възложителя, съобразно нуждите на “В и К” ЕООД София в съответствие с предложената оферта на  участника, определен за Изпълнител.</w:t>
      </w:r>
    </w:p>
    <w:p w:rsidR="00DB4D28" w:rsidRPr="001B649F" w:rsidRDefault="00DB4D28" w:rsidP="001B649F">
      <w:pPr>
        <w:pStyle w:val="BodyText"/>
        <w:spacing w:line="240" w:lineRule="auto"/>
        <w:ind w:firstLine="720"/>
        <w:jc w:val="both"/>
        <w:rPr>
          <w:rFonts w:ascii="Times New Roman" w:hAnsi="Times New Roman"/>
          <w:b w:val="0"/>
          <w:sz w:val="24"/>
          <w:szCs w:val="24"/>
        </w:rPr>
      </w:pPr>
      <w:r w:rsidRPr="001B649F">
        <w:rPr>
          <w:rFonts w:ascii="Times New Roman" w:hAnsi="Times New Roman"/>
          <w:b w:val="0"/>
          <w:sz w:val="24"/>
          <w:szCs w:val="24"/>
        </w:rPr>
        <w:t>В техническата спецификация, приложена към документацията за участие, подробно са описани основните технически параметри и характеристики, както и изискванията на Възложителя към необходимите водомери за нуждите на “В и К” ЕООД София.</w:t>
      </w:r>
    </w:p>
    <w:p w:rsidR="00DB4D28" w:rsidRPr="001B649F" w:rsidRDefault="00DB4D28" w:rsidP="001B649F">
      <w:pPr>
        <w:pStyle w:val="BodyText"/>
        <w:spacing w:line="240" w:lineRule="auto"/>
        <w:ind w:firstLine="720"/>
        <w:jc w:val="both"/>
        <w:rPr>
          <w:rFonts w:ascii="Times New Roman" w:hAnsi="Times New Roman"/>
          <w:b w:val="0"/>
          <w:sz w:val="24"/>
          <w:szCs w:val="24"/>
        </w:rPr>
      </w:pPr>
      <w:r w:rsidRPr="001B649F">
        <w:rPr>
          <w:rFonts w:ascii="Times New Roman" w:hAnsi="Times New Roman"/>
          <w:b w:val="0"/>
          <w:sz w:val="24"/>
          <w:szCs w:val="24"/>
        </w:rPr>
        <w:t>Количествата на водомерите по всяка доставка ще се определят според текущите писмени заявки на Възложителя регулярно през срока на действие на договора.</w:t>
      </w:r>
    </w:p>
    <w:p w:rsidR="00DB4D28" w:rsidRPr="00EC27F1" w:rsidRDefault="00DB4D28" w:rsidP="00DB4D28">
      <w:pPr>
        <w:widowControl w:val="0"/>
        <w:tabs>
          <w:tab w:val="left" w:pos="1320"/>
        </w:tabs>
        <w:adjustRightInd w:val="0"/>
        <w:ind w:firstLine="720"/>
        <w:jc w:val="both"/>
        <w:rPr>
          <w:sz w:val="24"/>
          <w:szCs w:val="24"/>
        </w:rPr>
      </w:pPr>
      <w:r w:rsidRPr="00EC27F1">
        <w:rPr>
          <w:sz w:val="24"/>
          <w:szCs w:val="24"/>
        </w:rPr>
        <w:t xml:space="preserve">Приблизителна обща стойност на обществената поръчка е в размер на </w:t>
      </w:r>
      <w:r w:rsidRPr="00EC27F1">
        <w:rPr>
          <w:sz w:val="24"/>
          <w:szCs w:val="24"/>
        </w:rPr>
        <w:br/>
        <w:t xml:space="preserve">270 000.00 (Словом: двеста и седемдесет хиляди лева и нула стотинки) лв. </w:t>
      </w:r>
      <w:proofErr w:type="gramStart"/>
      <w:r w:rsidRPr="00EC27F1">
        <w:rPr>
          <w:sz w:val="24"/>
          <w:szCs w:val="24"/>
        </w:rPr>
        <w:t>без</w:t>
      </w:r>
      <w:proofErr w:type="gramEnd"/>
      <w:r w:rsidRPr="00EC27F1">
        <w:rPr>
          <w:sz w:val="24"/>
          <w:szCs w:val="24"/>
        </w:rPr>
        <w:t xml:space="preserve"> ДДС за срока на договора, определена в съответствие с нормативните разпоредби на чл. </w:t>
      </w:r>
      <w:proofErr w:type="gramStart"/>
      <w:r w:rsidRPr="00EC27F1">
        <w:rPr>
          <w:sz w:val="24"/>
          <w:szCs w:val="24"/>
        </w:rPr>
        <w:t>21 от ЗОП.</w:t>
      </w:r>
      <w:proofErr w:type="gramEnd"/>
    </w:p>
    <w:p w:rsidR="00DB4D28" w:rsidRPr="00EC27F1" w:rsidRDefault="00DB4D28" w:rsidP="00DB4D28">
      <w:pPr>
        <w:pStyle w:val="BodyText2"/>
        <w:spacing w:after="0"/>
        <w:ind w:firstLine="720"/>
        <w:rPr>
          <w:sz w:val="24"/>
          <w:szCs w:val="24"/>
        </w:rPr>
      </w:pPr>
      <w:r w:rsidRPr="00EC27F1">
        <w:rPr>
          <w:sz w:val="24"/>
          <w:szCs w:val="24"/>
        </w:rPr>
        <w:t>Срок за изпълнение на поръчката - 2 (две) календарни години или 24 месеца, считано от датата на приключване на действащия договор или от датата на сключване на договора за възлагане на обществената поръчка, когато е последваща.</w:t>
      </w:r>
    </w:p>
    <w:p w:rsidR="00DB4D28" w:rsidRPr="00EC27F1" w:rsidRDefault="00DB4D28" w:rsidP="00DB4D28">
      <w:pPr>
        <w:spacing w:after="120"/>
        <w:ind w:firstLine="720"/>
        <w:jc w:val="both"/>
        <w:rPr>
          <w:sz w:val="24"/>
          <w:szCs w:val="24"/>
        </w:rPr>
      </w:pPr>
      <w:proofErr w:type="gramStart"/>
      <w:r w:rsidRPr="00EC27F1">
        <w:rPr>
          <w:sz w:val="24"/>
          <w:szCs w:val="24"/>
        </w:rPr>
        <w:t>Всеки Участник може да участва в процедурата за възлагане на обществена поръчка само за изпълнение на целия обем от предмета на поръчката.</w:t>
      </w:r>
      <w:proofErr w:type="gramEnd"/>
      <w:r w:rsidRPr="00EC27F1">
        <w:rPr>
          <w:sz w:val="24"/>
          <w:szCs w:val="24"/>
        </w:rPr>
        <w:t xml:space="preserve"> </w:t>
      </w:r>
      <w:proofErr w:type="gramStart"/>
      <w:r w:rsidRPr="00EC27F1">
        <w:rPr>
          <w:sz w:val="24"/>
          <w:szCs w:val="24"/>
        </w:rPr>
        <w:t>Всеки Участник в процедурата за възлагане на обществена поръчка има право да представи само една оферта.</w:t>
      </w:r>
      <w:proofErr w:type="gramEnd"/>
      <w:r w:rsidRPr="00EC27F1">
        <w:rPr>
          <w:sz w:val="24"/>
          <w:szCs w:val="24"/>
        </w:rPr>
        <w:t xml:space="preserve"> </w:t>
      </w:r>
      <w:proofErr w:type="gramStart"/>
      <w:r w:rsidRPr="00EC27F1">
        <w:rPr>
          <w:sz w:val="24"/>
          <w:szCs w:val="24"/>
        </w:rPr>
        <w:t>Не се приемат варианти.</w:t>
      </w:r>
      <w:proofErr w:type="gramEnd"/>
    </w:p>
    <w:p w:rsidR="00DB4D28" w:rsidRPr="00EC27F1" w:rsidRDefault="00DB4D28" w:rsidP="00DB4D28">
      <w:pPr>
        <w:ind w:firstLine="720"/>
        <w:rPr>
          <w:sz w:val="24"/>
          <w:szCs w:val="24"/>
        </w:rPr>
      </w:pPr>
      <w:r w:rsidRPr="00EC27F1">
        <w:rPr>
          <w:sz w:val="24"/>
          <w:szCs w:val="24"/>
        </w:rPr>
        <w:t>2. РЕШЕНИЕ ЗА ОТКРИВАНЕ НА ПРОЦЕДУРАТА</w:t>
      </w:r>
    </w:p>
    <w:p w:rsidR="00DB4D28" w:rsidRPr="00EC27F1" w:rsidRDefault="00DB4D28" w:rsidP="00DB4D28">
      <w:pPr>
        <w:spacing w:before="120" w:after="120"/>
        <w:ind w:firstLine="720"/>
        <w:jc w:val="both"/>
        <w:rPr>
          <w:sz w:val="24"/>
          <w:szCs w:val="24"/>
        </w:rPr>
      </w:pPr>
      <w:r w:rsidRPr="00EC27F1">
        <w:rPr>
          <w:sz w:val="24"/>
          <w:szCs w:val="24"/>
        </w:rPr>
        <w:t xml:space="preserve">Решението за откриване на процедура публично състезание за възлагане на обществена поръчка, е </w:t>
      </w:r>
      <w:r w:rsidRPr="00EC27F1">
        <w:rPr>
          <w:sz w:val="24"/>
          <w:szCs w:val="24"/>
          <w:highlight w:val="yellow"/>
        </w:rPr>
        <w:t>взето с Решение № ОП-6/............2019 г. на</w:t>
      </w:r>
      <w:r w:rsidRPr="00EC27F1">
        <w:rPr>
          <w:sz w:val="24"/>
          <w:szCs w:val="24"/>
        </w:rPr>
        <w:t xml:space="preserve"> Управителя на “В и К”ЕООД София, с което фактически са одобрени Обявлението за поръчка - комунални услуги и Документацията за участие в процедура за възлагане на обществена поръчка.</w:t>
      </w:r>
    </w:p>
    <w:p w:rsidR="00DB4D28" w:rsidRPr="00EC27F1" w:rsidRDefault="00DB4D28" w:rsidP="00DB4D28">
      <w:pPr>
        <w:ind w:firstLine="720"/>
        <w:rPr>
          <w:sz w:val="24"/>
          <w:szCs w:val="24"/>
        </w:rPr>
      </w:pPr>
      <w:r w:rsidRPr="00EC27F1">
        <w:rPr>
          <w:sz w:val="24"/>
          <w:szCs w:val="24"/>
        </w:rPr>
        <w:t>3. ВЪЗЛОЖИТЕЛ НА ОБЩЕСТВЕНАТА ПОРЪЧКА</w:t>
      </w:r>
    </w:p>
    <w:p w:rsidR="00DB4D28" w:rsidRPr="001B649F" w:rsidRDefault="00DB4D28" w:rsidP="001B649F">
      <w:pPr>
        <w:pStyle w:val="BodyText"/>
        <w:spacing w:before="120" w:after="120" w:line="240" w:lineRule="auto"/>
        <w:ind w:firstLine="720"/>
        <w:jc w:val="both"/>
        <w:rPr>
          <w:b w:val="0"/>
          <w:sz w:val="24"/>
          <w:szCs w:val="24"/>
        </w:rPr>
      </w:pPr>
      <w:r w:rsidRPr="001B649F">
        <w:rPr>
          <w:b w:val="0"/>
          <w:sz w:val="24"/>
          <w:szCs w:val="24"/>
        </w:rPr>
        <w:t>Възложител на обществената поръчка е представляващия “Водоснабдяване и канализация” ЕООД София.</w:t>
      </w:r>
    </w:p>
    <w:p w:rsidR="00DB4D28" w:rsidRPr="00EC27F1" w:rsidRDefault="00DB4D28" w:rsidP="00DB4D28">
      <w:pPr>
        <w:ind w:firstLine="720"/>
        <w:rPr>
          <w:sz w:val="24"/>
          <w:szCs w:val="24"/>
        </w:rPr>
      </w:pPr>
      <w:r w:rsidRPr="00EC27F1">
        <w:rPr>
          <w:sz w:val="24"/>
          <w:szCs w:val="24"/>
        </w:rPr>
        <w:t>4. НАЧИН НА ВЪЗЛАГАНЕ</w:t>
      </w:r>
    </w:p>
    <w:p w:rsidR="00DB4D28" w:rsidRPr="00EC27F1" w:rsidRDefault="00DB4D28" w:rsidP="00DB4D28">
      <w:pPr>
        <w:spacing w:before="120"/>
        <w:ind w:firstLine="720"/>
        <w:jc w:val="both"/>
        <w:rPr>
          <w:sz w:val="24"/>
          <w:szCs w:val="24"/>
        </w:rPr>
      </w:pPr>
      <w:r w:rsidRPr="00EC27F1">
        <w:rPr>
          <w:sz w:val="24"/>
          <w:szCs w:val="24"/>
        </w:rPr>
        <w:t xml:space="preserve">4.1. </w:t>
      </w:r>
      <w:bookmarkStart w:id="0" w:name="OLE_LINK1"/>
      <w:r w:rsidRPr="00EC27F1">
        <w:rPr>
          <w:sz w:val="24"/>
          <w:szCs w:val="24"/>
        </w:rPr>
        <w:t xml:space="preserve">Обществената поръчка се възлага чрез публично състезание, на основание чл. </w:t>
      </w:r>
      <w:proofErr w:type="gramStart"/>
      <w:r w:rsidRPr="00EC27F1">
        <w:rPr>
          <w:sz w:val="24"/>
          <w:szCs w:val="24"/>
        </w:rPr>
        <w:t>176 и следващите във връзка с чл.</w:t>
      </w:r>
      <w:proofErr w:type="gramEnd"/>
      <w:r w:rsidRPr="00EC27F1">
        <w:rPr>
          <w:sz w:val="24"/>
          <w:szCs w:val="24"/>
        </w:rPr>
        <w:t xml:space="preserve"> </w:t>
      </w:r>
      <w:proofErr w:type="gramStart"/>
      <w:r w:rsidRPr="00EC27F1">
        <w:rPr>
          <w:sz w:val="24"/>
          <w:szCs w:val="24"/>
        </w:rPr>
        <w:t>3, ал.</w:t>
      </w:r>
      <w:proofErr w:type="gramEnd"/>
      <w:r w:rsidRPr="00EC27F1">
        <w:rPr>
          <w:sz w:val="24"/>
          <w:szCs w:val="24"/>
        </w:rPr>
        <w:t xml:space="preserve"> </w:t>
      </w:r>
      <w:proofErr w:type="gramStart"/>
      <w:r w:rsidRPr="00EC27F1">
        <w:rPr>
          <w:sz w:val="24"/>
          <w:szCs w:val="24"/>
        </w:rPr>
        <w:t>1, т. 2; чл.</w:t>
      </w:r>
      <w:proofErr w:type="gramEnd"/>
      <w:r w:rsidRPr="00EC27F1">
        <w:rPr>
          <w:sz w:val="24"/>
          <w:szCs w:val="24"/>
        </w:rPr>
        <w:t xml:space="preserve"> </w:t>
      </w:r>
      <w:proofErr w:type="gramStart"/>
      <w:r w:rsidRPr="00EC27F1">
        <w:rPr>
          <w:sz w:val="24"/>
          <w:szCs w:val="24"/>
        </w:rPr>
        <w:t>5, ал.</w:t>
      </w:r>
      <w:proofErr w:type="gramEnd"/>
      <w:r w:rsidRPr="00EC27F1">
        <w:rPr>
          <w:sz w:val="24"/>
          <w:szCs w:val="24"/>
        </w:rPr>
        <w:t xml:space="preserve"> </w:t>
      </w:r>
      <w:proofErr w:type="gramStart"/>
      <w:r w:rsidRPr="00EC27F1">
        <w:rPr>
          <w:sz w:val="24"/>
          <w:szCs w:val="24"/>
        </w:rPr>
        <w:t>4, т. 2; чл.18, ал.</w:t>
      </w:r>
      <w:proofErr w:type="gramEnd"/>
      <w:r w:rsidRPr="00EC27F1">
        <w:rPr>
          <w:sz w:val="24"/>
          <w:szCs w:val="24"/>
        </w:rPr>
        <w:t xml:space="preserve"> </w:t>
      </w:r>
      <w:proofErr w:type="gramStart"/>
      <w:r w:rsidRPr="00EC27F1">
        <w:rPr>
          <w:sz w:val="24"/>
          <w:szCs w:val="24"/>
        </w:rPr>
        <w:t>1, т. 12; чл.</w:t>
      </w:r>
      <w:proofErr w:type="gramEnd"/>
      <w:r w:rsidRPr="00EC27F1">
        <w:rPr>
          <w:sz w:val="24"/>
          <w:szCs w:val="24"/>
        </w:rPr>
        <w:t xml:space="preserve"> </w:t>
      </w:r>
      <w:proofErr w:type="gramStart"/>
      <w:r w:rsidRPr="00EC27F1">
        <w:rPr>
          <w:sz w:val="24"/>
          <w:szCs w:val="24"/>
        </w:rPr>
        <w:t>20, ал.</w:t>
      </w:r>
      <w:proofErr w:type="gramEnd"/>
      <w:r w:rsidRPr="00EC27F1">
        <w:rPr>
          <w:sz w:val="24"/>
          <w:szCs w:val="24"/>
        </w:rPr>
        <w:t xml:space="preserve"> </w:t>
      </w:r>
      <w:proofErr w:type="gramStart"/>
      <w:r w:rsidRPr="00EC27F1">
        <w:rPr>
          <w:sz w:val="24"/>
          <w:szCs w:val="24"/>
        </w:rPr>
        <w:t>2, т. 2 и чл.</w:t>
      </w:r>
      <w:proofErr w:type="gramEnd"/>
      <w:r w:rsidRPr="00EC27F1">
        <w:rPr>
          <w:sz w:val="24"/>
          <w:szCs w:val="24"/>
        </w:rPr>
        <w:t xml:space="preserve"> </w:t>
      </w:r>
      <w:proofErr w:type="gramStart"/>
      <w:r w:rsidRPr="00EC27F1">
        <w:rPr>
          <w:sz w:val="24"/>
          <w:szCs w:val="24"/>
        </w:rPr>
        <w:t>22, ал.</w:t>
      </w:r>
      <w:proofErr w:type="gramEnd"/>
      <w:r w:rsidRPr="00EC27F1">
        <w:rPr>
          <w:sz w:val="24"/>
          <w:szCs w:val="24"/>
        </w:rPr>
        <w:t xml:space="preserve"> </w:t>
      </w:r>
      <w:proofErr w:type="gramStart"/>
      <w:r w:rsidRPr="00EC27F1">
        <w:rPr>
          <w:sz w:val="24"/>
          <w:szCs w:val="24"/>
        </w:rPr>
        <w:t xml:space="preserve">1, т. 1 от </w:t>
      </w:r>
      <w:r w:rsidRPr="00EC27F1">
        <w:rPr>
          <w:color w:val="000000"/>
          <w:sz w:val="24"/>
          <w:szCs w:val="24"/>
        </w:rPr>
        <w:t>Закона за обществените поръчки</w:t>
      </w:r>
      <w:r w:rsidRPr="00EC27F1">
        <w:rPr>
          <w:sz w:val="24"/>
          <w:szCs w:val="24"/>
        </w:rPr>
        <w:t>, с договор за изпълнение на обществената поръчка.</w:t>
      </w:r>
      <w:proofErr w:type="gramEnd"/>
    </w:p>
    <w:bookmarkEnd w:id="0"/>
    <w:p w:rsidR="00DB4D28" w:rsidRPr="00EC27F1" w:rsidRDefault="00DB4D28" w:rsidP="00DB4D28">
      <w:pPr>
        <w:spacing w:after="120"/>
        <w:ind w:firstLine="720"/>
        <w:jc w:val="both"/>
        <w:rPr>
          <w:sz w:val="24"/>
          <w:szCs w:val="24"/>
        </w:rPr>
      </w:pPr>
      <w:r w:rsidRPr="00EC27F1">
        <w:rPr>
          <w:sz w:val="24"/>
          <w:szCs w:val="24"/>
        </w:rPr>
        <w:lastRenderedPageBreak/>
        <w:t xml:space="preserve">4.2. Възложителят сключва с определения Изпълнител писмен договор за обществената поръчка при условията и по реда на чл. </w:t>
      </w:r>
      <w:proofErr w:type="gramStart"/>
      <w:r w:rsidRPr="00EC27F1">
        <w:rPr>
          <w:sz w:val="24"/>
          <w:szCs w:val="24"/>
        </w:rPr>
        <w:t>112 от ЗОП.</w:t>
      </w:r>
      <w:proofErr w:type="gramEnd"/>
    </w:p>
    <w:p w:rsidR="00DB4D28" w:rsidRPr="00EC27F1" w:rsidRDefault="00DB4D28" w:rsidP="00DB4D28">
      <w:pPr>
        <w:ind w:firstLine="720"/>
        <w:jc w:val="both"/>
        <w:rPr>
          <w:sz w:val="24"/>
          <w:szCs w:val="24"/>
        </w:rPr>
      </w:pPr>
      <w:r w:rsidRPr="00EC27F1">
        <w:rPr>
          <w:sz w:val="24"/>
          <w:szCs w:val="24"/>
        </w:rPr>
        <w:t>5. МЯСТО И СРОК ЗА ИЗПЪЛНЕНИЕ НА ПОРЪЧКАТА</w:t>
      </w:r>
    </w:p>
    <w:p w:rsidR="00DB4D28" w:rsidRPr="00EC27F1" w:rsidRDefault="00DB4D28" w:rsidP="00DB4D28">
      <w:pPr>
        <w:spacing w:before="120"/>
        <w:ind w:firstLine="720"/>
        <w:jc w:val="both"/>
        <w:rPr>
          <w:sz w:val="24"/>
          <w:szCs w:val="24"/>
        </w:rPr>
      </w:pPr>
      <w:r w:rsidRPr="00EC27F1">
        <w:rPr>
          <w:sz w:val="24"/>
          <w:szCs w:val="24"/>
        </w:rPr>
        <w:t xml:space="preserve">5.1. Място на изпълнение на поръчката - доставките да се извършват франко склада на “В и К” ЕООД София, Централно управление – гр. </w:t>
      </w:r>
      <w:proofErr w:type="gramStart"/>
      <w:r w:rsidRPr="00EC27F1">
        <w:rPr>
          <w:sz w:val="24"/>
          <w:szCs w:val="24"/>
        </w:rPr>
        <w:t>София, бул.”Рожен”15.</w:t>
      </w:r>
      <w:proofErr w:type="gramEnd"/>
    </w:p>
    <w:p w:rsidR="00DB4D28" w:rsidRPr="00EC27F1" w:rsidRDefault="00DB4D28" w:rsidP="00DB4D28">
      <w:pPr>
        <w:spacing w:after="120"/>
        <w:ind w:firstLine="720"/>
        <w:jc w:val="both"/>
        <w:rPr>
          <w:sz w:val="24"/>
          <w:szCs w:val="24"/>
        </w:rPr>
      </w:pPr>
      <w:r w:rsidRPr="00EC27F1">
        <w:rPr>
          <w:sz w:val="24"/>
          <w:szCs w:val="24"/>
        </w:rPr>
        <w:t>5.2. Срок за изпълнение на поръчката - 2 (две) години или 24 месеца, считано от датата на приключване на действащия договор или от датата на сключване на договора за възлагане на обществената поръчка, когато е последваща.</w:t>
      </w:r>
    </w:p>
    <w:p w:rsidR="00DB4D28" w:rsidRPr="00EC27F1" w:rsidRDefault="00DB4D28" w:rsidP="00DB4D28">
      <w:pPr>
        <w:ind w:firstLine="720"/>
        <w:jc w:val="both"/>
        <w:rPr>
          <w:sz w:val="24"/>
          <w:szCs w:val="24"/>
        </w:rPr>
      </w:pPr>
      <w:r w:rsidRPr="00EC27F1">
        <w:rPr>
          <w:sz w:val="24"/>
          <w:szCs w:val="24"/>
          <w:lang w:val="ru-RU"/>
        </w:rPr>
        <w:t>6</w:t>
      </w:r>
      <w:r w:rsidRPr="00EC27F1">
        <w:rPr>
          <w:sz w:val="24"/>
          <w:szCs w:val="24"/>
        </w:rPr>
        <w:t>. УСЛОВИЯ И НАЧИН НА ФИНАНСИРАНЕ И ПЛАЩАНЕ</w:t>
      </w:r>
    </w:p>
    <w:p w:rsidR="00DB4D28" w:rsidRPr="00EC27F1" w:rsidRDefault="00DB4D28" w:rsidP="00DB4D28">
      <w:pPr>
        <w:spacing w:before="120"/>
        <w:ind w:firstLine="720"/>
        <w:jc w:val="both"/>
        <w:rPr>
          <w:sz w:val="24"/>
          <w:szCs w:val="24"/>
        </w:rPr>
      </w:pPr>
      <w:r w:rsidRPr="00EC27F1">
        <w:rPr>
          <w:sz w:val="24"/>
          <w:szCs w:val="24"/>
          <w:lang w:val="ru-RU"/>
        </w:rPr>
        <w:t>6</w:t>
      </w:r>
      <w:r w:rsidRPr="00EC27F1">
        <w:rPr>
          <w:sz w:val="24"/>
          <w:szCs w:val="24"/>
        </w:rPr>
        <w:t>.</w:t>
      </w:r>
      <w:r w:rsidRPr="00EC27F1">
        <w:rPr>
          <w:sz w:val="24"/>
          <w:szCs w:val="24"/>
          <w:lang w:val="ru-RU"/>
        </w:rPr>
        <w:t>1</w:t>
      </w:r>
      <w:r w:rsidRPr="00EC27F1">
        <w:rPr>
          <w:sz w:val="24"/>
          <w:szCs w:val="24"/>
        </w:rPr>
        <w:t xml:space="preserve">. </w:t>
      </w:r>
      <w:proofErr w:type="gramStart"/>
      <w:r w:rsidRPr="00EC27F1">
        <w:rPr>
          <w:sz w:val="24"/>
          <w:szCs w:val="24"/>
        </w:rPr>
        <w:t>Условия и начин на финансиране - финансиране със собствени средства.</w:t>
      </w:r>
      <w:proofErr w:type="gramEnd"/>
      <w:r w:rsidRPr="00EC27F1">
        <w:rPr>
          <w:i/>
          <w:iCs/>
          <w:sz w:val="24"/>
          <w:szCs w:val="24"/>
        </w:rPr>
        <w:t xml:space="preserve"> </w:t>
      </w:r>
    </w:p>
    <w:p w:rsidR="00DB4D28" w:rsidRPr="00EC27F1" w:rsidRDefault="00DB4D28" w:rsidP="00DB4D28">
      <w:pPr>
        <w:ind w:firstLine="720"/>
        <w:jc w:val="both"/>
        <w:rPr>
          <w:sz w:val="24"/>
          <w:szCs w:val="24"/>
        </w:rPr>
      </w:pPr>
      <w:r w:rsidRPr="00EC27F1">
        <w:rPr>
          <w:sz w:val="24"/>
          <w:szCs w:val="24"/>
          <w:lang w:val="ru-RU"/>
        </w:rPr>
        <w:t>6</w:t>
      </w:r>
      <w:r w:rsidRPr="00EC27F1">
        <w:rPr>
          <w:sz w:val="24"/>
          <w:szCs w:val="24"/>
        </w:rPr>
        <w:t>.</w:t>
      </w:r>
      <w:r w:rsidRPr="00EC27F1">
        <w:rPr>
          <w:sz w:val="24"/>
          <w:szCs w:val="24"/>
          <w:lang w:val="ru-RU"/>
        </w:rPr>
        <w:t>2</w:t>
      </w:r>
      <w:r w:rsidRPr="00EC27F1">
        <w:rPr>
          <w:sz w:val="24"/>
          <w:szCs w:val="24"/>
        </w:rPr>
        <w:t>. Условия и начин на плащане:</w:t>
      </w:r>
    </w:p>
    <w:p w:rsidR="00DB4D28" w:rsidRPr="00EC27F1" w:rsidRDefault="00DB4D28" w:rsidP="00DB4D28">
      <w:pPr>
        <w:ind w:firstLine="720"/>
        <w:jc w:val="both"/>
        <w:rPr>
          <w:sz w:val="24"/>
          <w:szCs w:val="24"/>
        </w:rPr>
      </w:pPr>
      <w:r w:rsidRPr="00EC27F1">
        <w:rPr>
          <w:sz w:val="24"/>
          <w:szCs w:val="24"/>
        </w:rPr>
        <w:t>1. Плащането на цената се извършва от “В и К” ЕООД София със собствени средства;</w:t>
      </w:r>
    </w:p>
    <w:p w:rsidR="00DB4D28" w:rsidRPr="00EC27F1" w:rsidRDefault="00DB4D28" w:rsidP="00DB4D28">
      <w:pPr>
        <w:ind w:firstLine="720"/>
        <w:jc w:val="both"/>
        <w:rPr>
          <w:sz w:val="24"/>
          <w:szCs w:val="24"/>
        </w:rPr>
      </w:pPr>
      <w:r w:rsidRPr="00EC27F1">
        <w:rPr>
          <w:sz w:val="24"/>
          <w:szCs w:val="24"/>
        </w:rPr>
        <w:t>2. Всички плащания се извършват в левове по банков път срещу издадена фактура, оформена съобразно изискванията на закона, придружена с приемателно-предавателен протокол за доставените изделия, в срок не по-кратък от 30 (тридесет) календарни дни след извършване на всяка доставка и представяне на фактурата придружена с приемо предавателен протокол;</w:t>
      </w:r>
    </w:p>
    <w:p w:rsidR="00DB4D28" w:rsidRPr="00EC27F1" w:rsidRDefault="00DB4D28" w:rsidP="00DB4D28">
      <w:pPr>
        <w:spacing w:after="120"/>
        <w:ind w:firstLine="720"/>
        <w:jc w:val="both"/>
        <w:rPr>
          <w:color w:val="000000"/>
          <w:sz w:val="24"/>
          <w:szCs w:val="24"/>
        </w:rPr>
      </w:pPr>
      <w:r w:rsidRPr="00EC27F1">
        <w:rPr>
          <w:color w:val="000000"/>
          <w:sz w:val="24"/>
          <w:szCs w:val="24"/>
        </w:rPr>
        <w:t>3. Плащането се извършва по цени, предложени в Ценовото предложение за участие в процедурата на определения за Изпълнител на обществената поръчка участник.</w:t>
      </w:r>
    </w:p>
    <w:p w:rsidR="00DB4D28" w:rsidRPr="00EC27F1" w:rsidRDefault="00DB4D28" w:rsidP="00DB4D28">
      <w:pPr>
        <w:ind w:firstLine="720"/>
        <w:jc w:val="both"/>
        <w:rPr>
          <w:sz w:val="24"/>
          <w:szCs w:val="24"/>
        </w:rPr>
      </w:pPr>
      <w:r w:rsidRPr="00EC27F1">
        <w:rPr>
          <w:sz w:val="24"/>
          <w:szCs w:val="24"/>
          <w:lang w:val="ru-RU"/>
        </w:rPr>
        <w:t>7</w:t>
      </w:r>
      <w:r w:rsidRPr="00EC27F1">
        <w:rPr>
          <w:sz w:val="24"/>
          <w:szCs w:val="24"/>
        </w:rPr>
        <w:t>. ДОСТЪП ДО ДОКУМЕНТАЦИЯТА ЗА УЧАСТИЕ; МЯСТО И СРОК ЗА ПОДАВАНЕ НА ОФЕРТАТА; РАЗЯСНЕНИЯ ПО ДОКУМЕНТАЦИЯТА; ВРЪЧВАНЕ НА РЕШЕНИЕТО</w:t>
      </w:r>
    </w:p>
    <w:p w:rsidR="00DB4D28" w:rsidRPr="00EC27F1" w:rsidRDefault="00DB4D28" w:rsidP="00DB4D28">
      <w:pPr>
        <w:spacing w:before="120"/>
        <w:ind w:firstLine="720"/>
        <w:jc w:val="both"/>
        <w:rPr>
          <w:sz w:val="24"/>
          <w:szCs w:val="24"/>
        </w:rPr>
      </w:pPr>
      <w:r w:rsidRPr="00EC27F1">
        <w:rPr>
          <w:sz w:val="24"/>
          <w:szCs w:val="24"/>
          <w:lang w:val="ru-RU"/>
        </w:rPr>
        <w:t>7</w:t>
      </w:r>
      <w:r w:rsidRPr="00EC27F1">
        <w:rPr>
          <w:sz w:val="24"/>
          <w:szCs w:val="24"/>
        </w:rPr>
        <w:t>.1. Възложителят предоставя неограничен, пълен, безплатен и пряк достъп чрез електронни средства по смисъла на § 2, т. 10 от ДР на ЗОП (чрез електронната страница на “В и К” ЕООД София) до документацията за обществената поръчка от датата на публикуване на обявлението в Регистъра на обществените поръчки.</w:t>
      </w:r>
    </w:p>
    <w:p w:rsidR="00DB4D28" w:rsidRPr="00EC27F1" w:rsidRDefault="00DB4D28" w:rsidP="00DB4D28">
      <w:pPr>
        <w:ind w:firstLine="720"/>
        <w:jc w:val="both"/>
        <w:rPr>
          <w:sz w:val="24"/>
          <w:szCs w:val="24"/>
        </w:rPr>
      </w:pPr>
      <w:r w:rsidRPr="00EC27F1">
        <w:rPr>
          <w:sz w:val="24"/>
          <w:szCs w:val="24"/>
          <w:lang w:val="ru-RU"/>
        </w:rPr>
        <w:t>7</w:t>
      </w:r>
      <w:r w:rsidRPr="00EC27F1">
        <w:rPr>
          <w:sz w:val="24"/>
          <w:szCs w:val="24"/>
        </w:rPr>
        <w:t>.2. Документацията за участие с подробни данни и изисквания, необходими за подготовка на офертата се публикува в Профила на купувача, раздел Процедури по ЗОП на електронната страница на “В и К” ЕООД София в деня на публикуването на обявлението в Регистъра на обществените поръчки на Агенцията по обществени поръчки.</w:t>
      </w:r>
    </w:p>
    <w:p w:rsidR="00DB4D28" w:rsidRPr="00EC27F1" w:rsidRDefault="00DB4D28" w:rsidP="00DB4D28">
      <w:pPr>
        <w:ind w:firstLine="720"/>
        <w:jc w:val="both"/>
        <w:rPr>
          <w:sz w:val="24"/>
          <w:szCs w:val="24"/>
        </w:rPr>
      </w:pPr>
      <w:r w:rsidRPr="00EC27F1">
        <w:rPr>
          <w:sz w:val="24"/>
          <w:szCs w:val="24"/>
          <w:lang w:val="ru-RU"/>
        </w:rPr>
        <w:t>7</w:t>
      </w:r>
      <w:r w:rsidRPr="00EC27F1">
        <w:rPr>
          <w:sz w:val="24"/>
          <w:szCs w:val="24"/>
        </w:rPr>
        <w:t xml:space="preserve">.3. Офертата се представя в запечатана непрозрачна опаковка от Участника, или от упълномощен от него представител - лично или чрез пощенска или друга куриерска услуга с препоръчана пратка с обратна разписка в Деловодството на “В и К” ЕООД София - гр. </w:t>
      </w:r>
      <w:proofErr w:type="gramStart"/>
      <w:r w:rsidRPr="00EC27F1">
        <w:rPr>
          <w:sz w:val="24"/>
          <w:szCs w:val="24"/>
        </w:rPr>
        <w:t>София, бул.</w:t>
      </w:r>
      <w:proofErr w:type="gramEnd"/>
      <w:r w:rsidRPr="00EC27F1">
        <w:rPr>
          <w:sz w:val="24"/>
          <w:szCs w:val="24"/>
        </w:rPr>
        <w:t xml:space="preserve"> </w:t>
      </w:r>
      <w:proofErr w:type="gramStart"/>
      <w:r w:rsidRPr="00EC27F1">
        <w:rPr>
          <w:sz w:val="24"/>
          <w:szCs w:val="24"/>
        </w:rPr>
        <w:t>„Рожен”№15, в срока указан в обявлението, публикуван в Регистъра на Агенцията по обществени поръчки и в профил на купувача.</w:t>
      </w:r>
      <w:proofErr w:type="gramEnd"/>
    </w:p>
    <w:p w:rsidR="00DB4D28" w:rsidRPr="00EC27F1" w:rsidRDefault="00DB4D28" w:rsidP="00DB4D28">
      <w:pPr>
        <w:ind w:firstLine="720"/>
        <w:jc w:val="both"/>
        <w:rPr>
          <w:sz w:val="24"/>
          <w:szCs w:val="24"/>
        </w:rPr>
      </w:pPr>
      <w:r w:rsidRPr="00EC27F1">
        <w:rPr>
          <w:sz w:val="24"/>
          <w:szCs w:val="24"/>
          <w:lang w:val="ru-RU"/>
        </w:rPr>
        <w:t>7</w:t>
      </w:r>
      <w:r w:rsidRPr="00EC27F1">
        <w:rPr>
          <w:sz w:val="24"/>
          <w:szCs w:val="24"/>
        </w:rPr>
        <w:t>.4. При писмено искане за разяснения по условията на обществената поръчка, направено до 5 (пет) дни - при поръчки за доставки и/или услуги, а при поръчки за строителство - до 7 (седем) дни, преди изтичането на срока за получаване на оферти, Възложителят публикува в профила на купувача писмени разяснения.</w:t>
      </w:r>
    </w:p>
    <w:p w:rsidR="00DB4D28" w:rsidRPr="00EC27F1" w:rsidRDefault="00DB4D28" w:rsidP="00DB4D28">
      <w:pPr>
        <w:ind w:firstLine="720"/>
        <w:jc w:val="both"/>
        <w:rPr>
          <w:sz w:val="24"/>
          <w:szCs w:val="24"/>
        </w:rPr>
      </w:pPr>
      <w:r w:rsidRPr="00EC27F1">
        <w:rPr>
          <w:sz w:val="24"/>
          <w:szCs w:val="24"/>
          <w:lang w:val="ru-RU"/>
        </w:rPr>
        <w:t>7</w:t>
      </w:r>
      <w:r w:rsidRPr="00EC27F1">
        <w:rPr>
          <w:sz w:val="24"/>
          <w:szCs w:val="24"/>
        </w:rPr>
        <w:t xml:space="preserve">.5. </w:t>
      </w:r>
      <w:proofErr w:type="gramStart"/>
      <w:r w:rsidRPr="00EC27F1">
        <w:rPr>
          <w:sz w:val="24"/>
          <w:szCs w:val="24"/>
        </w:rPr>
        <w:t>Разясненията се публикуват на Профила на купувача, раздел Процедури по ЗОП в срок до 3 (три) дни от получаване на искането и в тях не се посочва, лицето, направило запитването.</w:t>
      </w:r>
      <w:proofErr w:type="gramEnd"/>
    </w:p>
    <w:p w:rsidR="00DB4D28" w:rsidRPr="00EC27F1" w:rsidRDefault="00DB4D28" w:rsidP="00DB4D28">
      <w:pPr>
        <w:ind w:firstLine="720"/>
        <w:jc w:val="both"/>
        <w:rPr>
          <w:color w:val="000000"/>
          <w:sz w:val="24"/>
          <w:szCs w:val="24"/>
        </w:rPr>
      </w:pPr>
      <w:r w:rsidRPr="00EC27F1">
        <w:rPr>
          <w:sz w:val="24"/>
          <w:szCs w:val="24"/>
          <w:lang w:val="ru-RU"/>
        </w:rPr>
        <w:t>7</w:t>
      </w:r>
      <w:r w:rsidRPr="00EC27F1">
        <w:rPr>
          <w:sz w:val="24"/>
          <w:szCs w:val="24"/>
        </w:rPr>
        <w:t>.6.</w:t>
      </w:r>
      <w:r w:rsidRPr="00EC27F1">
        <w:rPr>
          <w:color w:val="000000"/>
          <w:sz w:val="24"/>
          <w:szCs w:val="24"/>
        </w:rPr>
        <w:t xml:space="preserve"> </w:t>
      </w:r>
      <w:r w:rsidRPr="00EC27F1">
        <w:rPr>
          <w:sz w:val="24"/>
          <w:szCs w:val="24"/>
        </w:rPr>
        <w:t>Възложителят не предоставя разяснения, ако искането е постъпило след срока по т. 7.4.</w:t>
      </w:r>
    </w:p>
    <w:p w:rsidR="00DB4D28" w:rsidRPr="00EC27F1" w:rsidRDefault="00DB4D28" w:rsidP="00DB4D28">
      <w:pPr>
        <w:ind w:firstLine="720"/>
        <w:jc w:val="both"/>
        <w:rPr>
          <w:color w:val="000000"/>
          <w:sz w:val="24"/>
          <w:szCs w:val="24"/>
        </w:rPr>
      </w:pPr>
      <w:r w:rsidRPr="00EC27F1">
        <w:rPr>
          <w:color w:val="000000"/>
          <w:sz w:val="24"/>
          <w:szCs w:val="24"/>
          <w:lang w:val="ru-RU"/>
        </w:rPr>
        <w:lastRenderedPageBreak/>
        <w:t>7</w:t>
      </w:r>
      <w:r w:rsidRPr="00EC27F1">
        <w:rPr>
          <w:color w:val="000000"/>
          <w:sz w:val="24"/>
          <w:szCs w:val="24"/>
        </w:rPr>
        <w:t>.7. Решението за определяне на изпълнител или за прекратяване на процедурата се изпраща:</w:t>
      </w:r>
    </w:p>
    <w:p w:rsidR="00DB4D28" w:rsidRPr="00EC27F1" w:rsidRDefault="00DB4D28" w:rsidP="00DB4D28">
      <w:pPr>
        <w:ind w:firstLine="720"/>
        <w:jc w:val="both"/>
        <w:rPr>
          <w:color w:val="000000"/>
          <w:sz w:val="24"/>
          <w:szCs w:val="24"/>
        </w:rPr>
      </w:pPr>
      <w:r w:rsidRPr="00EC27F1">
        <w:rPr>
          <w:color w:val="000000"/>
          <w:sz w:val="24"/>
          <w:szCs w:val="24"/>
        </w:rPr>
        <w:t xml:space="preserve">7.7.1. </w:t>
      </w:r>
      <w:proofErr w:type="gramStart"/>
      <w:r w:rsidRPr="00EC27F1">
        <w:rPr>
          <w:color w:val="000000"/>
          <w:sz w:val="24"/>
          <w:szCs w:val="24"/>
        </w:rPr>
        <w:t>на</w:t>
      </w:r>
      <w:proofErr w:type="gramEnd"/>
      <w:r w:rsidRPr="00EC27F1">
        <w:rPr>
          <w:color w:val="000000"/>
          <w:sz w:val="24"/>
          <w:szCs w:val="24"/>
        </w:rPr>
        <w:t xml:space="preserve"> адрес, посочен от Участника:</w:t>
      </w:r>
    </w:p>
    <w:p w:rsidR="00DB4D28" w:rsidRPr="00EC27F1" w:rsidRDefault="00DB4D28" w:rsidP="00DB4D28">
      <w:pPr>
        <w:ind w:firstLine="720"/>
        <w:jc w:val="both"/>
        <w:rPr>
          <w:sz w:val="24"/>
          <w:szCs w:val="24"/>
        </w:rPr>
      </w:pPr>
      <w:r w:rsidRPr="00EC27F1">
        <w:rPr>
          <w:color w:val="000000"/>
          <w:sz w:val="24"/>
          <w:szCs w:val="24"/>
        </w:rPr>
        <w:t xml:space="preserve">1. </w:t>
      </w:r>
      <w:proofErr w:type="gramStart"/>
      <w:r w:rsidRPr="00EC27F1">
        <w:rPr>
          <w:sz w:val="24"/>
          <w:szCs w:val="24"/>
        </w:rPr>
        <w:t>на</w:t>
      </w:r>
      <w:proofErr w:type="gramEnd"/>
      <w:r w:rsidRPr="00EC27F1">
        <w:rPr>
          <w:sz w:val="24"/>
          <w:szCs w:val="24"/>
        </w:rPr>
        <w:t xml:space="preserve"> електронна поща, като съобщението, с което се изпраща, или</w:t>
      </w:r>
    </w:p>
    <w:p w:rsidR="00DB4D28" w:rsidRPr="00EC27F1" w:rsidRDefault="00DB4D28" w:rsidP="00DB4D28">
      <w:pPr>
        <w:ind w:firstLine="720"/>
        <w:jc w:val="both"/>
        <w:rPr>
          <w:sz w:val="24"/>
          <w:szCs w:val="24"/>
        </w:rPr>
      </w:pPr>
      <w:r w:rsidRPr="00EC27F1">
        <w:rPr>
          <w:color w:val="000000"/>
          <w:sz w:val="24"/>
          <w:szCs w:val="24"/>
        </w:rPr>
        <w:t xml:space="preserve">2. </w:t>
      </w:r>
      <w:proofErr w:type="gramStart"/>
      <w:r w:rsidRPr="00EC27F1">
        <w:rPr>
          <w:sz w:val="24"/>
          <w:szCs w:val="24"/>
        </w:rPr>
        <w:t>чрез</w:t>
      </w:r>
      <w:proofErr w:type="gramEnd"/>
      <w:r w:rsidRPr="00EC27F1">
        <w:rPr>
          <w:sz w:val="24"/>
          <w:szCs w:val="24"/>
        </w:rPr>
        <w:t xml:space="preserve"> пощенска или друга куриерска услуга с препоръчана пратка с обратна разписка;</w:t>
      </w:r>
    </w:p>
    <w:p w:rsidR="00DB4D28" w:rsidRPr="00EC27F1" w:rsidRDefault="00DB4D28" w:rsidP="00DB4D28">
      <w:pPr>
        <w:spacing w:after="120"/>
        <w:ind w:firstLine="720"/>
        <w:jc w:val="both"/>
        <w:rPr>
          <w:color w:val="000000"/>
          <w:sz w:val="24"/>
          <w:szCs w:val="24"/>
        </w:rPr>
      </w:pPr>
      <w:r w:rsidRPr="00EC27F1">
        <w:rPr>
          <w:sz w:val="24"/>
          <w:szCs w:val="24"/>
        </w:rPr>
        <w:t xml:space="preserve">7.7.2. </w:t>
      </w:r>
      <w:proofErr w:type="gramStart"/>
      <w:r w:rsidRPr="00EC27F1">
        <w:rPr>
          <w:color w:val="000000"/>
          <w:sz w:val="24"/>
          <w:szCs w:val="24"/>
        </w:rPr>
        <w:t>по</w:t>
      </w:r>
      <w:proofErr w:type="gramEnd"/>
      <w:r w:rsidRPr="00EC27F1">
        <w:rPr>
          <w:color w:val="000000"/>
          <w:sz w:val="24"/>
          <w:szCs w:val="24"/>
        </w:rPr>
        <w:t xml:space="preserve"> факс.</w:t>
      </w:r>
    </w:p>
    <w:p w:rsidR="00DB4D28" w:rsidRPr="00EC27F1" w:rsidRDefault="00DB4D28" w:rsidP="00DB4D28">
      <w:pPr>
        <w:ind w:firstLine="720"/>
        <w:jc w:val="both"/>
        <w:rPr>
          <w:sz w:val="24"/>
          <w:szCs w:val="24"/>
        </w:rPr>
      </w:pPr>
      <w:r w:rsidRPr="00EC27F1">
        <w:rPr>
          <w:sz w:val="24"/>
          <w:szCs w:val="24"/>
          <w:lang w:val="ru-RU"/>
        </w:rPr>
        <w:t>8</w:t>
      </w:r>
      <w:r w:rsidRPr="00EC27F1">
        <w:rPr>
          <w:sz w:val="24"/>
          <w:szCs w:val="24"/>
        </w:rPr>
        <w:t>. ИЗИСКВАНИЯ КЪМ УЧАСТНИЦИТЕ В ПУБЛИЧНО СЪСТЕЗАНИЕ ЗА ВЪЗЛАГАНЕ НА ОБЩЕСТВЕНА ПОРЪЧКА</w:t>
      </w:r>
    </w:p>
    <w:p w:rsidR="00DB4D28" w:rsidRPr="00EC27F1" w:rsidRDefault="00DB4D28" w:rsidP="00DB4D28">
      <w:pPr>
        <w:spacing w:before="120"/>
        <w:ind w:firstLine="720"/>
        <w:jc w:val="both"/>
        <w:rPr>
          <w:sz w:val="24"/>
          <w:szCs w:val="24"/>
        </w:rPr>
      </w:pPr>
      <w:r w:rsidRPr="00EC27F1">
        <w:rPr>
          <w:sz w:val="24"/>
          <w:szCs w:val="24"/>
          <w:lang w:val="ru-RU"/>
        </w:rPr>
        <w:t>8</w:t>
      </w:r>
      <w:r w:rsidRPr="00EC27F1">
        <w:rPr>
          <w:sz w:val="24"/>
          <w:szCs w:val="24"/>
        </w:rPr>
        <w:t>.1. Участник в процедура за обществена поръчка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строителство, доставки и услуги съгласно законодателството на държавата, в която е установено (чл. 10, ал. 1 от ЗОП).</w:t>
      </w:r>
    </w:p>
    <w:p w:rsidR="00DB4D28" w:rsidRPr="00EC27F1" w:rsidRDefault="00DB4D28" w:rsidP="00DB4D28">
      <w:pPr>
        <w:ind w:firstLine="720"/>
        <w:jc w:val="both"/>
        <w:rPr>
          <w:sz w:val="24"/>
          <w:szCs w:val="24"/>
        </w:rPr>
      </w:pPr>
      <w:r w:rsidRPr="00EC27F1">
        <w:rPr>
          <w:sz w:val="24"/>
          <w:szCs w:val="24"/>
          <w:lang w:val="ru-RU"/>
        </w:rPr>
        <w:t>8</w:t>
      </w:r>
      <w:r w:rsidRPr="00EC27F1">
        <w:rPr>
          <w:sz w:val="24"/>
          <w:szCs w:val="24"/>
        </w:rPr>
        <w:t>.2. Възложителят не изисква обединенията да имат определена правна форма, за да участват при възлагането на поръчката.</w:t>
      </w:r>
    </w:p>
    <w:p w:rsidR="00DB4D28" w:rsidRPr="00EC27F1" w:rsidRDefault="00DB4D28" w:rsidP="00DB4D28">
      <w:pPr>
        <w:widowControl w:val="0"/>
        <w:adjustRightInd w:val="0"/>
        <w:ind w:firstLine="720"/>
        <w:jc w:val="both"/>
        <w:rPr>
          <w:sz w:val="24"/>
          <w:szCs w:val="24"/>
        </w:rPr>
      </w:pPr>
      <w:r w:rsidRPr="00EC27F1">
        <w:rPr>
          <w:sz w:val="24"/>
          <w:szCs w:val="24"/>
          <w:lang w:val="ru-RU"/>
        </w:rPr>
        <w:t>8</w:t>
      </w:r>
      <w:r w:rsidRPr="00EC27F1">
        <w:rPr>
          <w:sz w:val="24"/>
          <w:szCs w:val="24"/>
        </w:rPr>
        <w:t xml:space="preserve">.3. В случай че, участникът е обединение, което не е юридическо лице, Възложителят изисква от обединението да представи копие от документ (договор, споразумение и др.), от който да е видно правното </w:t>
      </w:r>
      <w:proofErr w:type="gramStart"/>
      <w:r w:rsidRPr="00EC27F1">
        <w:rPr>
          <w:sz w:val="24"/>
          <w:szCs w:val="24"/>
        </w:rPr>
        <w:t>основание  за</w:t>
      </w:r>
      <w:proofErr w:type="gramEnd"/>
      <w:r w:rsidRPr="00EC27F1">
        <w:rPr>
          <w:sz w:val="24"/>
          <w:szCs w:val="24"/>
        </w:rPr>
        <w:t xml:space="preserve"> създаване на обединението.</w:t>
      </w:r>
    </w:p>
    <w:p w:rsidR="00DB4D28" w:rsidRPr="00EC27F1" w:rsidRDefault="00DB4D28" w:rsidP="00DB4D28">
      <w:pPr>
        <w:ind w:firstLine="720"/>
        <w:jc w:val="both"/>
        <w:rPr>
          <w:sz w:val="24"/>
          <w:szCs w:val="24"/>
        </w:rPr>
      </w:pPr>
      <w:r w:rsidRPr="00EC27F1">
        <w:rPr>
          <w:sz w:val="24"/>
          <w:szCs w:val="24"/>
          <w:lang w:val="ru-RU"/>
        </w:rPr>
        <w:t>8</w:t>
      </w:r>
      <w:r w:rsidRPr="00EC27F1">
        <w:rPr>
          <w:sz w:val="24"/>
          <w:szCs w:val="24"/>
        </w:rPr>
        <w:t>.4. В обявената процедура публично състезание за възлагане на обществена поръчка може да участва всеки Участник, който отговаря на изискванията, предвидени в Закона за обществените поръчки и Правилника за прилагане на ЗОП, както и на предварително обявените условия, посочени в настоящата документация за участие от Възложителя.</w:t>
      </w:r>
    </w:p>
    <w:p w:rsidR="00DB4D28" w:rsidRPr="00EC27F1" w:rsidRDefault="00DB4D28" w:rsidP="00DB4D28">
      <w:pPr>
        <w:ind w:firstLine="720"/>
        <w:jc w:val="both"/>
        <w:rPr>
          <w:sz w:val="24"/>
          <w:szCs w:val="24"/>
        </w:rPr>
      </w:pPr>
      <w:r w:rsidRPr="00EC27F1">
        <w:rPr>
          <w:sz w:val="24"/>
          <w:szCs w:val="24"/>
        </w:rPr>
        <w:t xml:space="preserve">А) </w:t>
      </w:r>
      <w:r w:rsidRPr="00EC27F1">
        <w:rPr>
          <w:sz w:val="24"/>
          <w:szCs w:val="24"/>
          <w:u w:val="single"/>
        </w:rPr>
        <w:t>ЛИЧНО СЪСТОЯНИЕ НА УЧАСТНИЦИТЕ</w:t>
      </w:r>
    </w:p>
    <w:p w:rsidR="00DB4D28" w:rsidRPr="00EC27F1" w:rsidRDefault="00DB4D28" w:rsidP="00DB4D28">
      <w:pPr>
        <w:ind w:firstLine="720"/>
        <w:jc w:val="both"/>
        <w:rPr>
          <w:sz w:val="24"/>
          <w:szCs w:val="24"/>
          <w:u w:val="single"/>
        </w:rPr>
      </w:pPr>
      <w:r w:rsidRPr="00EC27F1">
        <w:rPr>
          <w:sz w:val="24"/>
          <w:szCs w:val="24"/>
          <w:lang w:val="ru-RU"/>
        </w:rPr>
        <w:t>8</w:t>
      </w:r>
      <w:r w:rsidRPr="00EC27F1">
        <w:rPr>
          <w:sz w:val="24"/>
          <w:szCs w:val="24"/>
        </w:rPr>
        <w:t xml:space="preserve">.5. </w:t>
      </w:r>
      <w:r w:rsidRPr="00EC27F1">
        <w:rPr>
          <w:sz w:val="24"/>
          <w:szCs w:val="24"/>
          <w:u w:val="single"/>
        </w:rPr>
        <w:t>Възложителят отстранява от участие в процедура за възлагане на обществена поръчка Участник, когато (чл. 54, ал. 1, т. 1 – 7 от ЗОП):</w:t>
      </w:r>
    </w:p>
    <w:p w:rsidR="00DB4D28" w:rsidRPr="00F62169" w:rsidRDefault="00DB4D28" w:rsidP="00F62169">
      <w:pPr>
        <w:pStyle w:val="BodyText"/>
        <w:spacing w:line="240" w:lineRule="auto"/>
        <w:ind w:firstLine="709"/>
        <w:jc w:val="both"/>
        <w:rPr>
          <w:rFonts w:ascii="Times New Roman" w:hAnsi="Times New Roman"/>
          <w:b w:val="0"/>
          <w:sz w:val="24"/>
          <w:szCs w:val="24"/>
        </w:rPr>
      </w:pPr>
      <w:r w:rsidRPr="00F62169">
        <w:rPr>
          <w:rFonts w:ascii="Times New Roman" w:hAnsi="Times New Roman"/>
          <w:b w:val="0"/>
          <w:sz w:val="24"/>
          <w:szCs w:val="24"/>
          <w:lang w:val="ru-RU"/>
        </w:rPr>
        <w:t>8</w:t>
      </w:r>
      <w:r w:rsidRPr="00F62169">
        <w:rPr>
          <w:rFonts w:ascii="Times New Roman" w:hAnsi="Times New Roman"/>
          <w:b w:val="0"/>
          <w:sz w:val="24"/>
          <w:szCs w:val="24"/>
        </w:rPr>
        <w:t>.5.1. е осъден с влязла в сила присъда, освен ако е реабилитиран, за престъпление по чл. 108а, чл. 159а – 159г, чл. 172, чл. 192а, чл. 194 – 217, чл. 219 – 252, чл. 253 – 260, чл. 301 – 307, чл. 321, 321а и чл. 352 – 353е от Наказателния кодекс;</w:t>
      </w:r>
    </w:p>
    <w:p w:rsidR="00DB4D28" w:rsidRPr="00F62169" w:rsidRDefault="00DB4D28" w:rsidP="00F62169">
      <w:pPr>
        <w:pStyle w:val="BodyText"/>
        <w:spacing w:line="240" w:lineRule="auto"/>
        <w:ind w:firstLine="709"/>
        <w:jc w:val="both"/>
        <w:rPr>
          <w:rFonts w:ascii="Times New Roman" w:hAnsi="Times New Roman"/>
          <w:b w:val="0"/>
          <w:sz w:val="24"/>
          <w:szCs w:val="24"/>
        </w:rPr>
      </w:pPr>
      <w:r w:rsidRPr="00F62169">
        <w:rPr>
          <w:rFonts w:ascii="Times New Roman" w:hAnsi="Times New Roman"/>
          <w:b w:val="0"/>
          <w:sz w:val="24"/>
          <w:szCs w:val="24"/>
          <w:lang w:val="ru-RU"/>
        </w:rPr>
        <w:t>8</w:t>
      </w:r>
      <w:r w:rsidRPr="00F62169">
        <w:rPr>
          <w:rFonts w:ascii="Times New Roman" w:hAnsi="Times New Roman"/>
          <w:b w:val="0"/>
          <w:sz w:val="24"/>
          <w:szCs w:val="24"/>
        </w:rPr>
        <w:t>.5.2. е осъден с влязла в сила присъда, освен ако е реабилитиран, за престъпление, аналогично на тези по т. 8.5.1, в друга държава членка или трета страна;</w:t>
      </w:r>
    </w:p>
    <w:p w:rsidR="00DB4D28" w:rsidRPr="00F62169" w:rsidRDefault="00DB4D28" w:rsidP="00F62169">
      <w:pPr>
        <w:pStyle w:val="BodyText"/>
        <w:spacing w:line="240" w:lineRule="auto"/>
        <w:ind w:firstLine="709"/>
        <w:jc w:val="both"/>
        <w:rPr>
          <w:rFonts w:ascii="Times New Roman" w:hAnsi="Times New Roman"/>
          <w:b w:val="0"/>
          <w:sz w:val="24"/>
          <w:szCs w:val="24"/>
        </w:rPr>
      </w:pPr>
      <w:r w:rsidRPr="00F62169">
        <w:rPr>
          <w:rFonts w:ascii="Times New Roman" w:hAnsi="Times New Roman"/>
          <w:b w:val="0"/>
          <w:sz w:val="24"/>
          <w:szCs w:val="24"/>
          <w:lang w:val="ru-RU"/>
        </w:rPr>
        <w:t>8</w:t>
      </w:r>
      <w:r w:rsidRPr="00F62169">
        <w:rPr>
          <w:rFonts w:ascii="Times New Roman" w:hAnsi="Times New Roman"/>
          <w:b w:val="0"/>
          <w:sz w:val="24"/>
          <w:szCs w:val="24"/>
        </w:rPr>
        <w:t>.5.3. 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Участника, или аналогични задължения, установени с акт на компетентен орган, съгласно законодателството на държавата, в която Участникът е установен, освен ако е допуснато разсрочване, отсрочване или обезпечение на задълженията или задължението е по акт, който не е влязъл в сила;</w:t>
      </w:r>
    </w:p>
    <w:p w:rsidR="00DB4D28" w:rsidRPr="00F62169" w:rsidRDefault="00DB4D28" w:rsidP="00F62169">
      <w:pPr>
        <w:pStyle w:val="BodyText"/>
        <w:spacing w:line="240" w:lineRule="auto"/>
        <w:ind w:firstLine="709"/>
        <w:jc w:val="both"/>
        <w:rPr>
          <w:rFonts w:ascii="Times New Roman" w:hAnsi="Times New Roman"/>
          <w:b w:val="0"/>
          <w:sz w:val="24"/>
          <w:szCs w:val="24"/>
        </w:rPr>
      </w:pPr>
      <w:r w:rsidRPr="00F62169">
        <w:rPr>
          <w:rFonts w:ascii="Times New Roman" w:hAnsi="Times New Roman"/>
          <w:b w:val="0"/>
          <w:sz w:val="24"/>
          <w:szCs w:val="24"/>
          <w:lang w:val="ru-RU"/>
        </w:rPr>
        <w:t>8</w:t>
      </w:r>
      <w:r w:rsidRPr="00F62169">
        <w:rPr>
          <w:rFonts w:ascii="Times New Roman" w:hAnsi="Times New Roman"/>
          <w:b w:val="0"/>
          <w:sz w:val="24"/>
          <w:szCs w:val="24"/>
        </w:rPr>
        <w:t>.5.4. е налице неравнопоставеност в случаите по чл. 44, ал. 5 от ЗОП;</w:t>
      </w:r>
    </w:p>
    <w:p w:rsidR="00DB4D28" w:rsidRPr="00F62169" w:rsidRDefault="00DB4D28" w:rsidP="00F62169">
      <w:pPr>
        <w:pStyle w:val="BodyText"/>
        <w:spacing w:line="240" w:lineRule="auto"/>
        <w:ind w:firstLine="709"/>
        <w:jc w:val="both"/>
        <w:rPr>
          <w:rFonts w:ascii="Times New Roman" w:hAnsi="Times New Roman"/>
          <w:b w:val="0"/>
          <w:sz w:val="24"/>
          <w:szCs w:val="24"/>
        </w:rPr>
      </w:pPr>
      <w:r w:rsidRPr="00F62169">
        <w:rPr>
          <w:rFonts w:ascii="Times New Roman" w:hAnsi="Times New Roman"/>
          <w:b w:val="0"/>
          <w:sz w:val="24"/>
          <w:szCs w:val="24"/>
        </w:rPr>
        <w:t>8.5.5. е установено, че:</w:t>
      </w:r>
    </w:p>
    <w:p w:rsidR="00DB4D28" w:rsidRPr="00F62169" w:rsidRDefault="00DB4D28" w:rsidP="00F62169">
      <w:pPr>
        <w:pStyle w:val="BodyText"/>
        <w:spacing w:line="240" w:lineRule="auto"/>
        <w:ind w:firstLine="709"/>
        <w:jc w:val="both"/>
        <w:rPr>
          <w:rFonts w:ascii="Times New Roman" w:hAnsi="Times New Roman"/>
          <w:b w:val="0"/>
          <w:sz w:val="24"/>
          <w:szCs w:val="24"/>
        </w:rPr>
      </w:pPr>
      <w:r w:rsidRPr="00F62169">
        <w:rPr>
          <w:rFonts w:ascii="Times New Roman" w:hAnsi="Times New Roman"/>
          <w:b w:val="0"/>
          <w:sz w:val="24"/>
          <w:szCs w:val="24"/>
        </w:rPr>
        <w:t>1.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DB4D28" w:rsidRPr="00F62169" w:rsidRDefault="00DB4D28" w:rsidP="00F62169">
      <w:pPr>
        <w:pStyle w:val="BodyText"/>
        <w:spacing w:line="240" w:lineRule="auto"/>
        <w:ind w:firstLine="709"/>
        <w:jc w:val="both"/>
        <w:rPr>
          <w:rFonts w:ascii="Times New Roman" w:hAnsi="Times New Roman"/>
          <w:b w:val="0"/>
          <w:sz w:val="24"/>
          <w:szCs w:val="24"/>
        </w:rPr>
      </w:pPr>
      <w:r w:rsidRPr="00F62169">
        <w:rPr>
          <w:rFonts w:ascii="Times New Roman" w:hAnsi="Times New Roman"/>
          <w:b w:val="0"/>
          <w:sz w:val="24"/>
          <w:szCs w:val="24"/>
        </w:rPr>
        <w:t>2.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DB4D28" w:rsidRPr="00F62169" w:rsidRDefault="00DB4D28" w:rsidP="00F62169">
      <w:pPr>
        <w:pStyle w:val="BodyText"/>
        <w:spacing w:line="240" w:lineRule="auto"/>
        <w:ind w:firstLine="709"/>
        <w:jc w:val="both"/>
        <w:rPr>
          <w:rFonts w:ascii="Times New Roman" w:hAnsi="Times New Roman"/>
          <w:b w:val="0"/>
          <w:sz w:val="24"/>
          <w:szCs w:val="24"/>
        </w:rPr>
      </w:pPr>
      <w:r w:rsidRPr="00F62169">
        <w:rPr>
          <w:rFonts w:ascii="Times New Roman" w:hAnsi="Times New Roman"/>
          <w:b w:val="0"/>
          <w:sz w:val="24"/>
          <w:szCs w:val="24"/>
          <w:lang w:val="ru-RU"/>
        </w:rPr>
        <w:t>8</w:t>
      </w:r>
      <w:r w:rsidRPr="00F62169">
        <w:rPr>
          <w:rFonts w:ascii="Times New Roman" w:hAnsi="Times New Roman"/>
          <w:b w:val="0"/>
          <w:sz w:val="24"/>
          <w:szCs w:val="24"/>
        </w:rPr>
        <w:t xml:space="preserve">.5.6. е установено с влязло в сила наказателно постановление или съдебно решение, че при изпълнение на договор за обществена поръчка е нарушил чл. 118, чл. 128, чл. 245 и чл. 301 – 305 от Кодекса на труда или аналогични задължения, </w:t>
      </w:r>
      <w:r w:rsidRPr="00F62169">
        <w:rPr>
          <w:rFonts w:ascii="Times New Roman" w:hAnsi="Times New Roman"/>
          <w:b w:val="0"/>
          <w:sz w:val="24"/>
          <w:szCs w:val="24"/>
        </w:rPr>
        <w:lastRenderedPageBreak/>
        <w:t>установени с акт на компетентен орган, съгласно законодателството на държавата, в която Участникът е установен;</w:t>
      </w:r>
    </w:p>
    <w:p w:rsidR="00DB4D28" w:rsidRPr="00F62169" w:rsidRDefault="00DB4D28" w:rsidP="00F62169">
      <w:pPr>
        <w:pStyle w:val="BodyText"/>
        <w:spacing w:line="240" w:lineRule="auto"/>
        <w:ind w:firstLine="709"/>
        <w:jc w:val="both"/>
        <w:rPr>
          <w:rFonts w:ascii="Times New Roman" w:hAnsi="Times New Roman"/>
          <w:b w:val="0"/>
          <w:sz w:val="24"/>
          <w:szCs w:val="24"/>
        </w:rPr>
      </w:pPr>
      <w:r w:rsidRPr="00F62169">
        <w:rPr>
          <w:rFonts w:ascii="Times New Roman" w:hAnsi="Times New Roman"/>
          <w:b w:val="0"/>
          <w:sz w:val="24"/>
          <w:szCs w:val="24"/>
          <w:lang w:val="ru-RU"/>
        </w:rPr>
        <w:t>8</w:t>
      </w:r>
      <w:r w:rsidRPr="00F62169">
        <w:rPr>
          <w:rFonts w:ascii="Times New Roman" w:hAnsi="Times New Roman"/>
          <w:b w:val="0"/>
          <w:sz w:val="24"/>
          <w:szCs w:val="24"/>
        </w:rPr>
        <w:t>.5.7. е налице конфликт на интереси, който не може да бъде отстранен.</w:t>
      </w:r>
    </w:p>
    <w:p w:rsidR="00DB4D28" w:rsidRPr="00EC27F1" w:rsidRDefault="00DB4D28" w:rsidP="00DB4D28">
      <w:pPr>
        <w:ind w:firstLine="709"/>
        <w:jc w:val="both"/>
        <w:rPr>
          <w:sz w:val="24"/>
          <w:szCs w:val="24"/>
        </w:rPr>
      </w:pPr>
      <w:r w:rsidRPr="00EC27F1">
        <w:rPr>
          <w:sz w:val="24"/>
          <w:szCs w:val="24"/>
          <w:lang w:val="ru-RU"/>
        </w:rPr>
        <w:t>8</w:t>
      </w:r>
      <w:r w:rsidRPr="00EC27F1">
        <w:rPr>
          <w:sz w:val="24"/>
          <w:szCs w:val="24"/>
        </w:rPr>
        <w:t xml:space="preserve">.6. Основанията по т. </w:t>
      </w:r>
      <w:r w:rsidRPr="00EC27F1">
        <w:rPr>
          <w:sz w:val="24"/>
          <w:szCs w:val="24"/>
          <w:lang w:val="ru-RU"/>
        </w:rPr>
        <w:t>8</w:t>
      </w:r>
      <w:r w:rsidRPr="00EC27F1">
        <w:rPr>
          <w:sz w:val="24"/>
          <w:szCs w:val="24"/>
        </w:rPr>
        <w:t>.5.1, 8.5.2 и 8.5.7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 (чл. 54, ал. 2 от ЗОП).</w:t>
      </w:r>
    </w:p>
    <w:p w:rsidR="00DB4D28" w:rsidRPr="00EC27F1" w:rsidRDefault="00DB4D28" w:rsidP="00DB4D28">
      <w:pPr>
        <w:ind w:firstLine="709"/>
        <w:jc w:val="both"/>
        <w:rPr>
          <w:sz w:val="24"/>
          <w:szCs w:val="24"/>
        </w:rPr>
      </w:pPr>
      <w:r w:rsidRPr="00EC27F1">
        <w:rPr>
          <w:sz w:val="24"/>
          <w:szCs w:val="24"/>
          <w:lang w:val="ru-RU"/>
        </w:rPr>
        <w:t>8</w:t>
      </w:r>
      <w:r w:rsidRPr="00EC27F1">
        <w:rPr>
          <w:sz w:val="24"/>
          <w:szCs w:val="24"/>
        </w:rPr>
        <w:t xml:space="preserve">.7. Точка </w:t>
      </w:r>
      <w:r w:rsidRPr="00EC27F1">
        <w:rPr>
          <w:sz w:val="24"/>
          <w:szCs w:val="24"/>
          <w:lang w:val="ru-RU"/>
        </w:rPr>
        <w:t>8</w:t>
      </w:r>
      <w:r w:rsidRPr="00EC27F1">
        <w:rPr>
          <w:sz w:val="24"/>
          <w:szCs w:val="24"/>
        </w:rPr>
        <w:t>.5.3 не се прилага, когато:</w:t>
      </w:r>
    </w:p>
    <w:p w:rsidR="00DB4D28" w:rsidRPr="00EC27F1" w:rsidRDefault="00DB4D28" w:rsidP="00DB4D28">
      <w:pPr>
        <w:ind w:firstLine="709"/>
        <w:jc w:val="both"/>
        <w:rPr>
          <w:sz w:val="24"/>
          <w:szCs w:val="24"/>
        </w:rPr>
      </w:pPr>
      <w:r w:rsidRPr="00EC27F1">
        <w:rPr>
          <w:sz w:val="24"/>
          <w:szCs w:val="24"/>
        </w:rPr>
        <w:t xml:space="preserve">1. </w:t>
      </w:r>
      <w:proofErr w:type="gramStart"/>
      <w:r w:rsidRPr="00EC27F1">
        <w:rPr>
          <w:sz w:val="24"/>
          <w:szCs w:val="24"/>
        </w:rPr>
        <w:t>се</w:t>
      </w:r>
      <w:proofErr w:type="gramEnd"/>
      <w:r w:rsidRPr="00EC27F1">
        <w:rPr>
          <w:sz w:val="24"/>
          <w:szCs w:val="24"/>
        </w:rPr>
        <w:t xml:space="preserve"> налага да се защитят особено важни държавни или обществени интереси;</w:t>
      </w:r>
    </w:p>
    <w:p w:rsidR="00DB4D28" w:rsidRPr="00EC27F1" w:rsidRDefault="00DB4D28" w:rsidP="00DB4D28">
      <w:pPr>
        <w:ind w:firstLine="709"/>
        <w:jc w:val="both"/>
        <w:rPr>
          <w:sz w:val="24"/>
          <w:szCs w:val="24"/>
        </w:rPr>
      </w:pPr>
      <w:r w:rsidRPr="00EC27F1">
        <w:rPr>
          <w:sz w:val="24"/>
          <w:szCs w:val="24"/>
        </w:rPr>
        <w:t xml:space="preserve">2. </w:t>
      </w:r>
      <w:proofErr w:type="gramStart"/>
      <w:r w:rsidRPr="00EC27F1">
        <w:rPr>
          <w:sz w:val="24"/>
          <w:szCs w:val="24"/>
        </w:rPr>
        <w:t>размерът</w:t>
      </w:r>
      <w:proofErr w:type="gramEnd"/>
      <w:r w:rsidRPr="00EC27F1">
        <w:rPr>
          <w:sz w:val="24"/>
          <w:szCs w:val="24"/>
        </w:rPr>
        <w:t xml:space="preserve">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w:t>
      </w:r>
    </w:p>
    <w:p w:rsidR="00DB4D28" w:rsidRPr="00EC27F1" w:rsidRDefault="00DB4D28" w:rsidP="00DB4D28">
      <w:pPr>
        <w:ind w:firstLine="709"/>
        <w:jc w:val="both"/>
        <w:rPr>
          <w:sz w:val="24"/>
          <w:szCs w:val="24"/>
          <w:u w:val="single"/>
        </w:rPr>
      </w:pPr>
      <w:r w:rsidRPr="00EC27F1">
        <w:rPr>
          <w:sz w:val="24"/>
          <w:szCs w:val="24"/>
          <w:lang w:val="ru-RU"/>
        </w:rPr>
        <w:t>8</w:t>
      </w:r>
      <w:r w:rsidRPr="00EC27F1">
        <w:rPr>
          <w:sz w:val="24"/>
          <w:szCs w:val="24"/>
        </w:rPr>
        <w:t xml:space="preserve">.8. </w:t>
      </w:r>
      <w:r w:rsidRPr="00EC27F1">
        <w:rPr>
          <w:sz w:val="24"/>
          <w:szCs w:val="24"/>
          <w:u w:val="single"/>
        </w:rPr>
        <w:t>Възложителят отстранява от участие в процедура за възлагане на обществена поръчка Участник, за когото е налице някое от следните обстоятелства (чл. 55, ал. 1, т. 1 от ЗОП):</w:t>
      </w:r>
    </w:p>
    <w:p w:rsidR="00DB4D28" w:rsidRPr="00EC27F1" w:rsidRDefault="00DB4D28" w:rsidP="00DB4D28">
      <w:pPr>
        <w:ind w:firstLine="720"/>
        <w:jc w:val="both"/>
        <w:rPr>
          <w:sz w:val="24"/>
          <w:szCs w:val="24"/>
        </w:rPr>
      </w:pPr>
      <w:r w:rsidRPr="00EC27F1">
        <w:rPr>
          <w:sz w:val="24"/>
          <w:szCs w:val="24"/>
          <w:lang w:val="ru-RU"/>
        </w:rPr>
        <w:t>8</w:t>
      </w:r>
      <w:r w:rsidRPr="00EC27F1">
        <w:rPr>
          <w:sz w:val="24"/>
          <w:szCs w:val="24"/>
        </w:rPr>
        <w:t>.8.1. обявен е в несъстоятелност или е в производство по несъстоятелност, или е в процедура по ликвидация, или е сключил извънсъдебно споразумение с кредиторите си по смисъла на чл. 740 от Търговския закон, или е преустановил дейността си, а в случай че Участникът е чуждестранно лице - се намира в подобно положение, произтичащо от сходна процедура, съгласно законодателството на държавата, в която е установен.</w:t>
      </w:r>
    </w:p>
    <w:p w:rsidR="00DB4D28" w:rsidRPr="00EC27F1" w:rsidRDefault="00DB4D28" w:rsidP="00DB4D28">
      <w:pPr>
        <w:ind w:firstLine="720"/>
        <w:jc w:val="both"/>
        <w:rPr>
          <w:sz w:val="24"/>
          <w:szCs w:val="24"/>
        </w:rPr>
      </w:pPr>
      <w:r w:rsidRPr="00EC27F1">
        <w:rPr>
          <w:sz w:val="24"/>
          <w:szCs w:val="24"/>
          <w:lang w:val="ru-RU"/>
        </w:rPr>
        <w:t>8</w:t>
      </w:r>
      <w:r w:rsidRPr="00EC27F1">
        <w:rPr>
          <w:sz w:val="24"/>
          <w:szCs w:val="24"/>
        </w:rPr>
        <w:t xml:space="preserve">.9. Възложителят има право да не отстрани от процедурата участник на посоченото основание по т. </w:t>
      </w:r>
      <w:r w:rsidRPr="00EC27F1">
        <w:rPr>
          <w:sz w:val="24"/>
          <w:szCs w:val="24"/>
          <w:lang w:val="ru-RU"/>
        </w:rPr>
        <w:t>8</w:t>
      </w:r>
      <w:r w:rsidRPr="00EC27F1">
        <w:rPr>
          <w:sz w:val="24"/>
          <w:szCs w:val="24"/>
        </w:rPr>
        <w:t>.8.1, ако се докаже, че същият не е преустановил дейността си и е в състояние да изпълни поръчката съгласно приложимите национални правила за продължаване на стопанската дейност в държавата, в която е установен.</w:t>
      </w:r>
    </w:p>
    <w:p w:rsidR="00DB4D28" w:rsidRPr="00EC27F1" w:rsidRDefault="00DB4D28" w:rsidP="00DB4D28">
      <w:pPr>
        <w:ind w:firstLine="720"/>
        <w:jc w:val="both"/>
        <w:rPr>
          <w:sz w:val="24"/>
          <w:szCs w:val="24"/>
        </w:rPr>
      </w:pPr>
      <w:r w:rsidRPr="00EC27F1">
        <w:rPr>
          <w:sz w:val="24"/>
          <w:szCs w:val="24"/>
          <w:lang w:val="ru-RU"/>
        </w:rPr>
        <w:t>8</w:t>
      </w:r>
      <w:r w:rsidRPr="00EC27F1">
        <w:rPr>
          <w:sz w:val="24"/>
          <w:szCs w:val="24"/>
        </w:rPr>
        <w:t xml:space="preserve">.10. </w:t>
      </w:r>
      <w:proofErr w:type="gramStart"/>
      <w:r w:rsidRPr="00EC27F1">
        <w:rPr>
          <w:sz w:val="24"/>
          <w:szCs w:val="24"/>
        </w:rPr>
        <w:t>В съответствие с нормативните разпоредби на чл.</w:t>
      </w:r>
      <w:proofErr w:type="gramEnd"/>
      <w:r w:rsidRPr="00EC27F1">
        <w:rPr>
          <w:sz w:val="24"/>
          <w:szCs w:val="24"/>
        </w:rPr>
        <w:t xml:space="preserve"> </w:t>
      </w:r>
      <w:proofErr w:type="gramStart"/>
      <w:r w:rsidRPr="00EC27F1">
        <w:rPr>
          <w:sz w:val="24"/>
          <w:szCs w:val="24"/>
        </w:rPr>
        <w:t>40 от ППЗОП, лицата по чл.</w:t>
      </w:r>
      <w:proofErr w:type="gramEnd"/>
      <w:r w:rsidRPr="00EC27F1">
        <w:rPr>
          <w:sz w:val="24"/>
          <w:szCs w:val="24"/>
        </w:rPr>
        <w:t xml:space="preserve"> </w:t>
      </w:r>
      <w:proofErr w:type="gramStart"/>
      <w:r w:rsidRPr="00EC27F1">
        <w:rPr>
          <w:sz w:val="24"/>
          <w:szCs w:val="24"/>
        </w:rPr>
        <w:t>54, ал.</w:t>
      </w:r>
      <w:proofErr w:type="gramEnd"/>
      <w:r w:rsidRPr="00EC27F1">
        <w:rPr>
          <w:sz w:val="24"/>
          <w:szCs w:val="24"/>
        </w:rPr>
        <w:t xml:space="preserve"> 2 от ЗОП са:</w:t>
      </w:r>
    </w:p>
    <w:p w:rsidR="00DB4D28" w:rsidRPr="00EC27F1" w:rsidRDefault="00DB4D28" w:rsidP="00DB4D28">
      <w:pPr>
        <w:ind w:firstLine="720"/>
        <w:jc w:val="both"/>
        <w:rPr>
          <w:sz w:val="24"/>
          <w:szCs w:val="24"/>
        </w:rPr>
      </w:pPr>
      <w:r w:rsidRPr="00EC27F1">
        <w:rPr>
          <w:sz w:val="24"/>
          <w:szCs w:val="24"/>
        </w:rPr>
        <w:t xml:space="preserve">1. </w:t>
      </w:r>
      <w:proofErr w:type="gramStart"/>
      <w:r w:rsidRPr="00EC27F1">
        <w:rPr>
          <w:sz w:val="24"/>
          <w:szCs w:val="24"/>
        </w:rPr>
        <w:t>лицата</w:t>
      </w:r>
      <w:proofErr w:type="gramEnd"/>
      <w:r w:rsidRPr="00EC27F1">
        <w:rPr>
          <w:sz w:val="24"/>
          <w:szCs w:val="24"/>
        </w:rPr>
        <w:t>, които представляват участника;</w:t>
      </w:r>
    </w:p>
    <w:p w:rsidR="00DB4D28" w:rsidRPr="00EC27F1" w:rsidRDefault="00DB4D28" w:rsidP="00DB4D28">
      <w:pPr>
        <w:ind w:firstLine="720"/>
        <w:jc w:val="both"/>
        <w:rPr>
          <w:sz w:val="24"/>
          <w:szCs w:val="24"/>
        </w:rPr>
      </w:pPr>
      <w:r w:rsidRPr="00EC27F1">
        <w:rPr>
          <w:sz w:val="24"/>
          <w:szCs w:val="24"/>
        </w:rPr>
        <w:t xml:space="preserve">2. </w:t>
      </w:r>
      <w:proofErr w:type="gramStart"/>
      <w:r w:rsidRPr="00EC27F1">
        <w:rPr>
          <w:sz w:val="24"/>
          <w:szCs w:val="24"/>
        </w:rPr>
        <w:t>лицата</w:t>
      </w:r>
      <w:proofErr w:type="gramEnd"/>
      <w:r w:rsidRPr="00EC27F1">
        <w:rPr>
          <w:sz w:val="24"/>
          <w:szCs w:val="24"/>
        </w:rPr>
        <w:t>, които са членове на управителни и надзорни органи на участника;</w:t>
      </w:r>
    </w:p>
    <w:p w:rsidR="00DB4D28" w:rsidRPr="00EC27F1" w:rsidRDefault="00DB4D28" w:rsidP="00DB4D28">
      <w:pPr>
        <w:ind w:firstLine="720"/>
        <w:jc w:val="both"/>
        <w:rPr>
          <w:sz w:val="24"/>
          <w:szCs w:val="24"/>
        </w:rPr>
      </w:pPr>
      <w:r w:rsidRPr="00EC27F1">
        <w:rPr>
          <w:sz w:val="24"/>
          <w:szCs w:val="24"/>
        </w:rPr>
        <w:t xml:space="preserve">3. </w:t>
      </w:r>
      <w:proofErr w:type="gramStart"/>
      <w:r w:rsidRPr="00EC27F1">
        <w:rPr>
          <w:sz w:val="24"/>
          <w:szCs w:val="24"/>
        </w:rPr>
        <w:t>други</w:t>
      </w:r>
      <w:proofErr w:type="gramEnd"/>
      <w:r w:rsidRPr="00EC27F1">
        <w:rPr>
          <w:sz w:val="24"/>
          <w:szCs w:val="24"/>
        </w:rPr>
        <w:t xml:space="preserve">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или надзорните органи.</w:t>
      </w:r>
    </w:p>
    <w:p w:rsidR="00DB4D28" w:rsidRPr="00EC27F1" w:rsidRDefault="00DB4D28" w:rsidP="00DB4D28">
      <w:pPr>
        <w:ind w:firstLine="720"/>
        <w:jc w:val="both"/>
        <w:rPr>
          <w:sz w:val="24"/>
          <w:szCs w:val="24"/>
        </w:rPr>
      </w:pPr>
      <w:r w:rsidRPr="00EC27F1">
        <w:rPr>
          <w:sz w:val="24"/>
          <w:szCs w:val="24"/>
          <w:lang w:val="ru-RU"/>
        </w:rPr>
        <w:t>8</w:t>
      </w:r>
      <w:r w:rsidRPr="00EC27F1">
        <w:rPr>
          <w:sz w:val="24"/>
          <w:szCs w:val="24"/>
        </w:rPr>
        <w:t xml:space="preserve">.11. Лицата по т. </w:t>
      </w:r>
      <w:r w:rsidRPr="00EC27F1">
        <w:rPr>
          <w:sz w:val="24"/>
          <w:szCs w:val="24"/>
          <w:lang w:val="ru-RU"/>
        </w:rPr>
        <w:t>8</w:t>
      </w:r>
      <w:r w:rsidRPr="00EC27F1">
        <w:rPr>
          <w:sz w:val="24"/>
          <w:szCs w:val="24"/>
        </w:rPr>
        <w:t>.10 (1) и (2) са, както следва:</w:t>
      </w:r>
    </w:p>
    <w:p w:rsidR="00DB4D28" w:rsidRPr="00EC27F1" w:rsidRDefault="00DB4D28" w:rsidP="00F62169">
      <w:pPr>
        <w:pStyle w:val="BodyText2"/>
        <w:spacing w:after="0" w:line="240" w:lineRule="auto"/>
        <w:ind w:firstLine="720"/>
        <w:rPr>
          <w:sz w:val="24"/>
          <w:szCs w:val="24"/>
        </w:rPr>
      </w:pPr>
      <w:r w:rsidRPr="00EC27F1">
        <w:rPr>
          <w:sz w:val="24"/>
          <w:szCs w:val="24"/>
        </w:rPr>
        <w:t xml:space="preserve">1. </w:t>
      </w:r>
      <w:proofErr w:type="gramStart"/>
      <w:r w:rsidRPr="00EC27F1">
        <w:rPr>
          <w:sz w:val="24"/>
          <w:szCs w:val="24"/>
        </w:rPr>
        <w:t>при</w:t>
      </w:r>
      <w:proofErr w:type="gramEnd"/>
      <w:r w:rsidRPr="00EC27F1">
        <w:rPr>
          <w:sz w:val="24"/>
          <w:szCs w:val="24"/>
        </w:rPr>
        <w:t xml:space="preserve"> събирателно дружество - лицата, които управляват или представляват дружеството съгласно чл. </w:t>
      </w:r>
      <w:proofErr w:type="gramStart"/>
      <w:r w:rsidRPr="00EC27F1">
        <w:rPr>
          <w:sz w:val="24"/>
          <w:szCs w:val="24"/>
        </w:rPr>
        <w:t>84, ал.</w:t>
      </w:r>
      <w:proofErr w:type="gramEnd"/>
      <w:r w:rsidRPr="00EC27F1">
        <w:rPr>
          <w:sz w:val="24"/>
          <w:szCs w:val="24"/>
        </w:rPr>
        <w:t xml:space="preserve"> </w:t>
      </w:r>
      <w:proofErr w:type="gramStart"/>
      <w:r w:rsidRPr="00EC27F1">
        <w:rPr>
          <w:sz w:val="24"/>
          <w:szCs w:val="24"/>
        </w:rPr>
        <w:t>1 и чл.</w:t>
      </w:r>
      <w:proofErr w:type="gramEnd"/>
      <w:r w:rsidRPr="00EC27F1">
        <w:rPr>
          <w:sz w:val="24"/>
          <w:szCs w:val="24"/>
        </w:rPr>
        <w:t xml:space="preserve"> </w:t>
      </w:r>
      <w:proofErr w:type="gramStart"/>
      <w:r w:rsidRPr="00EC27F1">
        <w:rPr>
          <w:sz w:val="24"/>
          <w:szCs w:val="24"/>
        </w:rPr>
        <w:t>89, ал.</w:t>
      </w:r>
      <w:proofErr w:type="gramEnd"/>
      <w:r w:rsidRPr="00EC27F1">
        <w:rPr>
          <w:sz w:val="24"/>
          <w:szCs w:val="24"/>
        </w:rPr>
        <w:t xml:space="preserve"> 1 от Търговския закон;</w:t>
      </w:r>
    </w:p>
    <w:p w:rsidR="00DB4D28" w:rsidRPr="00EC27F1" w:rsidRDefault="00DB4D28" w:rsidP="00F62169">
      <w:pPr>
        <w:pStyle w:val="BodyText2"/>
        <w:spacing w:after="0" w:line="240" w:lineRule="auto"/>
        <w:ind w:firstLine="720"/>
        <w:rPr>
          <w:sz w:val="24"/>
          <w:szCs w:val="24"/>
        </w:rPr>
      </w:pPr>
      <w:r w:rsidRPr="00EC27F1">
        <w:rPr>
          <w:sz w:val="24"/>
          <w:szCs w:val="24"/>
          <w:u w:val="single"/>
        </w:rPr>
        <w:t>Търговски закон:</w:t>
      </w:r>
      <w:r w:rsidRPr="00EC27F1">
        <w:rPr>
          <w:sz w:val="24"/>
          <w:szCs w:val="24"/>
        </w:rPr>
        <w:t xml:space="preserve"> Чл. 84, ал. </w:t>
      </w:r>
      <w:proofErr w:type="gramStart"/>
      <w:r w:rsidRPr="00EC27F1">
        <w:rPr>
          <w:sz w:val="24"/>
          <w:szCs w:val="24"/>
        </w:rPr>
        <w:t>1 от ТЗ - “Всеки съдружник има право да управлява дружествените работи освен ако с дружествения договор е възложено управлението на един или няколко съдружници или на друго лице”; чл.</w:t>
      </w:r>
      <w:proofErr w:type="gramEnd"/>
      <w:r w:rsidRPr="00EC27F1">
        <w:rPr>
          <w:sz w:val="24"/>
          <w:szCs w:val="24"/>
        </w:rPr>
        <w:t xml:space="preserve"> </w:t>
      </w:r>
      <w:proofErr w:type="gramStart"/>
      <w:r w:rsidRPr="00EC27F1">
        <w:rPr>
          <w:sz w:val="24"/>
          <w:szCs w:val="24"/>
        </w:rPr>
        <w:t>89, ал.</w:t>
      </w:r>
      <w:proofErr w:type="gramEnd"/>
      <w:r w:rsidRPr="00EC27F1">
        <w:rPr>
          <w:sz w:val="24"/>
          <w:szCs w:val="24"/>
        </w:rPr>
        <w:t xml:space="preserve"> 1 от ТЗ - “Всеки съдружник представлява дружеството, ако с дружествения договор не е предвидено друго”;</w:t>
      </w:r>
    </w:p>
    <w:p w:rsidR="00DB4D28" w:rsidRPr="00EC27F1" w:rsidRDefault="00DB4D28" w:rsidP="00F62169">
      <w:pPr>
        <w:pStyle w:val="BodyText2"/>
        <w:tabs>
          <w:tab w:val="left" w:pos="-142"/>
        </w:tabs>
        <w:spacing w:after="0" w:line="240" w:lineRule="auto"/>
        <w:rPr>
          <w:sz w:val="24"/>
          <w:szCs w:val="24"/>
        </w:rPr>
      </w:pPr>
      <w:r w:rsidRPr="00EC27F1">
        <w:rPr>
          <w:sz w:val="24"/>
          <w:szCs w:val="24"/>
        </w:rPr>
        <w:tab/>
        <w:t xml:space="preserve">2. </w:t>
      </w:r>
      <w:proofErr w:type="gramStart"/>
      <w:r w:rsidRPr="00EC27F1">
        <w:rPr>
          <w:sz w:val="24"/>
          <w:szCs w:val="24"/>
        </w:rPr>
        <w:t>при</w:t>
      </w:r>
      <w:proofErr w:type="gramEnd"/>
      <w:r w:rsidRPr="00EC27F1">
        <w:rPr>
          <w:sz w:val="24"/>
          <w:szCs w:val="24"/>
        </w:rPr>
        <w:t xml:space="preserve"> командитно дружество - неограничено отговорните съдружници (ако са юридически лица - за техните представители), които управляват и представляват дружеството съгласно чл. 105 от Търговския закон;</w:t>
      </w:r>
    </w:p>
    <w:p w:rsidR="00DB4D28" w:rsidRPr="00EC27F1" w:rsidRDefault="00DB4D28" w:rsidP="00F62169">
      <w:pPr>
        <w:pStyle w:val="BodyText2"/>
        <w:tabs>
          <w:tab w:val="left" w:pos="-142"/>
        </w:tabs>
        <w:spacing w:after="0" w:line="240" w:lineRule="auto"/>
        <w:rPr>
          <w:sz w:val="24"/>
          <w:szCs w:val="24"/>
        </w:rPr>
      </w:pPr>
      <w:r w:rsidRPr="00EC27F1">
        <w:rPr>
          <w:sz w:val="24"/>
          <w:szCs w:val="24"/>
        </w:rPr>
        <w:tab/>
      </w:r>
      <w:r w:rsidRPr="00EC27F1">
        <w:rPr>
          <w:sz w:val="24"/>
          <w:szCs w:val="24"/>
          <w:u w:val="single"/>
        </w:rPr>
        <w:t>Търговски закон:</w:t>
      </w:r>
      <w:r w:rsidRPr="00EC27F1">
        <w:rPr>
          <w:sz w:val="24"/>
          <w:szCs w:val="24"/>
        </w:rPr>
        <w:t xml:space="preserve"> Чл. 105 от ТЗ - “Управлението и представителството на дружеството се извършват от неограничено отговорните съдружници. Ограничено отговорният съдружник няма право на управление и не може да спира решенията на неограничено отговорните съдружници”;</w:t>
      </w:r>
    </w:p>
    <w:p w:rsidR="00DB4D28" w:rsidRPr="00EC27F1" w:rsidRDefault="00DB4D28" w:rsidP="00F62169">
      <w:pPr>
        <w:pStyle w:val="BodyText2"/>
        <w:tabs>
          <w:tab w:val="left" w:pos="0"/>
        </w:tabs>
        <w:spacing w:after="0" w:line="240" w:lineRule="auto"/>
        <w:rPr>
          <w:sz w:val="24"/>
          <w:szCs w:val="24"/>
        </w:rPr>
      </w:pPr>
      <w:r w:rsidRPr="00EC27F1">
        <w:rPr>
          <w:sz w:val="24"/>
          <w:szCs w:val="24"/>
        </w:rPr>
        <w:tab/>
        <w:t xml:space="preserve">3. </w:t>
      </w:r>
      <w:proofErr w:type="gramStart"/>
      <w:r w:rsidRPr="00EC27F1">
        <w:rPr>
          <w:sz w:val="24"/>
          <w:szCs w:val="24"/>
        </w:rPr>
        <w:t>при</w:t>
      </w:r>
      <w:proofErr w:type="gramEnd"/>
      <w:r w:rsidRPr="00EC27F1">
        <w:rPr>
          <w:sz w:val="24"/>
          <w:szCs w:val="24"/>
        </w:rPr>
        <w:t xml:space="preserve"> дружество с ограничена отговорност - лицата по чл. </w:t>
      </w:r>
      <w:proofErr w:type="gramStart"/>
      <w:r w:rsidRPr="00EC27F1">
        <w:rPr>
          <w:sz w:val="24"/>
          <w:szCs w:val="24"/>
        </w:rPr>
        <w:t>141, ал.</w:t>
      </w:r>
      <w:proofErr w:type="gramEnd"/>
      <w:r w:rsidRPr="00EC27F1">
        <w:rPr>
          <w:sz w:val="24"/>
          <w:szCs w:val="24"/>
        </w:rPr>
        <w:t xml:space="preserve"> </w:t>
      </w:r>
      <w:proofErr w:type="gramStart"/>
      <w:r w:rsidRPr="00EC27F1">
        <w:rPr>
          <w:sz w:val="24"/>
          <w:szCs w:val="24"/>
        </w:rPr>
        <w:t>1 и 2 от Търговския закон, т.е. за управителя (управителите), а при еднолично дружество с ограничена отговорност - лицата по чл.</w:t>
      </w:r>
      <w:proofErr w:type="gramEnd"/>
      <w:r w:rsidRPr="00EC27F1">
        <w:rPr>
          <w:sz w:val="24"/>
          <w:szCs w:val="24"/>
        </w:rPr>
        <w:t xml:space="preserve"> </w:t>
      </w:r>
      <w:proofErr w:type="gramStart"/>
      <w:r w:rsidRPr="00EC27F1">
        <w:rPr>
          <w:sz w:val="24"/>
          <w:szCs w:val="24"/>
        </w:rPr>
        <w:t>147, ал.</w:t>
      </w:r>
      <w:proofErr w:type="gramEnd"/>
      <w:r w:rsidRPr="00EC27F1">
        <w:rPr>
          <w:sz w:val="24"/>
          <w:szCs w:val="24"/>
        </w:rPr>
        <w:t xml:space="preserve"> 1 от Търговския закон, т.е. за </w:t>
      </w:r>
      <w:r w:rsidRPr="00EC27F1">
        <w:rPr>
          <w:sz w:val="24"/>
          <w:szCs w:val="24"/>
        </w:rPr>
        <w:lastRenderedPageBreak/>
        <w:t>едноличния собственик на капитала (когато е юридическо лице - неговия ръководител) или определения от него управител;</w:t>
      </w:r>
    </w:p>
    <w:p w:rsidR="00DB4D28" w:rsidRPr="00EC27F1" w:rsidRDefault="00DB4D28" w:rsidP="00F62169">
      <w:pPr>
        <w:pStyle w:val="BodyText2"/>
        <w:tabs>
          <w:tab w:val="left" w:pos="0"/>
        </w:tabs>
        <w:spacing w:after="0" w:line="240" w:lineRule="auto"/>
        <w:rPr>
          <w:sz w:val="24"/>
          <w:szCs w:val="24"/>
        </w:rPr>
      </w:pPr>
      <w:r w:rsidRPr="00EC27F1">
        <w:rPr>
          <w:sz w:val="24"/>
          <w:szCs w:val="24"/>
        </w:rPr>
        <w:tab/>
      </w:r>
      <w:r w:rsidRPr="00EC27F1">
        <w:rPr>
          <w:sz w:val="24"/>
          <w:szCs w:val="24"/>
          <w:u w:val="single"/>
        </w:rPr>
        <w:t>Търговски закон:</w:t>
      </w:r>
      <w:r w:rsidRPr="00EC27F1">
        <w:rPr>
          <w:sz w:val="24"/>
          <w:szCs w:val="24"/>
        </w:rPr>
        <w:t xml:space="preserve"> Чл. 141, ал. 1 - “Управителят организира и ръководи дейността на дружеството съобразно закона и решенията на общото събрание”; Чл. 141, ал. </w:t>
      </w:r>
      <w:proofErr w:type="gramStart"/>
      <w:r w:rsidRPr="00EC27F1">
        <w:rPr>
          <w:sz w:val="24"/>
          <w:szCs w:val="24"/>
        </w:rPr>
        <w:t>2</w:t>
      </w:r>
      <w:r w:rsidRPr="00EC27F1">
        <w:rPr>
          <w:sz w:val="24"/>
          <w:szCs w:val="24"/>
          <w:lang w:val="ru-RU"/>
        </w:rPr>
        <w:t xml:space="preserve"> </w:t>
      </w:r>
      <w:r w:rsidRPr="00EC27F1">
        <w:rPr>
          <w:sz w:val="24"/>
          <w:szCs w:val="24"/>
        </w:rPr>
        <w:t>от ТЗ - “Дружеството се представлява от управителя.</w:t>
      </w:r>
      <w:proofErr w:type="gramEnd"/>
      <w:r w:rsidRPr="00EC27F1">
        <w:rPr>
          <w:sz w:val="24"/>
          <w:szCs w:val="24"/>
        </w:rPr>
        <w:t xml:space="preserve"> </w:t>
      </w:r>
      <w:proofErr w:type="gramStart"/>
      <w:r w:rsidRPr="00EC27F1">
        <w:rPr>
          <w:sz w:val="24"/>
          <w:szCs w:val="24"/>
        </w:rPr>
        <w:t>При няколко управители всеки един от тях може да действува самостоятелно освен ако дружественият договор предвижда друго.</w:t>
      </w:r>
      <w:proofErr w:type="gramEnd"/>
      <w:r w:rsidRPr="00EC27F1">
        <w:rPr>
          <w:sz w:val="24"/>
          <w:szCs w:val="24"/>
        </w:rPr>
        <w:t xml:space="preserve"> </w:t>
      </w:r>
      <w:proofErr w:type="gramStart"/>
      <w:r w:rsidRPr="00EC27F1">
        <w:rPr>
          <w:sz w:val="24"/>
          <w:szCs w:val="24"/>
        </w:rPr>
        <w:t>Други ограничения на представителната власт на управителя нямат действие по отношение на трети лица”; чл.</w:t>
      </w:r>
      <w:proofErr w:type="gramEnd"/>
      <w:r w:rsidRPr="00EC27F1">
        <w:rPr>
          <w:sz w:val="24"/>
          <w:szCs w:val="24"/>
        </w:rPr>
        <w:t xml:space="preserve"> </w:t>
      </w:r>
      <w:proofErr w:type="gramStart"/>
      <w:r w:rsidRPr="00EC27F1">
        <w:rPr>
          <w:sz w:val="24"/>
          <w:szCs w:val="24"/>
        </w:rPr>
        <w:t>147, ал.</w:t>
      </w:r>
      <w:proofErr w:type="gramEnd"/>
      <w:r w:rsidRPr="00EC27F1">
        <w:rPr>
          <w:sz w:val="24"/>
          <w:szCs w:val="24"/>
        </w:rPr>
        <w:t xml:space="preserve"> </w:t>
      </w:r>
      <w:proofErr w:type="gramStart"/>
      <w:r w:rsidRPr="00EC27F1">
        <w:rPr>
          <w:sz w:val="24"/>
          <w:szCs w:val="24"/>
        </w:rPr>
        <w:t>1 от ТЗ - “Едноличният собственик на капитала управлява и представлява дружеството лично или чрез определен от него управител.</w:t>
      </w:r>
      <w:proofErr w:type="gramEnd"/>
      <w:r w:rsidRPr="00EC27F1">
        <w:rPr>
          <w:sz w:val="24"/>
          <w:szCs w:val="24"/>
        </w:rPr>
        <w:t xml:space="preserve"> Ако собственикът е юридическо лице, неговият ръководител или определено от него лице управлява дружеството”;</w:t>
      </w:r>
    </w:p>
    <w:p w:rsidR="00DB4D28" w:rsidRPr="00EC27F1" w:rsidRDefault="00DB4D28" w:rsidP="00F62169">
      <w:pPr>
        <w:pStyle w:val="BodyText2"/>
        <w:tabs>
          <w:tab w:val="left" w:pos="-142"/>
        </w:tabs>
        <w:spacing w:after="0" w:line="240" w:lineRule="auto"/>
        <w:rPr>
          <w:sz w:val="24"/>
          <w:szCs w:val="24"/>
        </w:rPr>
      </w:pPr>
      <w:r w:rsidRPr="00EC27F1">
        <w:rPr>
          <w:sz w:val="24"/>
          <w:szCs w:val="24"/>
        </w:rPr>
        <w:tab/>
        <w:t xml:space="preserve">4. </w:t>
      </w:r>
      <w:proofErr w:type="gramStart"/>
      <w:r w:rsidRPr="00EC27F1">
        <w:rPr>
          <w:sz w:val="24"/>
          <w:szCs w:val="24"/>
        </w:rPr>
        <w:t>при</w:t>
      </w:r>
      <w:proofErr w:type="gramEnd"/>
      <w:r w:rsidRPr="00EC27F1">
        <w:rPr>
          <w:sz w:val="24"/>
          <w:szCs w:val="24"/>
        </w:rPr>
        <w:t xml:space="preserve"> акционерно дружество - лицата по чл. </w:t>
      </w:r>
      <w:proofErr w:type="gramStart"/>
      <w:r w:rsidRPr="00EC27F1">
        <w:rPr>
          <w:sz w:val="24"/>
          <w:szCs w:val="24"/>
        </w:rPr>
        <w:t>241, ал.</w:t>
      </w:r>
      <w:proofErr w:type="gramEnd"/>
      <w:r w:rsidRPr="00EC27F1">
        <w:rPr>
          <w:sz w:val="24"/>
          <w:szCs w:val="24"/>
        </w:rPr>
        <w:t xml:space="preserve"> </w:t>
      </w:r>
      <w:proofErr w:type="gramStart"/>
      <w:r w:rsidRPr="00EC27F1">
        <w:rPr>
          <w:sz w:val="24"/>
          <w:szCs w:val="24"/>
        </w:rPr>
        <w:t>1, чл.</w:t>
      </w:r>
      <w:proofErr w:type="gramEnd"/>
      <w:r w:rsidRPr="00EC27F1">
        <w:rPr>
          <w:sz w:val="24"/>
          <w:szCs w:val="24"/>
        </w:rPr>
        <w:t xml:space="preserve"> </w:t>
      </w:r>
      <w:proofErr w:type="gramStart"/>
      <w:r w:rsidRPr="00EC27F1">
        <w:rPr>
          <w:sz w:val="24"/>
          <w:szCs w:val="24"/>
        </w:rPr>
        <w:t>242, ал.</w:t>
      </w:r>
      <w:proofErr w:type="gramEnd"/>
      <w:r w:rsidRPr="00EC27F1">
        <w:rPr>
          <w:sz w:val="24"/>
          <w:szCs w:val="24"/>
        </w:rPr>
        <w:t xml:space="preserve"> </w:t>
      </w:r>
      <w:proofErr w:type="gramStart"/>
      <w:r w:rsidRPr="00EC27F1">
        <w:rPr>
          <w:sz w:val="24"/>
          <w:szCs w:val="24"/>
        </w:rPr>
        <w:t>1 и чл.</w:t>
      </w:r>
      <w:proofErr w:type="gramEnd"/>
      <w:r w:rsidRPr="00EC27F1">
        <w:rPr>
          <w:sz w:val="24"/>
          <w:szCs w:val="24"/>
        </w:rPr>
        <w:t xml:space="preserve"> </w:t>
      </w:r>
      <w:proofErr w:type="gramStart"/>
      <w:r w:rsidRPr="00EC27F1">
        <w:rPr>
          <w:sz w:val="24"/>
          <w:szCs w:val="24"/>
        </w:rPr>
        <w:t>244, ал.</w:t>
      </w:r>
      <w:proofErr w:type="gramEnd"/>
      <w:r w:rsidRPr="00EC27F1">
        <w:rPr>
          <w:sz w:val="24"/>
          <w:szCs w:val="24"/>
        </w:rPr>
        <w:t xml:space="preserve"> 1 от Търговския закон;</w:t>
      </w:r>
    </w:p>
    <w:p w:rsidR="00DB4D28" w:rsidRPr="00EC27F1" w:rsidRDefault="00DB4D28" w:rsidP="00F62169">
      <w:pPr>
        <w:pStyle w:val="BodyText2"/>
        <w:tabs>
          <w:tab w:val="left" w:pos="-142"/>
        </w:tabs>
        <w:spacing w:after="0" w:line="240" w:lineRule="auto"/>
        <w:rPr>
          <w:sz w:val="24"/>
          <w:szCs w:val="24"/>
        </w:rPr>
      </w:pPr>
      <w:r w:rsidRPr="00EC27F1">
        <w:rPr>
          <w:sz w:val="24"/>
          <w:szCs w:val="24"/>
        </w:rPr>
        <w:tab/>
      </w:r>
      <w:r w:rsidRPr="00EC27F1">
        <w:rPr>
          <w:sz w:val="24"/>
          <w:szCs w:val="24"/>
          <w:u w:val="single"/>
        </w:rPr>
        <w:t>Търговски закон:</w:t>
      </w:r>
      <w:r w:rsidRPr="00EC27F1">
        <w:rPr>
          <w:sz w:val="24"/>
          <w:szCs w:val="24"/>
        </w:rPr>
        <w:t xml:space="preserve"> Чл. 241, ал. 1 - “Акционерното дружество се управлява и представлява от управителен съвет, който извършва своята дейност под контрола на надзорен съвет”; чл. </w:t>
      </w:r>
      <w:proofErr w:type="gramStart"/>
      <w:r w:rsidRPr="00EC27F1">
        <w:rPr>
          <w:sz w:val="24"/>
          <w:szCs w:val="24"/>
        </w:rPr>
        <w:t>242, ал.</w:t>
      </w:r>
      <w:proofErr w:type="gramEnd"/>
      <w:r w:rsidRPr="00EC27F1">
        <w:rPr>
          <w:sz w:val="24"/>
          <w:szCs w:val="24"/>
        </w:rPr>
        <w:t xml:space="preserve"> 1 - “Надзорният съвет не може да участвува в управлението на дружеството. </w:t>
      </w:r>
      <w:proofErr w:type="gramStart"/>
      <w:r w:rsidRPr="00EC27F1">
        <w:rPr>
          <w:sz w:val="24"/>
          <w:szCs w:val="24"/>
        </w:rPr>
        <w:t>Той представлява дружеството само в отношенията с управителния съвет”; Чл. 244, ал.</w:t>
      </w:r>
      <w:proofErr w:type="gramEnd"/>
      <w:r w:rsidRPr="00EC27F1">
        <w:rPr>
          <w:sz w:val="24"/>
          <w:szCs w:val="24"/>
        </w:rPr>
        <w:t xml:space="preserve"> 1 - “Дружеството се управлява и представлява от съвет на директорите. Той се състои най-малко от три, но не повече от девет лица”;</w:t>
      </w:r>
    </w:p>
    <w:p w:rsidR="00DB4D28" w:rsidRPr="00EC27F1" w:rsidRDefault="00DB4D28" w:rsidP="00F62169">
      <w:pPr>
        <w:pStyle w:val="BodyText2"/>
        <w:tabs>
          <w:tab w:val="left" w:pos="-142"/>
        </w:tabs>
        <w:spacing w:after="0" w:line="240" w:lineRule="auto"/>
        <w:rPr>
          <w:sz w:val="24"/>
          <w:szCs w:val="24"/>
        </w:rPr>
      </w:pPr>
      <w:r w:rsidRPr="00EC27F1">
        <w:rPr>
          <w:sz w:val="24"/>
          <w:szCs w:val="24"/>
        </w:rPr>
        <w:tab/>
        <w:t xml:space="preserve">5. </w:t>
      </w:r>
      <w:proofErr w:type="gramStart"/>
      <w:r w:rsidRPr="00EC27F1">
        <w:rPr>
          <w:sz w:val="24"/>
          <w:szCs w:val="24"/>
        </w:rPr>
        <w:t>при</w:t>
      </w:r>
      <w:proofErr w:type="gramEnd"/>
      <w:r w:rsidRPr="00EC27F1">
        <w:rPr>
          <w:sz w:val="24"/>
          <w:szCs w:val="24"/>
        </w:rPr>
        <w:t xml:space="preserve"> командитно дружество с акции - лицата по чл. </w:t>
      </w:r>
      <w:proofErr w:type="gramStart"/>
      <w:r w:rsidRPr="00EC27F1">
        <w:rPr>
          <w:sz w:val="24"/>
          <w:szCs w:val="24"/>
        </w:rPr>
        <w:t>256 във връзка с чл.</w:t>
      </w:r>
      <w:proofErr w:type="gramEnd"/>
      <w:r w:rsidRPr="00EC27F1">
        <w:rPr>
          <w:sz w:val="24"/>
          <w:szCs w:val="24"/>
        </w:rPr>
        <w:t xml:space="preserve"> </w:t>
      </w:r>
      <w:proofErr w:type="gramStart"/>
      <w:r w:rsidRPr="00EC27F1">
        <w:rPr>
          <w:sz w:val="24"/>
          <w:szCs w:val="24"/>
        </w:rPr>
        <w:t>244, ал.</w:t>
      </w:r>
      <w:proofErr w:type="gramEnd"/>
      <w:r w:rsidRPr="00EC27F1">
        <w:rPr>
          <w:sz w:val="24"/>
          <w:szCs w:val="24"/>
        </w:rPr>
        <w:t xml:space="preserve"> 1 от Търговския закон;</w:t>
      </w:r>
    </w:p>
    <w:p w:rsidR="00DB4D28" w:rsidRPr="00EC27F1" w:rsidRDefault="00DB4D28" w:rsidP="00F62169">
      <w:pPr>
        <w:pStyle w:val="BodyText2"/>
        <w:tabs>
          <w:tab w:val="left" w:pos="-142"/>
        </w:tabs>
        <w:spacing w:after="0" w:line="240" w:lineRule="auto"/>
        <w:rPr>
          <w:sz w:val="24"/>
          <w:szCs w:val="24"/>
        </w:rPr>
      </w:pPr>
      <w:r w:rsidRPr="00EC27F1">
        <w:rPr>
          <w:sz w:val="24"/>
          <w:szCs w:val="24"/>
        </w:rPr>
        <w:tab/>
      </w:r>
      <w:r w:rsidRPr="00EC27F1">
        <w:rPr>
          <w:sz w:val="24"/>
          <w:szCs w:val="24"/>
          <w:u w:val="single"/>
        </w:rPr>
        <w:t>Търговски закон:</w:t>
      </w:r>
      <w:r w:rsidRPr="00EC27F1">
        <w:rPr>
          <w:sz w:val="24"/>
          <w:szCs w:val="24"/>
        </w:rPr>
        <w:t xml:space="preserve"> Чл. 256 - “Органите за управление на командитното дружество с акции са определените в този закон органи за управление на акционерното дружество по едностепенната система”; Чл. 244, ал. 1 - “Дружеството се управлява и представлява от съвет на директорите. Той се състои най-малко от три, но не повече от девет лица”;</w:t>
      </w:r>
    </w:p>
    <w:p w:rsidR="00DB4D28" w:rsidRPr="00EC27F1" w:rsidRDefault="00DB4D28" w:rsidP="00F62169">
      <w:pPr>
        <w:pStyle w:val="BodyText2"/>
        <w:tabs>
          <w:tab w:val="left" w:pos="-142"/>
        </w:tabs>
        <w:spacing w:after="0" w:line="240" w:lineRule="auto"/>
        <w:rPr>
          <w:sz w:val="24"/>
          <w:szCs w:val="24"/>
        </w:rPr>
      </w:pPr>
      <w:r w:rsidRPr="00EC27F1">
        <w:rPr>
          <w:sz w:val="24"/>
          <w:szCs w:val="24"/>
        </w:rPr>
        <w:tab/>
        <w:t xml:space="preserve">6. </w:t>
      </w:r>
      <w:proofErr w:type="gramStart"/>
      <w:r w:rsidRPr="00EC27F1">
        <w:rPr>
          <w:sz w:val="24"/>
          <w:szCs w:val="24"/>
        </w:rPr>
        <w:t>при</w:t>
      </w:r>
      <w:proofErr w:type="gramEnd"/>
      <w:r w:rsidRPr="00EC27F1">
        <w:rPr>
          <w:sz w:val="24"/>
          <w:szCs w:val="24"/>
        </w:rPr>
        <w:t xml:space="preserve"> едноличния търговец - физическото лице - търговец;</w:t>
      </w:r>
    </w:p>
    <w:p w:rsidR="00DB4D28" w:rsidRPr="00EC27F1" w:rsidRDefault="00DB4D28" w:rsidP="00F62169">
      <w:pPr>
        <w:pStyle w:val="BodyText2"/>
        <w:tabs>
          <w:tab w:val="left" w:pos="-142"/>
        </w:tabs>
        <w:spacing w:after="0" w:line="240" w:lineRule="auto"/>
        <w:rPr>
          <w:sz w:val="24"/>
          <w:szCs w:val="24"/>
        </w:rPr>
      </w:pPr>
      <w:r w:rsidRPr="00EC27F1">
        <w:rPr>
          <w:sz w:val="24"/>
          <w:szCs w:val="24"/>
        </w:rPr>
        <w:tab/>
        <w:t xml:space="preserve">7. </w:t>
      </w:r>
      <w:proofErr w:type="gramStart"/>
      <w:r w:rsidRPr="00EC27F1">
        <w:rPr>
          <w:sz w:val="24"/>
          <w:szCs w:val="24"/>
        </w:rPr>
        <w:t>при</w:t>
      </w:r>
      <w:proofErr w:type="gramEnd"/>
      <w:r w:rsidRPr="00EC27F1">
        <w:rPr>
          <w:sz w:val="24"/>
          <w:szCs w:val="24"/>
        </w:rPr>
        <w:t xml:space="preserve"> клон на чуждестранно лице - лицето, което управлява и представлява клона или има аналогични права съгласно законодателството на държавата, в която клонът е регистриран;</w:t>
      </w:r>
    </w:p>
    <w:p w:rsidR="00DB4D28" w:rsidRPr="00EC27F1" w:rsidRDefault="00DB4D28" w:rsidP="00F62169">
      <w:pPr>
        <w:pStyle w:val="BodyText2"/>
        <w:tabs>
          <w:tab w:val="left" w:pos="-142"/>
        </w:tabs>
        <w:spacing w:after="0" w:line="240" w:lineRule="auto"/>
        <w:rPr>
          <w:sz w:val="24"/>
          <w:szCs w:val="24"/>
        </w:rPr>
      </w:pPr>
      <w:r w:rsidRPr="00EC27F1">
        <w:rPr>
          <w:sz w:val="24"/>
          <w:szCs w:val="24"/>
        </w:rPr>
        <w:tab/>
        <w:t xml:space="preserve">8. </w:t>
      </w:r>
      <w:proofErr w:type="gramStart"/>
      <w:r w:rsidRPr="00EC27F1">
        <w:rPr>
          <w:sz w:val="24"/>
          <w:szCs w:val="24"/>
        </w:rPr>
        <w:t>в</w:t>
      </w:r>
      <w:proofErr w:type="gramEnd"/>
      <w:r w:rsidRPr="00EC27F1">
        <w:rPr>
          <w:sz w:val="24"/>
          <w:szCs w:val="24"/>
        </w:rPr>
        <w:t xml:space="preserve"> случаите по т. 1 - 7 - и прокуристите, когато има такива;</w:t>
      </w:r>
    </w:p>
    <w:p w:rsidR="00DB4D28" w:rsidRPr="00EC27F1" w:rsidRDefault="00DB4D28" w:rsidP="00F62169">
      <w:pPr>
        <w:pStyle w:val="BodyText2"/>
        <w:tabs>
          <w:tab w:val="left" w:pos="-142"/>
        </w:tabs>
        <w:spacing w:after="0" w:line="240" w:lineRule="auto"/>
        <w:rPr>
          <w:sz w:val="24"/>
          <w:szCs w:val="24"/>
        </w:rPr>
      </w:pPr>
      <w:r w:rsidRPr="00EC27F1">
        <w:rPr>
          <w:sz w:val="24"/>
          <w:szCs w:val="24"/>
        </w:rPr>
        <w:tab/>
        <w:t xml:space="preserve">9. </w:t>
      </w:r>
      <w:proofErr w:type="gramStart"/>
      <w:r w:rsidRPr="00EC27F1">
        <w:rPr>
          <w:sz w:val="24"/>
          <w:szCs w:val="24"/>
        </w:rPr>
        <w:t>в</w:t>
      </w:r>
      <w:proofErr w:type="gramEnd"/>
      <w:r w:rsidRPr="00EC27F1">
        <w:rPr>
          <w:sz w:val="24"/>
          <w:szCs w:val="24"/>
        </w:rPr>
        <w:t xml:space="preserve"> останалите случаи, включително за чуждестранните лица - лицата, които представляват, управляват и контролират участника съгласно законодателството на държавата, в която са установени.</w:t>
      </w:r>
    </w:p>
    <w:p w:rsidR="00DB4D28" w:rsidRPr="00EC27F1" w:rsidRDefault="00DB4D28" w:rsidP="00F62169">
      <w:pPr>
        <w:ind w:firstLine="720"/>
        <w:jc w:val="both"/>
        <w:rPr>
          <w:sz w:val="24"/>
          <w:szCs w:val="24"/>
        </w:rPr>
      </w:pPr>
      <w:r w:rsidRPr="00EC27F1">
        <w:rPr>
          <w:sz w:val="24"/>
          <w:szCs w:val="24"/>
          <w:lang w:val="ru-RU"/>
        </w:rPr>
        <w:t>8</w:t>
      </w:r>
      <w:r w:rsidRPr="00EC27F1">
        <w:rPr>
          <w:sz w:val="24"/>
          <w:szCs w:val="24"/>
        </w:rPr>
        <w:t xml:space="preserve">.12. Когато изискванията по т. </w:t>
      </w:r>
      <w:r w:rsidRPr="00EC27F1">
        <w:rPr>
          <w:sz w:val="24"/>
          <w:szCs w:val="24"/>
          <w:lang w:val="ru-RU"/>
        </w:rPr>
        <w:t>8</w:t>
      </w:r>
      <w:r w:rsidRPr="00EC27F1">
        <w:rPr>
          <w:sz w:val="24"/>
          <w:szCs w:val="24"/>
        </w:rPr>
        <w:t xml:space="preserve">.5.1, </w:t>
      </w:r>
      <w:r w:rsidRPr="00EC27F1">
        <w:rPr>
          <w:sz w:val="24"/>
          <w:szCs w:val="24"/>
          <w:lang w:val="ru-RU"/>
        </w:rPr>
        <w:t>8</w:t>
      </w:r>
      <w:r w:rsidRPr="00EC27F1">
        <w:rPr>
          <w:sz w:val="24"/>
          <w:szCs w:val="24"/>
        </w:rPr>
        <w:t xml:space="preserve">.5.2 и </w:t>
      </w:r>
      <w:r w:rsidRPr="00EC27F1">
        <w:rPr>
          <w:sz w:val="24"/>
          <w:szCs w:val="24"/>
          <w:lang w:val="ru-RU"/>
        </w:rPr>
        <w:t>8</w:t>
      </w:r>
      <w:r w:rsidRPr="00EC27F1">
        <w:rPr>
          <w:sz w:val="24"/>
          <w:szCs w:val="24"/>
        </w:rPr>
        <w:t xml:space="preserve">.5.7 (чл. 54, ал. 1, т. 1, 2 и 7 от ЗОП) се отнасят за повече от едно лице, всички лица подписват един и същ Единен европейски документ за обществени поръчки (ЕЕДОП).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т. </w:t>
      </w:r>
      <w:r w:rsidRPr="00EC27F1">
        <w:rPr>
          <w:sz w:val="24"/>
          <w:szCs w:val="24"/>
          <w:lang w:val="ru-RU"/>
        </w:rPr>
        <w:t>8</w:t>
      </w:r>
      <w:r w:rsidRPr="00EC27F1">
        <w:rPr>
          <w:sz w:val="24"/>
          <w:szCs w:val="24"/>
        </w:rPr>
        <w:t xml:space="preserve">.5.1, </w:t>
      </w:r>
      <w:r w:rsidRPr="00EC27F1">
        <w:rPr>
          <w:sz w:val="24"/>
          <w:szCs w:val="24"/>
          <w:lang w:val="ru-RU"/>
        </w:rPr>
        <w:t>8</w:t>
      </w:r>
      <w:r w:rsidRPr="00EC27F1">
        <w:rPr>
          <w:sz w:val="24"/>
          <w:szCs w:val="24"/>
        </w:rPr>
        <w:t xml:space="preserve">.5.2 и </w:t>
      </w:r>
      <w:r w:rsidRPr="00EC27F1">
        <w:rPr>
          <w:sz w:val="24"/>
          <w:szCs w:val="24"/>
          <w:lang w:val="ru-RU"/>
        </w:rPr>
        <w:t>8</w:t>
      </w:r>
      <w:r w:rsidRPr="00EC27F1">
        <w:rPr>
          <w:sz w:val="24"/>
          <w:szCs w:val="24"/>
        </w:rPr>
        <w:t xml:space="preserve">.5.7 от настоящите условия се попълва в отделен ЕЕДОП за всяко лице или за някои от лицата. </w:t>
      </w:r>
      <w:proofErr w:type="gramStart"/>
      <w:r w:rsidRPr="00EC27F1">
        <w:rPr>
          <w:sz w:val="24"/>
          <w:szCs w:val="24"/>
        </w:rPr>
        <w:t>В последната хипотеза - при подаване на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roofErr w:type="gramEnd"/>
    </w:p>
    <w:p w:rsidR="00DB4D28" w:rsidRPr="00EC27F1" w:rsidRDefault="00DB4D28" w:rsidP="00DB4D28">
      <w:pPr>
        <w:ind w:firstLine="720"/>
        <w:jc w:val="both"/>
        <w:rPr>
          <w:sz w:val="24"/>
          <w:szCs w:val="24"/>
        </w:rPr>
      </w:pPr>
      <w:r w:rsidRPr="00EC27F1">
        <w:rPr>
          <w:sz w:val="24"/>
          <w:szCs w:val="24"/>
        </w:rPr>
        <w:t xml:space="preserve">8.13. Участник, за когото са налице основания по т. </w:t>
      </w:r>
      <w:r w:rsidRPr="00EC27F1">
        <w:rPr>
          <w:sz w:val="24"/>
          <w:szCs w:val="24"/>
          <w:lang w:val="ru-RU"/>
        </w:rPr>
        <w:t>8</w:t>
      </w:r>
      <w:r w:rsidRPr="00EC27F1">
        <w:rPr>
          <w:sz w:val="24"/>
          <w:szCs w:val="24"/>
        </w:rPr>
        <w:t xml:space="preserve">.5 и 8.8 от този раздел (чл. 54, ал. 1, т. 1 – 7 и чл. 55, ал. 1, т. 1 от ЗОП), има право да представи доказателства, в съответствие с чл. </w:t>
      </w:r>
      <w:proofErr w:type="gramStart"/>
      <w:r w:rsidRPr="00EC27F1">
        <w:rPr>
          <w:sz w:val="24"/>
          <w:szCs w:val="24"/>
        </w:rPr>
        <w:t>56, ал.</w:t>
      </w:r>
      <w:proofErr w:type="gramEnd"/>
      <w:r w:rsidRPr="00EC27F1">
        <w:rPr>
          <w:sz w:val="24"/>
          <w:szCs w:val="24"/>
        </w:rPr>
        <w:t xml:space="preserve"> </w:t>
      </w:r>
      <w:proofErr w:type="gramStart"/>
      <w:r w:rsidRPr="00EC27F1">
        <w:rPr>
          <w:sz w:val="24"/>
          <w:szCs w:val="24"/>
        </w:rPr>
        <w:t>1, т. 1 – 3 от ЗОП и чл.</w:t>
      </w:r>
      <w:proofErr w:type="gramEnd"/>
      <w:r w:rsidRPr="00EC27F1">
        <w:rPr>
          <w:sz w:val="24"/>
          <w:szCs w:val="24"/>
        </w:rPr>
        <w:t xml:space="preserve"> </w:t>
      </w:r>
      <w:proofErr w:type="gramStart"/>
      <w:r w:rsidRPr="00EC27F1">
        <w:rPr>
          <w:sz w:val="24"/>
          <w:szCs w:val="24"/>
        </w:rPr>
        <w:t>45, ал.</w:t>
      </w:r>
      <w:proofErr w:type="gramEnd"/>
      <w:r w:rsidRPr="00EC27F1">
        <w:rPr>
          <w:sz w:val="24"/>
          <w:szCs w:val="24"/>
        </w:rPr>
        <w:t xml:space="preserve"> </w:t>
      </w:r>
      <w:proofErr w:type="gramStart"/>
      <w:r w:rsidRPr="00EC27F1">
        <w:rPr>
          <w:sz w:val="24"/>
          <w:szCs w:val="24"/>
        </w:rPr>
        <w:t>2 от ППЗОП, че е предприел мерки, които гарантират неговата надеждност, въпреки наличието на съответното основание за отстраняване.</w:t>
      </w:r>
      <w:proofErr w:type="gramEnd"/>
      <w:r w:rsidRPr="00EC27F1">
        <w:rPr>
          <w:sz w:val="24"/>
          <w:szCs w:val="24"/>
        </w:rPr>
        <w:t xml:space="preserve"> </w:t>
      </w:r>
      <w:proofErr w:type="gramStart"/>
      <w:r w:rsidRPr="00EC27F1">
        <w:rPr>
          <w:sz w:val="24"/>
          <w:szCs w:val="24"/>
        </w:rPr>
        <w:t>Тези мерки се описват в ЕЕДОП.</w:t>
      </w:r>
      <w:proofErr w:type="gramEnd"/>
    </w:p>
    <w:p w:rsidR="00DB4D28" w:rsidRPr="00EC27F1" w:rsidRDefault="00DB4D28" w:rsidP="00DB4D28">
      <w:pPr>
        <w:ind w:firstLine="720"/>
        <w:jc w:val="both"/>
        <w:rPr>
          <w:sz w:val="24"/>
          <w:szCs w:val="24"/>
        </w:rPr>
      </w:pPr>
      <w:r w:rsidRPr="00EC27F1">
        <w:rPr>
          <w:sz w:val="24"/>
          <w:szCs w:val="24"/>
          <w:lang w:val="ru-RU"/>
        </w:rPr>
        <w:t>8</w:t>
      </w:r>
      <w:r w:rsidRPr="00EC27F1">
        <w:rPr>
          <w:sz w:val="24"/>
          <w:szCs w:val="24"/>
        </w:rPr>
        <w:t xml:space="preserve">.14. Възложителят отстранява от процедурата Участник, за когото са налице основанията по т. </w:t>
      </w:r>
      <w:r w:rsidRPr="00EC27F1">
        <w:rPr>
          <w:sz w:val="24"/>
          <w:szCs w:val="24"/>
          <w:lang w:val="ru-RU"/>
        </w:rPr>
        <w:t>8</w:t>
      </w:r>
      <w:r w:rsidRPr="00EC27F1">
        <w:rPr>
          <w:sz w:val="24"/>
          <w:szCs w:val="24"/>
        </w:rPr>
        <w:t>.5 и 8.8 от този раздел (чл. 54, ал. 1, т. 1 – 7 и чл. 55, ал. 1, т. 1 от ЗОП), възникнали преди или по време на процедурата.</w:t>
      </w:r>
    </w:p>
    <w:p w:rsidR="00DB4D28" w:rsidRPr="00EC27F1" w:rsidRDefault="00DB4D28" w:rsidP="00DB4D28">
      <w:pPr>
        <w:ind w:firstLine="720"/>
        <w:jc w:val="both"/>
        <w:rPr>
          <w:sz w:val="24"/>
          <w:szCs w:val="24"/>
        </w:rPr>
      </w:pPr>
      <w:r w:rsidRPr="00EC27F1">
        <w:rPr>
          <w:sz w:val="24"/>
          <w:szCs w:val="24"/>
          <w:lang w:val="ru-RU"/>
        </w:rPr>
        <w:lastRenderedPageBreak/>
        <w:t>8</w:t>
      </w:r>
      <w:r w:rsidRPr="00EC27F1">
        <w:rPr>
          <w:sz w:val="24"/>
          <w:szCs w:val="24"/>
        </w:rPr>
        <w:t xml:space="preserve">.15. </w:t>
      </w:r>
      <w:proofErr w:type="gramStart"/>
      <w:r w:rsidRPr="00EC27F1">
        <w:rPr>
          <w:sz w:val="24"/>
          <w:szCs w:val="24"/>
        </w:rPr>
        <w:t xml:space="preserve">Точка </w:t>
      </w:r>
      <w:r w:rsidRPr="00EC27F1">
        <w:rPr>
          <w:sz w:val="24"/>
          <w:szCs w:val="24"/>
          <w:lang w:val="ru-RU"/>
        </w:rPr>
        <w:t>8</w:t>
      </w:r>
      <w:r w:rsidRPr="00EC27F1">
        <w:rPr>
          <w:sz w:val="24"/>
          <w:szCs w:val="24"/>
        </w:rPr>
        <w:t>.14 от този раздел се прилага и когато Участник в процедурата е обединение от физически и/или юридически лица и за член на обединението е налице някое от основанията за отстраняване.</w:t>
      </w:r>
      <w:proofErr w:type="gramEnd"/>
    </w:p>
    <w:p w:rsidR="00DB4D28" w:rsidRPr="00EC27F1" w:rsidRDefault="00DB4D28" w:rsidP="00DB4D28">
      <w:pPr>
        <w:ind w:firstLine="720"/>
        <w:jc w:val="both"/>
        <w:rPr>
          <w:sz w:val="24"/>
          <w:szCs w:val="24"/>
        </w:rPr>
      </w:pPr>
      <w:r w:rsidRPr="00EC27F1">
        <w:rPr>
          <w:sz w:val="24"/>
          <w:szCs w:val="24"/>
          <w:lang w:val="ru-RU"/>
        </w:rPr>
        <w:t>8</w:t>
      </w:r>
      <w:r w:rsidRPr="00EC27F1">
        <w:rPr>
          <w:sz w:val="24"/>
          <w:szCs w:val="24"/>
        </w:rPr>
        <w:t xml:space="preserve">.16. </w:t>
      </w:r>
      <w:r w:rsidRPr="00EC27F1">
        <w:rPr>
          <w:sz w:val="24"/>
          <w:szCs w:val="24"/>
          <w:u w:val="single"/>
        </w:rPr>
        <w:t>За доказване на липсата на основанията за отстраняване Участникът, избран за изпълнител, представя:</w:t>
      </w:r>
    </w:p>
    <w:p w:rsidR="00DB4D28" w:rsidRPr="00EC27F1" w:rsidRDefault="00DB4D28" w:rsidP="00DB4D28">
      <w:pPr>
        <w:ind w:firstLine="720"/>
        <w:jc w:val="both"/>
        <w:rPr>
          <w:sz w:val="24"/>
          <w:szCs w:val="24"/>
        </w:rPr>
      </w:pPr>
      <w:r w:rsidRPr="00EC27F1">
        <w:rPr>
          <w:sz w:val="24"/>
          <w:szCs w:val="24"/>
        </w:rPr>
        <w:t xml:space="preserve">1. за обстоятелствата по т. </w:t>
      </w:r>
      <w:r w:rsidRPr="00EC27F1">
        <w:rPr>
          <w:sz w:val="24"/>
          <w:szCs w:val="24"/>
          <w:lang w:val="ru-RU"/>
        </w:rPr>
        <w:t>8</w:t>
      </w:r>
      <w:r w:rsidRPr="00EC27F1">
        <w:rPr>
          <w:sz w:val="24"/>
          <w:szCs w:val="24"/>
        </w:rPr>
        <w:t>.5.1 от настоящия раздел (чл. 54, ал. 1, т. 1 от ЗОП) - свидетелство за съдимост на лицата по чл. 40 от ППЗОП;</w:t>
      </w:r>
    </w:p>
    <w:p w:rsidR="00DB4D28" w:rsidRPr="00EC27F1" w:rsidRDefault="00DB4D28" w:rsidP="00DB4D28">
      <w:pPr>
        <w:widowControl w:val="0"/>
        <w:adjustRightInd w:val="0"/>
        <w:ind w:firstLine="720"/>
        <w:jc w:val="both"/>
        <w:rPr>
          <w:sz w:val="24"/>
          <w:szCs w:val="24"/>
        </w:rPr>
      </w:pPr>
      <w:r w:rsidRPr="00EC27F1">
        <w:rPr>
          <w:sz w:val="24"/>
          <w:szCs w:val="24"/>
        </w:rPr>
        <w:t xml:space="preserve">2. за обстоятелството по т. </w:t>
      </w:r>
      <w:r w:rsidRPr="00EC27F1">
        <w:rPr>
          <w:sz w:val="24"/>
          <w:szCs w:val="24"/>
          <w:lang w:val="ru-RU"/>
        </w:rPr>
        <w:t>8</w:t>
      </w:r>
      <w:r w:rsidRPr="00EC27F1">
        <w:rPr>
          <w:sz w:val="24"/>
          <w:szCs w:val="24"/>
        </w:rPr>
        <w:t>.5.3 от настоящия раздел (чл. 54, ал. 1, т. 3 от ЗОП) - удостоверение от органите по приходите и удостоверение от общината по седалището на Възложителя и на Участника;</w:t>
      </w:r>
    </w:p>
    <w:p w:rsidR="00DB4D28" w:rsidRPr="00EC27F1" w:rsidRDefault="00DB4D28" w:rsidP="00DB4D28">
      <w:pPr>
        <w:widowControl w:val="0"/>
        <w:adjustRightInd w:val="0"/>
        <w:ind w:firstLine="720"/>
        <w:jc w:val="both"/>
        <w:rPr>
          <w:sz w:val="24"/>
          <w:szCs w:val="24"/>
        </w:rPr>
      </w:pPr>
      <w:r w:rsidRPr="00EC27F1">
        <w:rPr>
          <w:sz w:val="24"/>
          <w:szCs w:val="24"/>
        </w:rPr>
        <w:t xml:space="preserve">3. за обстоятелството по т. </w:t>
      </w:r>
      <w:r w:rsidRPr="00EC27F1">
        <w:rPr>
          <w:sz w:val="24"/>
          <w:szCs w:val="24"/>
          <w:lang w:val="ru-RU"/>
        </w:rPr>
        <w:t>8</w:t>
      </w:r>
      <w:r w:rsidRPr="00EC27F1">
        <w:rPr>
          <w:sz w:val="24"/>
          <w:szCs w:val="24"/>
        </w:rPr>
        <w:t>.5.6 от настоящия раздел (чл. 54, ал. 1, т. 6 от ЗОП) - удостоверение от органите на Изпълнителна агенция “Главна инспекция по труда”;</w:t>
      </w:r>
    </w:p>
    <w:p w:rsidR="00DB4D28" w:rsidRPr="00EC27F1" w:rsidRDefault="00DB4D28" w:rsidP="00DB4D28">
      <w:pPr>
        <w:widowControl w:val="0"/>
        <w:adjustRightInd w:val="0"/>
        <w:ind w:firstLine="720"/>
        <w:jc w:val="both"/>
        <w:rPr>
          <w:sz w:val="24"/>
          <w:szCs w:val="24"/>
        </w:rPr>
      </w:pPr>
      <w:r w:rsidRPr="00EC27F1">
        <w:rPr>
          <w:sz w:val="24"/>
          <w:szCs w:val="24"/>
        </w:rPr>
        <w:t xml:space="preserve">4. за обстоятелствата по т. </w:t>
      </w:r>
      <w:r w:rsidRPr="00EC27F1">
        <w:rPr>
          <w:sz w:val="24"/>
          <w:szCs w:val="24"/>
          <w:lang w:val="ru-RU"/>
        </w:rPr>
        <w:t>8</w:t>
      </w:r>
      <w:r w:rsidRPr="00EC27F1">
        <w:rPr>
          <w:sz w:val="24"/>
          <w:szCs w:val="24"/>
        </w:rPr>
        <w:t>.8.1 от настоящия раздел (чл. 55, ал. 1, т. 1 от ЗОП) - удостоверение, издадено от Агенцията по вписванията.</w:t>
      </w:r>
    </w:p>
    <w:p w:rsidR="00DB4D28" w:rsidRPr="00EC27F1" w:rsidRDefault="00DB4D28" w:rsidP="00DB4D28">
      <w:pPr>
        <w:ind w:firstLine="720"/>
        <w:jc w:val="both"/>
        <w:rPr>
          <w:sz w:val="24"/>
          <w:szCs w:val="24"/>
        </w:rPr>
      </w:pPr>
      <w:r w:rsidRPr="00EC27F1">
        <w:rPr>
          <w:sz w:val="24"/>
          <w:szCs w:val="24"/>
        </w:rPr>
        <w:t xml:space="preserve">8.17. Когато в удостоверението по т. </w:t>
      </w:r>
      <w:r w:rsidRPr="00EC27F1">
        <w:rPr>
          <w:sz w:val="24"/>
          <w:szCs w:val="24"/>
          <w:lang w:val="ru-RU"/>
        </w:rPr>
        <w:t>8</w:t>
      </w:r>
      <w:r w:rsidRPr="00EC27F1">
        <w:rPr>
          <w:sz w:val="24"/>
          <w:szCs w:val="24"/>
        </w:rPr>
        <w:t xml:space="preserve">.16 (3) се съдържа информация за влязло в сила наказателно постановление или съдебно решение за нарушение по т. </w:t>
      </w:r>
      <w:r w:rsidRPr="00EC27F1">
        <w:rPr>
          <w:sz w:val="24"/>
          <w:szCs w:val="24"/>
          <w:lang w:val="ru-RU"/>
        </w:rPr>
        <w:t>8</w:t>
      </w:r>
      <w:r w:rsidRPr="00EC27F1">
        <w:rPr>
          <w:sz w:val="24"/>
          <w:szCs w:val="24"/>
        </w:rPr>
        <w:t>.5.6 от настоящия раздел (чл. 54, ал. 1, т. 6 от ЗОП), Участникът представя декларация, че нарушението не е извършено при изпълнение на договор за обществена поръчка.</w:t>
      </w:r>
    </w:p>
    <w:p w:rsidR="00DB4D28" w:rsidRPr="00EC27F1" w:rsidRDefault="00DB4D28" w:rsidP="00DB4D28">
      <w:pPr>
        <w:ind w:firstLine="720"/>
        <w:jc w:val="both"/>
        <w:rPr>
          <w:sz w:val="24"/>
          <w:szCs w:val="24"/>
        </w:rPr>
      </w:pPr>
      <w:r w:rsidRPr="00EC27F1">
        <w:rPr>
          <w:sz w:val="24"/>
          <w:szCs w:val="24"/>
          <w:lang w:val="ru-RU"/>
        </w:rPr>
        <w:t>8</w:t>
      </w:r>
      <w:r w:rsidRPr="00EC27F1">
        <w:rPr>
          <w:sz w:val="24"/>
          <w:szCs w:val="24"/>
        </w:rPr>
        <w:t xml:space="preserve">.18. Когато Участникът, избран за изпълнител, е чуждестранно лице, той представя съответния документ по т. </w:t>
      </w:r>
      <w:r w:rsidRPr="00EC27F1">
        <w:rPr>
          <w:sz w:val="24"/>
          <w:szCs w:val="24"/>
          <w:lang w:val="ru-RU"/>
        </w:rPr>
        <w:t>8</w:t>
      </w:r>
      <w:r w:rsidRPr="00EC27F1">
        <w:rPr>
          <w:sz w:val="24"/>
          <w:szCs w:val="24"/>
        </w:rPr>
        <w:t>.16 от настоящия раздел, издаден от компетентен орган, съгласно законодателството на държавата, в която участникът е установен.</w:t>
      </w:r>
    </w:p>
    <w:p w:rsidR="00DB4D28" w:rsidRPr="00EC27F1" w:rsidRDefault="00DB4D28" w:rsidP="00DB4D28">
      <w:pPr>
        <w:ind w:firstLine="720"/>
        <w:jc w:val="both"/>
        <w:rPr>
          <w:sz w:val="24"/>
          <w:szCs w:val="24"/>
        </w:rPr>
      </w:pPr>
      <w:r w:rsidRPr="00EC27F1">
        <w:rPr>
          <w:sz w:val="24"/>
          <w:szCs w:val="24"/>
          <w:lang w:val="ru-RU"/>
        </w:rPr>
        <w:t>8</w:t>
      </w:r>
      <w:r w:rsidRPr="00EC27F1">
        <w:rPr>
          <w:sz w:val="24"/>
          <w:szCs w:val="24"/>
        </w:rPr>
        <w:t xml:space="preserve">.19. В случаите по т. </w:t>
      </w:r>
      <w:r w:rsidRPr="00EC27F1">
        <w:rPr>
          <w:sz w:val="24"/>
          <w:szCs w:val="24"/>
          <w:lang w:val="ru-RU"/>
        </w:rPr>
        <w:t>8</w:t>
      </w:r>
      <w:r w:rsidRPr="00EC27F1">
        <w:rPr>
          <w:sz w:val="24"/>
          <w:szCs w:val="24"/>
        </w:rPr>
        <w:t>.18, когато в съответната държава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съгласно законодателството на съответната държава.</w:t>
      </w:r>
    </w:p>
    <w:p w:rsidR="00DB4D28" w:rsidRPr="00EC27F1" w:rsidRDefault="00DB4D28" w:rsidP="00DB4D28">
      <w:pPr>
        <w:ind w:firstLine="720"/>
        <w:jc w:val="both"/>
        <w:rPr>
          <w:sz w:val="24"/>
          <w:szCs w:val="24"/>
        </w:rPr>
      </w:pPr>
      <w:r w:rsidRPr="00EC27F1">
        <w:rPr>
          <w:sz w:val="24"/>
          <w:szCs w:val="24"/>
          <w:lang w:val="ru-RU"/>
        </w:rPr>
        <w:t>8</w:t>
      </w:r>
      <w:r w:rsidRPr="00EC27F1">
        <w:rPr>
          <w:sz w:val="24"/>
          <w:szCs w:val="24"/>
        </w:rPr>
        <w:t xml:space="preserve">.20. </w:t>
      </w:r>
      <w:proofErr w:type="gramStart"/>
      <w:r w:rsidRPr="00EC27F1">
        <w:rPr>
          <w:sz w:val="24"/>
          <w:szCs w:val="24"/>
        </w:rPr>
        <w:t>Възложителят няма право да изисква представянето на документите по т. 8.16, когато обстоятелствата в тях са достъпни чрез публичен безплатен регистър или информацията или достъпът до нея се предоставя от компетентния орган на Възложителя по служебен път.</w:t>
      </w:r>
      <w:proofErr w:type="gramEnd"/>
    </w:p>
    <w:p w:rsidR="00DB4D28" w:rsidRPr="00EC27F1" w:rsidRDefault="00DB4D28" w:rsidP="00DB4D28">
      <w:pPr>
        <w:ind w:firstLine="720"/>
        <w:jc w:val="both"/>
        <w:rPr>
          <w:sz w:val="24"/>
          <w:szCs w:val="24"/>
        </w:rPr>
      </w:pPr>
      <w:r w:rsidRPr="00EC27F1">
        <w:rPr>
          <w:sz w:val="24"/>
          <w:szCs w:val="24"/>
        </w:rPr>
        <w:t xml:space="preserve">Б) </w:t>
      </w:r>
      <w:r w:rsidRPr="00EC27F1">
        <w:rPr>
          <w:sz w:val="24"/>
          <w:szCs w:val="24"/>
          <w:u w:val="single"/>
        </w:rPr>
        <w:t>КРИТЕРИИ ЗА ПОДБОР</w:t>
      </w:r>
    </w:p>
    <w:p w:rsidR="00DB4D28" w:rsidRPr="00EC27F1" w:rsidRDefault="00DB4D28" w:rsidP="00DB4D28">
      <w:pPr>
        <w:ind w:firstLine="720"/>
        <w:jc w:val="both"/>
        <w:rPr>
          <w:sz w:val="24"/>
          <w:szCs w:val="24"/>
        </w:rPr>
      </w:pPr>
      <w:r w:rsidRPr="00EC27F1">
        <w:rPr>
          <w:sz w:val="24"/>
          <w:szCs w:val="24"/>
        </w:rPr>
        <w:t>8.21. Възложителят определя по отношение на Участниците критерии за подбор, които се отнасят до:</w:t>
      </w:r>
    </w:p>
    <w:p w:rsidR="00DB4D28" w:rsidRPr="00EC27F1" w:rsidRDefault="00DB4D28" w:rsidP="00DB4D28">
      <w:pPr>
        <w:ind w:firstLine="720"/>
        <w:jc w:val="both"/>
        <w:rPr>
          <w:sz w:val="24"/>
          <w:szCs w:val="24"/>
        </w:rPr>
      </w:pPr>
      <w:r w:rsidRPr="00EC27F1">
        <w:rPr>
          <w:sz w:val="24"/>
          <w:szCs w:val="24"/>
          <w:lang w:val="ru-RU"/>
        </w:rPr>
        <w:t>1</w:t>
      </w:r>
      <w:r w:rsidRPr="00EC27F1">
        <w:rPr>
          <w:sz w:val="24"/>
          <w:szCs w:val="24"/>
        </w:rPr>
        <w:t xml:space="preserve">. </w:t>
      </w:r>
      <w:proofErr w:type="gramStart"/>
      <w:r w:rsidRPr="00EC27F1">
        <w:rPr>
          <w:sz w:val="24"/>
          <w:szCs w:val="24"/>
        </w:rPr>
        <w:t>годността</w:t>
      </w:r>
      <w:proofErr w:type="gramEnd"/>
      <w:r w:rsidRPr="00EC27F1">
        <w:rPr>
          <w:sz w:val="24"/>
          <w:szCs w:val="24"/>
        </w:rPr>
        <w:t xml:space="preserve"> (правоспособността) за упражняване на професионална дейност;</w:t>
      </w:r>
    </w:p>
    <w:p w:rsidR="00DB4D28" w:rsidRPr="00EC27F1" w:rsidRDefault="00DB4D28" w:rsidP="00DB4D28">
      <w:pPr>
        <w:ind w:firstLine="720"/>
        <w:jc w:val="both"/>
        <w:rPr>
          <w:sz w:val="24"/>
          <w:szCs w:val="24"/>
        </w:rPr>
      </w:pPr>
      <w:r w:rsidRPr="00EC27F1">
        <w:rPr>
          <w:sz w:val="24"/>
          <w:szCs w:val="24"/>
        </w:rPr>
        <w:t xml:space="preserve">2. </w:t>
      </w:r>
      <w:proofErr w:type="gramStart"/>
      <w:r w:rsidRPr="00EC27F1">
        <w:rPr>
          <w:sz w:val="24"/>
          <w:szCs w:val="24"/>
        </w:rPr>
        <w:t>икономическото</w:t>
      </w:r>
      <w:proofErr w:type="gramEnd"/>
      <w:r w:rsidRPr="00EC27F1">
        <w:rPr>
          <w:sz w:val="24"/>
          <w:szCs w:val="24"/>
        </w:rPr>
        <w:t xml:space="preserve"> и финансовото състояние;</w:t>
      </w:r>
    </w:p>
    <w:p w:rsidR="00DB4D28" w:rsidRPr="00EC27F1" w:rsidRDefault="00DB4D28" w:rsidP="00DB4D28">
      <w:pPr>
        <w:ind w:firstLine="720"/>
        <w:jc w:val="both"/>
        <w:rPr>
          <w:sz w:val="24"/>
          <w:szCs w:val="24"/>
        </w:rPr>
      </w:pPr>
      <w:r w:rsidRPr="00EC27F1">
        <w:rPr>
          <w:sz w:val="24"/>
          <w:szCs w:val="24"/>
        </w:rPr>
        <w:t xml:space="preserve">3. </w:t>
      </w:r>
      <w:proofErr w:type="gramStart"/>
      <w:r w:rsidRPr="00EC27F1">
        <w:rPr>
          <w:sz w:val="24"/>
          <w:szCs w:val="24"/>
        </w:rPr>
        <w:t>техническите</w:t>
      </w:r>
      <w:proofErr w:type="gramEnd"/>
      <w:r w:rsidRPr="00EC27F1">
        <w:rPr>
          <w:sz w:val="24"/>
          <w:szCs w:val="24"/>
        </w:rPr>
        <w:t xml:space="preserve"> и професионалните способности.</w:t>
      </w:r>
    </w:p>
    <w:p w:rsidR="00DB4D28" w:rsidRPr="00EC27F1" w:rsidRDefault="00DB4D28" w:rsidP="00DB4D28">
      <w:pPr>
        <w:ind w:firstLine="720"/>
        <w:jc w:val="both"/>
        <w:rPr>
          <w:sz w:val="24"/>
          <w:szCs w:val="24"/>
        </w:rPr>
      </w:pPr>
      <w:r w:rsidRPr="00EC27F1">
        <w:rPr>
          <w:sz w:val="24"/>
          <w:szCs w:val="24"/>
        </w:rPr>
        <w:t xml:space="preserve">8.22. Възложителят посочва критериите за подбор и документите, чрез които се доказва изпълнението им, в обявлението, с което се оповестява откриването на процедурата и в документацията за участие. </w:t>
      </w:r>
      <w:proofErr w:type="gramStart"/>
      <w:r w:rsidRPr="00EC27F1">
        <w:rPr>
          <w:sz w:val="24"/>
          <w:szCs w:val="24"/>
        </w:rPr>
        <w:t>С критериите за подбор се определят минималните изисквания за допустимост.</w:t>
      </w:r>
      <w:proofErr w:type="gramEnd"/>
    </w:p>
    <w:p w:rsidR="00DB4D28" w:rsidRPr="00EC27F1" w:rsidRDefault="00DB4D28" w:rsidP="00DB4D28">
      <w:pPr>
        <w:ind w:firstLine="720"/>
        <w:jc w:val="both"/>
        <w:rPr>
          <w:sz w:val="24"/>
          <w:szCs w:val="24"/>
        </w:rPr>
      </w:pPr>
      <w:r w:rsidRPr="00EC27F1">
        <w:rPr>
          <w:sz w:val="24"/>
          <w:szCs w:val="24"/>
        </w:rPr>
        <w:t>8.23. При участие на обединения, които не са юридически лица, съответствието с критериите за подбор се доказва от обединението 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rsidR="00DB4D28" w:rsidRPr="00EC27F1" w:rsidRDefault="00DB4D28" w:rsidP="00DB4D28">
      <w:pPr>
        <w:ind w:firstLine="720"/>
        <w:jc w:val="both"/>
        <w:rPr>
          <w:sz w:val="24"/>
          <w:szCs w:val="24"/>
        </w:rPr>
      </w:pPr>
      <w:r w:rsidRPr="00EC27F1">
        <w:rPr>
          <w:sz w:val="24"/>
          <w:szCs w:val="24"/>
        </w:rPr>
        <w:t xml:space="preserve">8.24. </w:t>
      </w:r>
      <w:r w:rsidRPr="00EC27F1">
        <w:rPr>
          <w:sz w:val="24"/>
          <w:szCs w:val="24"/>
          <w:u w:val="single"/>
        </w:rPr>
        <w:t>Годност (правоспособност) за упражняване на професионална дейност:</w:t>
      </w:r>
      <w:r w:rsidRPr="00EC27F1">
        <w:rPr>
          <w:sz w:val="24"/>
          <w:szCs w:val="24"/>
        </w:rPr>
        <w:t xml:space="preserve"> </w:t>
      </w:r>
    </w:p>
    <w:p w:rsidR="00DB4D28" w:rsidRPr="00EC27F1" w:rsidRDefault="00DB4D28" w:rsidP="00DB4D28">
      <w:pPr>
        <w:ind w:firstLine="720"/>
        <w:jc w:val="both"/>
        <w:rPr>
          <w:sz w:val="24"/>
          <w:szCs w:val="24"/>
        </w:rPr>
      </w:pPr>
      <w:r w:rsidRPr="00EC27F1">
        <w:rPr>
          <w:sz w:val="24"/>
          <w:szCs w:val="24"/>
        </w:rPr>
        <w:t xml:space="preserve">Информацията за съответствието с критериите за подбор по т. 8.24 се предоставя чрез попълване в ЕЕДОП единствено на Част ІV: “Критерии за подбор”, </w:t>
      </w:r>
      <w:proofErr w:type="gramStart"/>
      <w:r w:rsidRPr="00EC27F1">
        <w:rPr>
          <w:sz w:val="24"/>
          <w:szCs w:val="24"/>
        </w:rPr>
        <w:t xml:space="preserve">Раздел </w:t>
      </w:r>
      <w:proofErr w:type="gramEnd"/>
      <w:r w:rsidRPr="00EC27F1">
        <w:rPr>
          <w:sz w:val="24"/>
          <w:szCs w:val="24"/>
        </w:rPr>
        <w:sym w:font="Symbol" w:char="F061"/>
      </w:r>
      <w:r w:rsidRPr="00EC27F1">
        <w:rPr>
          <w:sz w:val="24"/>
          <w:szCs w:val="24"/>
        </w:rPr>
        <w:t>: “Общо указание за всички критерии за подбор”.</w:t>
      </w:r>
    </w:p>
    <w:p w:rsidR="00DB4D28" w:rsidRPr="00EC27F1" w:rsidRDefault="00DB4D28" w:rsidP="00DB4D28">
      <w:pPr>
        <w:ind w:firstLine="720"/>
        <w:jc w:val="both"/>
        <w:rPr>
          <w:sz w:val="24"/>
          <w:szCs w:val="24"/>
        </w:rPr>
      </w:pPr>
      <w:r w:rsidRPr="00EC27F1">
        <w:rPr>
          <w:sz w:val="24"/>
          <w:szCs w:val="24"/>
        </w:rPr>
        <w:lastRenderedPageBreak/>
        <w:t xml:space="preserve">8.24.1. </w:t>
      </w:r>
      <w:r w:rsidRPr="00EC27F1">
        <w:rPr>
          <w:sz w:val="24"/>
          <w:szCs w:val="24"/>
          <w:u w:val="single"/>
        </w:rPr>
        <w:t xml:space="preserve">Изисквания за годност (правоспособност) за упражняване на професионална дейност по чл. </w:t>
      </w:r>
      <w:proofErr w:type="gramStart"/>
      <w:r w:rsidRPr="00EC27F1">
        <w:rPr>
          <w:sz w:val="24"/>
          <w:szCs w:val="24"/>
          <w:u w:val="single"/>
        </w:rPr>
        <w:t>60, ал.</w:t>
      </w:r>
      <w:proofErr w:type="gramEnd"/>
      <w:r w:rsidRPr="00EC27F1">
        <w:rPr>
          <w:sz w:val="24"/>
          <w:szCs w:val="24"/>
          <w:u w:val="single"/>
        </w:rPr>
        <w:t xml:space="preserve"> 1 и 2 от ЗОП, посочени от Възложителя в обявлението:</w:t>
      </w:r>
    </w:p>
    <w:p w:rsidR="00DB4D28" w:rsidRPr="00EC27F1" w:rsidRDefault="00DB4D28" w:rsidP="00DB4D28">
      <w:pPr>
        <w:ind w:firstLine="720"/>
        <w:jc w:val="both"/>
        <w:rPr>
          <w:i/>
          <w:color w:val="548DD4" w:themeColor="text2" w:themeTint="99"/>
          <w:sz w:val="24"/>
          <w:szCs w:val="24"/>
        </w:rPr>
      </w:pPr>
      <w:proofErr w:type="gramStart"/>
      <w:r w:rsidRPr="00EC27F1">
        <w:rPr>
          <w:i/>
          <w:color w:val="548DD4" w:themeColor="text2" w:themeTint="99"/>
          <w:sz w:val="24"/>
          <w:szCs w:val="24"/>
        </w:rPr>
        <w:t xml:space="preserve">Възложителят не поставя изисквания към участниците относно годността </w:t>
      </w:r>
      <w:r w:rsidRPr="00EC27F1">
        <w:rPr>
          <w:i/>
          <w:color w:val="548DD4" w:themeColor="text2" w:themeTint="99"/>
          <w:sz w:val="24"/>
          <w:szCs w:val="24"/>
          <w:lang w:val="ru-RU"/>
        </w:rPr>
        <w:t>(правоспособността)</w:t>
      </w:r>
      <w:r w:rsidRPr="00EC27F1">
        <w:rPr>
          <w:i/>
          <w:color w:val="548DD4" w:themeColor="text2" w:themeTint="99"/>
          <w:sz w:val="24"/>
          <w:szCs w:val="24"/>
        </w:rPr>
        <w:t xml:space="preserve"> за упражняване на професионална дейност.</w:t>
      </w:r>
      <w:proofErr w:type="gramEnd"/>
    </w:p>
    <w:p w:rsidR="00DB4D28" w:rsidRPr="00EC27F1" w:rsidRDefault="00DB4D28" w:rsidP="00DB4D28">
      <w:pPr>
        <w:ind w:firstLine="720"/>
        <w:jc w:val="both"/>
        <w:rPr>
          <w:sz w:val="24"/>
          <w:szCs w:val="24"/>
        </w:rPr>
      </w:pPr>
      <w:r w:rsidRPr="00EC27F1">
        <w:rPr>
          <w:sz w:val="24"/>
          <w:szCs w:val="24"/>
        </w:rPr>
        <w:t xml:space="preserve">8.25. </w:t>
      </w:r>
      <w:r w:rsidRPr="00EC27F1">
        <w:rPr>
          <w:sz w:val="24"/>
          <w:szCs w:val="24"/>
          <w:u w:val="single"/>
        </w:rPr>
        <w:t>Икономическо и финансово състояние на участниците:</w:t>
      </w:r>
    </w:p>
    <w:p w:rsidR="00DB4D28" w:rsidRPr="00EC27F1" w:rsidRDefault="00DB4D28" w:rsidP="00DB4D28">
      <w:pPr>
        <w:ind w:firstLine="720"/>
        <w:jc w:val="both"/>
        <w:rPr>
          <w:sz w:val="24"/>
          <w:szCs w:val="24"/>
        </w:rPr>
      </w:pPr>
      <w:r w:rsidRPr="00EC27F1">
        <w:rPr>
          <w:sz w:val="24"/>
          <w:szCs w:val="24"/>
        </w:rPr>
        <w:t xml:space="preserve">Информацията за съответствието с критериите за подбор по т. 8.25 се предоставя чрез попълване в ЕЕДОП единствено на Част ІV: “Критерии за подбор”, </w:t>
      </w:r>
      <w:proofErr w:type="gramStart"/>
      <w:r w:rsidRPr="00EC27F1">
        <w:rPr>
          <w:sz w:val="24"/>
          <w:szCs w:val="24"/>
        </w:rPr>
        <w:t xml:space="preserve">Раздел </w:t>
      </w:r>
      <w:proofErr w:type="gramEnd"/>
      <w:r w:rsidRPr="00EC27F1">
        <w:rPr>
          <w:sz w:val="24"/>
          <w:szCs w:val="24"/>
        </w:rPr>
        <w:sym w:font="Symbol" w:char="F061"/>
      </w:r>
      <w:r w:rsidRPr="00EC27F1">
        <w:rPr>
          <w:sz w:val="24"/>
          <w:szCs w:val="24"/>
        </w:rPr>
        <w:t>: “Общо указание за всички критерии за подбор”.</w:t>
      </w:r>
    </w:p>
    <w:p w:rsidR="00DB4D28" w:rsidRPr="00EC27F1" w:rsidRDefault="00DB4D28" w:rsidP="00DB4D28">
      <w:pPr>
        <w:ind w:firstLine="720"/>
        <w:jc w:val="both"/>
        <w:rPr>
          <w:sz w:val="24"/>
          <w:szCs w:val="24"/>
        </w:rPr>
      </w:pPr>
      <w:r w:rsidRPr="00EC27F1">
        <w:rPr>
          <w:sz w:val="24"/>
          <w:szCs w:val="24"/>
        </w:rPr>
        <w:t xml:space="preserve">8.25.1. </w:t>
      </w:r>
      <w:r w:rsidRPr="00EC27F1">
        <w:rPr>
          <w:sz w:val="24"/>
          <w:szCs w:val="24"/>
          <w:u w:val="single"/>
        </w:rPr>
        <w:t xml:space="preserve">Изисквания по отношение на икономическото и финансовото състояние на Участниците в съответствие с чл. </w:t>
      </w:r>
      <w:proofErr w:type="gramStart"/>
      <w:r w:rsidRPr="00EC27F1">
        <w:rPr>
          <w:sz w:val="24"/>
          <w:szCs w:val="24"/>
          <w:u w:val="single"/>
        </w:rPr>
        <w:t>61, ал.</w:t>
      </w:r>
      <w:proofErr w:type="gramEnd"/>
      <w:r w:rsidRPr="00EC27F1">
        <w:rPr>
          <w:sz w:val="24"/>
          <w:szCs w:val="24"/>
          <w:u w:val="single"/>
        </w:rPr>
        <w:t xml:space="preserve"> 1, т. 1 от ЗОП, посочени от Възложителя в обявлението:</w:t>
      </w:r>
    </w:p>
    <w:p w:rsidR="00DB4D28" w:rsidRPr="00EC27F1" w:rsidRDefault="00DB4D28" w:rsidP="00DB4D28">
      <w:pPr>
        <w:ind w:firstLine="709"/>
        <w:jc w:val="both"/>
        <w:rPr>
          <w:sz w:val="24"/>
          <w:szCs w:val="24"/>
        </w:rPr>
      </w:pPr>
      <w:r w:rsidRPr="00EC27F1">
        <w:rPr>
          <w:sz w:val="24"/>
          <w:szCs w:val="24"/>
        </w:rPr>
        <w:t>Участниците следва да са реализирали минимален общ оборот за последните три приключили финансови години в зависимост от датата, на която участникът е създаден или е започнал дейността си, изчислен на база годишните обороти по смисъла на § 2, т. 66 от ДР на ЗОП;</w:t>
      </w:r>
    </w:p>
    <w:p w:rsidR="00DB4D28" w:rsidRPr="00EC27F1" w:rsidRDefault="00DB4D28" w:rsidP="00DB4D28">
      <w:pPr>
        <w:ind w:firstLine="709"/>
        <w:jc w:val="both"/>
        <w:rPr>
          <w:sz w:val="24"/>
          <w:szCs w:val="24"/>
          <w:u w:val="single"/>
        </w:rPr>
      </w:pPr>
      <w:r w:rsidRPr="00EC27F1">
        <w:rPr>
          <w:sz w:val="24"/>
          <w:szCs w:val="24"/>
        </w:rPr>
        <w:t xml:space="preserve">8.25.2. </w:t>
      </w:r>
      <w:r w:rsidRPr="00EC27F1">
        <w:rPr>
          <w:sz w:val="24"/>
          <w:szCs w:val="24"/>
          <w:u w:val="single"/>
        </w:rPr>
        <w:t xml:space="preserve">Документи за доказване на икономическото и финансовото състояние на Участниците по чл. </w:t>
      </w:r>
      <w:proofErr w:type="gramStart"/>
      <w:r w:rsidRPr="00EC27F1">
        <w:rPr>
          <w:sz w:val="24"/>
          <w:szCs w:val="24"/>
          <w:u w:val="single"/>
        </w:rPr>
        <w:t>62, ал.</w:t>
      </w:r>
      <w:proofErr w:type="gramEnd"/>
      <w:r w:rsidRPr="00EC27F1">
        <w:rPr>
          <w:sz w:val="24"/>
          <w:szCs w:val="24"/>
          <w:u w:val="single"/>
        </w:rPr>
        <w:t xml:space="preserve"> 1, т. 3 и 4 от ЗОП, посочени от Възложителя в обявлението:</w:t>
      </w:r>
    </w:p>
    <w:p w:rsidR="00DB4D28" w:rsidRPr="00EC27F1" w:rsidRDefault="00DB4D28" w:rsidP="00DB4D28">
      <w:pPr>
        <w:ind w:firstLine="709"/>
        <w:jc w:val="both"/>
        <w:rPr>
          <w:sz w:val="24"/>
          <w:szCs w:val="24"/>
        </w:rPr>
      </w:pPr>
      <w:r w:rsidRPr="00EC27F1">
        <w:rPr>
          <w:sz w:val="24"/>
          <w:szCs w:val="24"/>
        </w:rPr>
        <w:t xml:space="preserve">1. </w:t>
      </w:r>
      <w:proofErr w:type="gramStart"/>
      <w:r w:rsidRPr="00EC27F1">
        <w:rPr>
          <w:sz w:val="24"/>
          <w:szCs w:val="24"/>
        </w:rPr>
        <w:t>копие</w:t>
      </w:r>
      <w:proofErr w:type="gramEnd"/>
      <w:r w:rsidRPr="00EC27F1">
        <w:rPr>
          <w:sz w:val="24"/>
          <w:szCs w:val="24"/>
        </w:rPr>
        <w:t xml:space="preserve"> от Отчета за приходите и разходите за последните три приключили финансови години (2013; 2014; 2015 г.);</w:t>
      </w:r>
    </w:p>
    <w:p w:rsidR="00DB4D28" w:rsidRPr="00EC27F1" w:rsidRDefault="00DB4D28" w:rsidP="00DB4D28">
      <w:pPr>
        <w:ind w:firstLine="709"/>
        <w:jc w:val="both"/>
        <w:rPr>
          <w:color w:val="000000"/>
          <w:sz w:val="24"/>
          <w:szCs w:val="24"/>
          <w:shd w:val="clear" w:color="auto" w:fill="FFFFFF"/>
        </w:rPr>
      </w:pPr>
      <w:r w:rsidRPr="00EC27F1">
        <w:rPr>
          <w:color w:val="000000"/>
          <w:sz w:val="24"/>
          <w:szCs w:val="24"/>
          <w:shd w:val="clear" w:color="auto" w:fill="FFFFFF"/>
        </w:rPr>
        <w:t xml:space="preserve">В случай, че </w:t>
      </w:r>
      <w:r w:rsidRPr="00EC27F1">
        <w:rPr>
          <w:sz w:val="24"/>
          <w:szCs w:val="24"/>
        </w:rPr>
        <w:t xml:space="preserve">изискуемите документи по т. 8.25.2 (1) от настоящите условия за участие </w:t>
      </w:r>
      <w:r w:rsidRPr="00EC27F1">
        <w:rPr>
          <w:color w:val="000000"/>
          <w:sz w:val="24"/>
          <w:szCs w:val="24"/>
          <w:shd w:val="clear" w:color="auto" w:fill="FFFFFF"/>
        </w:rPr>
        <w:t xml:space="preserve">са публикувани в публичен регистър </w:t>
      </w:r>
      <w:r w:rsidRPr="00EC27F1">
        <w:rPr>
          <w:sz w:val="24"/>
          <w:szCs w:val="24"/>
        </w:rPr>
        <w:t xml:space="preserve">в Република България </w:t>
      </w:r>
      <w:r w:rsidRPr="00EC27F1">
        <w:rPr>
          <w:color w:val="000000"/>
          <w:sz w:val="24"/>
          <w:szCs w:val="24"/>
          <w:shd w:val="clear" w:color="auto" w:fill="FFFFFF"/>
        </w:rPr>
        <w:t>достатъчно е да се посочи регистъра, без да се представят документите на хартиен носител;</w:t>
      </w:r>
    </w:p>
    <w:p w:rsidR="00DB4D28" w:rsidRPr="00EC27F1" w:rsidRDefault="00DB4D28" w:rsidP="00DB4D28">
      <w:pPr>
        <w:ind w:firstLine="709"/>
        <w:jc w:val="both"/>
        <w:rPr>
          <w:sz w:val="24"/>
          <w:szCs w:val="24"/>
        </w:rPr>
      </w:pPr>
      <w:r w:rsidRPr="00EC27F1">
        <w:rPr>
          <w:sz w:val="24"/>
          <w:szCs w:val="24"/>
        </w:rPr>
        <w:t xml:space="preserve">2. </w:t>
      </w:r>
      <w:proofErr w:type="gramStart"/>
      <w:r w:rsidRPr="00EC27F1">
        <w:rPr>
          <w:sz w:val="24"/>
          <w:szCs w:val="24"/>
        </w:rPr>
        <w:t>справка</w:t>
      </w:r>
      <w:proofErr w:type="gramEnd"/>
      <w:r w:rsidRPr="00EC27F1">
        <w:rPr>
          <w:sz w:val="24"/>
          <w:szCs w:val="24"/>
        </w:rPr>
        <w:t xml:space="preserve"> по чл. </w:t>
      </w:r>
      <w:proofErr w:type="gramStart"/>
      <w:r w:rsidRPr="00EC27F1">
        <w:rPr>
          <w:sz w:val="24"/>
          <w:szCs w:val="24"/>
        </w:rPr>
        <w:t>62, ал.</w:t>
      </w:r>
      <w:proofErr w:type="gramEnd"/>
      <w:r w:rsidRPr="00EC27F1">
        <w:rPr>
          <w:sz w:val="24"/>
          <w:szCs w:val="24"/>
        </w:rPr>
        <w:t xml:space="preserve"> 1, т. 4 от ЗОП за общия оборот за всяка от последните три приключили финансови години (2013; 2014; 2015 г.), в зависимост от датата, на която участникът е създаден или е започнал дейността си.</w:t>
      </w:r>
    </w:p>
    <w:p w:rsidR="00DB4D28" w:rsidRPr="00EC27F1" w:rsidRDefault="00DB4D28" w:rsidP="00DB4D28">
      <w:pPr>
        <w:ind w:firstLine="720"/>
        <w:jc w:val="both"/>
        <w:rPr>
          <w:sz w:val="24"/>
          <w:szCs w:val="24"/>
        </w:rPr>
      </w:pPr>
      <w:proofErr w:type="gramStart"/>
      <w:r w:rsidRPr="00EC27F1">
        <w:rPr>
          <w:sz w:val="24"/>
          <w:szCs w:val="24"/>
        </w:rPr>
        <w:t>Когато по основателна причина Участникът не е в състояние да представи поисканите от Възложителя документи</w:t>
      </w:r>
      <w:r w:rsidRPr="00EC27F1">
        <w:rPr>
          <w:color w:val="000000"/>
          <w:sz w:val="24"/>
          <w:szCs w:val="24"/>
        </w:rPr>
        <w:t xml:space="preserve"> по т. 8.25.2 от настоящите условия</w:t>
      </w:r>
      <w:r w:rsidRPr="00EC27F1">
        <w:rPr>
          <w:sz w:val="24"/>
          <w:szCs w:val="24"/>
        </w:rPr>
        <w:t>, той може да докаже своето икономическо и финансово състояние с помощта на всеки друг документ, който Възложителят приеме за подходящ.</w:t>
      </w:r>
      <w:proofErr w:type="gramEnd"/>
    </w:p>
    <w:p w:rsidR="00DB4D28" w:rsidRPr="00EC27F1" w:rsidRDefault="00DB4D28" w:rsidP="00DB4D28">
      <w:pPr>
        <w:ind w:firstLine="720"/>
        <w:jc w:val="both"/>
        <w:rPr>
          <w:i/>
          <w:color w:val="548DD4" w:themeColor="text2" w:themeTint="99"/>
          <w:sz w:val="24"/>
          <w:szCs w:val="24"/>
        </w:rPr>
      </w:pPr>
      <w:proofErr w:type="gramStart"/>
      <w:r w:rsidRPr="00EC27F1">
        <w:rPr>
          <w:i/>
          <w:color w:val="548DD4" w:themeColor="text2" w:themeTint="99"/>
          <w:sz w:val="24"/>
          <w:szCs w:val="24"/>
        </w:rPr>
        <w:t>Възложителят не поставя изисквания към участниците относно икономическо и финансово състояние на участниците.</w:t>
      </w:r>
      <w:proofErr w:type="gramEnd"/>
    </w:p>
    <w:p w:rsidR="00DB4D28" w:rsidRPr="00EC27F1" w:rsidRDefault="00DB4D28" w:rsidP="00DB4D28">
      <w:pPr>
        <w:ind w:firstLine="709"/>
        <w:jc w:val="both"/>
        <w:rPr>
          <w:sz w:val="24"/>
          <w:szCs w:val="24"/>
        </w:rPr>
      </w:pPr>
      <w:r w:rsidRPr="00EC27F1">
        <w:rPr>
          <w:sz w:val="24"/>
          <w:szCs w:val="24"/>
        </w:rPr>
        <w:t xml:space="preserve">8.26. </w:t>
      </w:r>
      <w:r w:rsidRPr="00EC27F1">
        <w:rPr>
          <w:sz w:val="24"/>
          <w:szCs w:val="24"/>
          <w:u w:val="single"/>
        </w:rPr>
        <w:t>Технически и професионални способности на участниците:</w:t>
      </w:r>
    </w:p>
    <w:p w:rsidR="00DB4D28" w:rsidRPr="00EC27F1" w:rsidRDefault="00DB4D28" w:rsidP="00DB4D28">
      <w:pPr>
        <w:ind w:firstLine="720"/>
        <w:jc w:val="both"/>
        <w:rPr>
          <w:sz w:val="24"/>
          <w:szCs w:val="24"/>
        </w:rPr>
      </w:pPr>
      <w:r w:rsidRPr="00EC27F1">
        <w:rPr>
          <w:sz w:val="24"/>
          <w:szCs w:val="24"/>
        </w:rPr>
        <w:t xml:space="preserve">Информацията за съответствието с критериите за подбор по т. 8.26 се предоставя чрез попълване в ЕЕДОП единствено на Част ІV: “Критерии за подбор”, </w:t>
      </w:r>
      <w:proofErr w:type="gramStart"/>
      <w:r w:rsidRPr="00EC27F1">
        <w:rPr>
          <w:sz w:val="24"/>
          <w:szCs w:val="24"/>
        </w:rPr>
        <w:t xml:space="preserve">Раздел </w:t>
      </w:r>
      <w:proofErr w:type="gramEnd"/>
      <w:r w:rsidRPr="00EC27F1">
        <w:rPr>
          <w:sz w:val="24"/>
          <w:szCs w:val="24"/>
        </w:rPr>
        <w:sym w:font="Symbol" w:char="F061"/>
      </w:r>
      <w:r w:rsidRPr="00EC27F1">
        <w:rPr>
          <w:sz w:val="24"/>
          <w:szCs w:val="24"/>
        </w:rPr>
        <w:t>: “Общо указание за всички критерии за подбор”.</w:t>
      </w:r>
    </w:p>
    <w:p w:rsidR="00DB4D28" w:rsidRPr="00EC27F1" w:rsidRDefault="00DB4D28" w:rsidP="00DB4D28">
      <w:pPr>
        <w:ind w:firstLine="709"/>
        <w:jc w:val="both"/>
        <w:rPr>
          <w:sz w:val="24"/>
          <w:szCs w:val="24"/>
        </w:rPr>
      </w:pPr>
      <w:r w:rsidRPr="00EC27F1">
        <w:rPr>
          <w:sz w:val="24"/>
          <w:szCs w:val="24"/>
        </w:rPr>
        <w:t xml:space="preserve">8.26.1. </w:t>
      </w:r>
      <w:r w:rsidRPr="00EC27F1">
        <w:rPr>
          <w:sz w:val="24"/>
          <w:szCs w:val="24"/>
          <w:u w:val="single"/>
        </w:rPr>
        <w:t xml:space="preserve">Изисквания по отношение на техническите и професионалните способности на Участниците в съответствие с чл. </w:t>
      </w:r>
      <w:proofErr w:type="gramStart"/>
      <w:r w:rsidRPr="00EC27F1">
        <w:rPr>
          <w:sz w:val="24"/>
          <w:szCs w:val="24"/>
          <w:u w:val="single"/>
        </w:rPr>
        <w:t>63, ал.</w:t>
      </w:r>
      <w:proofErr w:type="gramEnd"/>
      <w:r w:rsidRPr="00EC27F1">
        <w:rPr>
          <w:sz w:val="24"/>
          <w:szCs w:val="24"/>
          <w:u w:val="single"/>
        </w:rPr>
        <w:t xml:space="preserve"> 1, т. 1, 2 и 9 от ЗОП, посочени от Възложителя в обявлението:</w:t>
      </w:r>
    </w:p>
    <w:p w:rsidR="00DB4D28" w:rsidRPr="00EC27F1" w:rsidRDefault="00DB4D28" w:rsidP="00DB4D28">
      <w:pPr>
        <w:ind w:firstLine="709"/>
        <w:jc w:val="both"/>
        <w:rPr>
          <w:sz w:val="24"/>
          <w:szCs w:val="24"/>
        </w:rPr>
      </w:pPr>
      <w:r w:rsidRPr="00EC27F1">
        <w:rPr>
          <w:sz w:val="24"/>
          <w:szCs w:val="24"/>
        </w:rPr>
        <w:t xml:space="preserve">1. </w:t>
      </w:r>
      <w:proofErr w:type="gramStart"/>
      <w:r w:rsidRPr="00EC27F1">
        <w:rPr>
          <w:sz w:val="24"/>
          <w:szCs w:val="24"/>
        </w:rPr>
        <w:t>да</w:t>
      </w:r>
      <w:proofErr w:type="gramEnd"/>
      <w:r w:rsidRPr="00EC27F1">
        <w:rPr>
          <w:sz w:val="24"/>
          <w:szCs w:val="24"/>
        </w:rPr>
        <w:t xml:space="preserve"> са изпълнили дейности с предмет и обем, идентични или сходни* с тези на поръчката за последните 3 (три) години от датата на подаване на офертата;</w:t>
      </w:r>
    </w:p>
    <w:p w:rsidR="00DB4D28" w:rsidRPr="00EC27F1" w:rsidRDefault="00DB4D28" w:rsidP="00DB4D28">
      <w:pPr>
        <w:ind w:firstLine="709"/>
        <w:jc w:val="both"/>
        <w:rPr>
          <w:sz w:val="24"/>
          <w:szCs w:val="24"/>
        </w:rPr>
      </w:pPr>
      <w:proofErr w:type="gramStart"/>
      <w:r w:rsidRPr="00EC27F1">
        <w:rPr>
          <w:sz w:val="24"/>
          <w:szCs w:val="24"/>
        </w:rPr>
        <w:t>* Под предмет “сходен” с предмета на настоящата поръчка ще се счита доставка на водомери по предмета на обществената поръчка.</w:t>
      </w:r>
      <w:proofErr w:type="gramEnd"/>
    </w:p>
    <w:p w:rsidR="00DB4D28" w:rsidRPr="00EC27F1" w:rsidRDefault="00DB4D28" w:rsidP="00DB4D28">
      <w:pPr>
        <w:ind w:firstLine="709"/>
        <w:jc w:val="both"/>
        <w:rPr>
          <w:sz w:val="24"/>
          <w:szCs w:val="24"/>
        </w:rPr>
      </w:pPr>
      <w:r w:rsidRPr="00EC27F1">
        <w:rPr>
          <w:sz w:val="24"/>
          <w:szCs w:val="24"/>
          <w:u w:val="single"/>
        </w:rPr>
        <w:t>Минимално изискване:</w:t>
      </w:r>
      <w:r w:rsidRPr="00EC27F1">
        <w:rPr>
          <w:sz w:val="24"/>
          <w:szCs w:val="24"/>
        </w:rPr>
        <w:t xml:space="preserve"> Всеки участник в процедурата трябва да има изпълнени минимум три доставки с предмет идентичен или сходен с предмета на настоящата поръчка;</w:t>
      </w:r>
    </w:p>
    <w:p w:rsidR="00DB4D28" w:rsidRPr="00EC27F1" w:rsidRDefault="00DB4D28" w:rsidP="00DB4D28">
      <w:pPr>
        <w:ind w:firstLine="709"/>
        <w:jc w:val="both"/>
        <w:rPr>
          <w:sz w:val="24"/>
          <w:szCs w:val="24"/>
        </w:rPr>
      </w:pPr>
      <w:r w:rsidRPr="00EC27F1">
        <w:rPr>
          <w:sz w:val="24"/>
          <w:szCs w:val="24"/>
        </w:rPr>
        <w:t xml:space="preserve">2. </w:t>
      </w:r>
      <w:proofErr w:type="gramStart"/>
      <w:r w:rsidRPr="00EC27F1">
        <w:rPr>
          <w:sz w:val="24"/>
          <w:szCs w:val="24"/>
        </w:rPr>
        <w:t>да</w:t>
      </w:r>
      <w:proofErr w:type="gramEnd"/>
      <w:r w:rsidRPr="00EC27F1">
        <w:rPr>
          <w:sz w:val="24"/>
          <w:szCs w:val="24"/>
        </w:rPr>
        <w:t xml:space="preserve"> разполагат с необходимия брой технически лица, които отговарят за контрола на качеството.</w:t>
      </w:r>
    </w:p>
    <w:p w:rsidR="00DB4D28" w:rsidRPr="00EC27F1" w:rsidRDefault="00DB4D28" w:rsidP="00DB4D28">
      <w:pPr>
        <w:ind w:firstLine="709"/>
        <w:jc w:val="both"/>
        <w:rPr>
          <w:sz w:val="24"/>
          <w:szCs w:val="24"/>
        </w:rPr>
      </w:pPr>
      <w:r w:rsidRPr="00EC27F1">
        <w:rPr>
          <w:sz w:val="24"/>
          <w:szCs w:val="24"/>
          <w:u w:val="single"/>
        </w:rPr>
        <w:t>Минимално изискване:</w:t>
      </w:r>
      <w:r w:rsidRPr="00EC27F1">
        <w:rPr>
          <w:sz w:val="24"/>
          <w:szCs w:val="24"/>
        </w:rPr>
        <w:t xml:space="preserve"> Всеки участник в процедурата трябва да има поне едно техническо лице, отговарящо за контрола на качеството при изпълнение на поръчката;</w:t>
      </w:r>
    </w:p>
    <w:p w:rsidR="00DB4D28" w:rsidRPr="00EC27F1" w:rsidRDefault="00DB4D28" w:rsidP="00DB4D28">
      <w:pPr>
        <w:ind w:firstLine="709"/>
        <w:jc w:val="both"/>
        <w:rPr>
          <w:sz w:val="24"/>
          <w:szCs w:val="24"/>
        </w:rPr>
      </w:pPr>
      <w:r w:rsidRPr="00EC27F1">
        <w:rPr>
          <w:sz w:val="24"/>
          <w:szCs w:val="24"/>
        </w:rPr>
        <w:lastRenderedPageBreak/>
        <w:t xml:space="preserve">3. </w:t>
      </w:r>
      <w:proofErr w:type="gramStart"/>
      <w:r w:rsidRPr="00EC27F1">
        <w:rPr>
          <w:sz w:val="24"/>
          <w:szCs w:val="24"/>
        </w:rPr>
        <w:t>стоките</w:t>
      </w:r>
      <w:proofErr w:type="gramEnd"/>
      <w:r w:rsidRPr="00EC27F1">
        <w:rPr>
          <w:sz w:val="24"/>
          <w:szCs w:val="24"/>
        </w:rPr>
        <w:t xml:space="preserve"> да са сертифицирани от акредитирани лица за контрол на качеството, удостоверяващи съответствието им с посочените спецификации или стандарти;</w:t>
      </w:r>
    </w:p>
    <w:p w:rsidR="00DB4D28" w:rsidRPr="00EC27F1" w:rsidRDefault="00DB4D28" w:rsidP="00DB4D28">
      <w:pPr>
        <w:ind w:firstLine="709"/>
        <w:jc w:val="both"/>
        <w:rPr>
          <w:sz w:val="24"/>
          <w:szCs w:val="24"/>
        </w:rPr>
      </w:pPr>
      <w:r w:rsidRPr="00EC27F1">
        <w:rPr>
          <w:sz w:val="24"/>
          <w:szCs w:val="24"/>
          <w:u w:val="single"/>
        </w:rPr>
        <w:t>Минимално изискване:</w:t>
      </w:r>
      <w:r w:rsidRPr="00EC27F1">
        <w:rPr>
          <w:sz w:val="24"/>
          <w:szCs w:val="24"/>
        </w:rPr>
        <w:t xml:space="preserve"> Всеки участник в процедурата трябва да представи следните документи:</w:t>
      </w:r>
    </w:p>
    <w:p w:rsidR="00DB4D28" w:rsidRPr="00EC27F1" w:rsidRDefault="00DB4D28" w:rsidP="00DB4D28">
      <w:pPr>
        <w:ind w:firstLine="709"/>
        <w:jc w:val="both"/>
        <w:rPr>
          <w:sz w:val="24"/>
          <w:szCs w:val="24"/>
        </w:rPr>
      </w:pPr>
      <w:r w:rsidRPr="00EC27F1">
        <w:rPr>
          <w:sz w:val="24"/>
          <w:szCs w:val="24"/>
        </w:rPr>
        <w:t>а) Сертификат за внедрена система за управление на качеството, отговаряща на изискванията на стандарт ISO 9001:2015 или еквивалентни стандарти на производителя на стоките по предмета на обществената поръчка – към предложение за изпълнение;</w:t>
      </w:r>
    </w:p>
    <w:p w:rsidR="00DB4D28" w:rsidRPr="00EC27F1" w:rsidRDefault="00DB4D28" w:rsidP="00DB4D28">
      <w:pPr>
        <w:ind w:firstLine="709"/>
        <w:jc w:val="both"/>
        <w:rPr>
          <w:sz w:val="24"/>
          <w:szCs w:val="24"/>
        </w:rPr>
      </w:pPr>
      <w:r w:rsidRPr="00EC27F1">
        <w:rPr>
          <w:sz w:val="24"/>
          <w:szCs w:val="24"/>
        </w:rPr>
        <w:t xml:space="preserve">б) Сертификат за съответствие, издаден от оторизиран орган в съответствие с Наредбата за съществените изисквания и оценяване съответствието на средствата за измерване (НСИОССИ, обн. </w:t>
      </w:r>
      <w:proofErr w:type="gramStart"/>
      <w:r w:rsidRPr="00EC27F1">
        <w:rPr>
          <w:sz w:val="24"/>
          <w:szCs w:val="24"/>
        </w:rPr>
        <w:t>ДВ, бр.</w:t>
      </w:r>
      <w:proofErr w:type="gramEnd"/>
      <w:r w:rsidRPr="00EC27F1">
        <w:rPr>
          <w:sz w:val="24"/>
          <w:szCs w:val="24"/>
        </w:rPr>
        <w:t xml:space="preserve"> 80</w:t>
      </w:r>
      <w:r w:rsidRPr="00EC27F1">
        <w:rPr>
          <w:sz w:val="24"/>
          <w:szCs w:val="24"/>
          <w:lang w:val="ru-RU"/>
        </w:rPr>
        <w:t xml:space="preserve"> </w:t>
      </w:r>
      <w:r w:rsidRPr="00EC27F1">
        <w:rPr>
          <w:sz w:val="24"/>
          <w:szCs w:val="24"/>
        </w:rPr>
        <w:t>от 03.10.2006 г. (отм.); или валидно удостоверение за одобрен тип, издадено от Държавната агенция за метрологичен и технически надзор в съответствие с § 3 от Преходните и заключителни разпоредби на НСИОССИ (отм.); или валиден сертификат за ЕИО одобрен тип в съответствие § 4 от Преходните и заключителни разпоредби на НСИОССИ (отм.); или MID</w:t>
      </w:r>
      <w:r w:rsidRPr="00EC27F1">
        <w:rPr>
          <w:sz w:val="24"/>
          <w:szCs w:val="24"/>
          <w:lang w:val="ru-RU"/>
        </w:rPr>
        <w:t xml:space="preserve"> </w:t>
      </w:r>
      <w:r w:rsidRPr="00EC27F1">
        <w:rPr>
          <w:sz w:val="24"/>
          <w:szCs w:val="24"/>
        </w:rPr>
        <w:t>сертификат за оценка на съответствието или еквивалентни;</w:t>
      </w:r>
    </w:p>
    <w:p w:rsidR="00DB4D28" w:rsidRPr="00EC27F1" w:rsidRDefault="00DB4D28" w:rsidP="00DB4D28">
      <w:pPr>
        <w:ind w:firstLine="709"/>
        <w:jc w:val="both"/>
        <w:rPr>
          <w:color w:val="000000"/>
          <w:sz w:val="24"/>
          <w:szCs w:val="24"/>
        </w:rPr>
      </w:pPr>
      <w:r w:rsidRPr="00EC27F1">
        <w:rPr>
          <w:sz w:val="24"/>
          <w:szCs w:val="24"/>
          <w:lang w:val="ru-RU"/>
        </w:rPr>
        <w:t>4</w:t>
      </w:r>
      <w:r w:rsidRPr="00EC27F1">
        <w:rPr>
          <w:sz w:val="24"/>
          <w:szCs w:val="24"/>
        </w:rPr>
        <w:t xml:space="preserve">. </w:t>
      </w:r>
      <w:proofErr w:type="gramStart"/>
      <w:r w:rsidRPr="00EC27F1">
        <w:rPr>
          <w:sz w:val="24"/>
          <w:szCs w:val="24"/>
        </w:rPr>
        <w:t>да</w:t>
      </w:r>
      <w:proofErr w:type="gramEnd"/>
      <w:r w:rsidRPr="00EC27F1">
        <w:rPr>
          <w:sz w:val="24"/>
          <w:szCs w:val="24"/>
        </w:rPr>
        <w:t xml:space="preserve"> са </w:t>
      </w:r>
      <w:r w:rsidRPr="00EC27F1">
        <w:rPr>
          <w:color w:val="000000"/>
          <w:sz w:val="24"/>
          <w:szCs w:val="24"/>
        </w:rPr>
        <w:t xml:space="preserve">производители, директни </w:t>
      </w:r>
      <w:r w:rsidRPr="00EC27F1">
        <w:rPr>
          <w:sz w:val="24"/>
          <w:szCs w:val="24"/>
        </w:rPr>
        <w:t xml:space="preserve">вносители, оторизирани дистрибутори </w:t>
      </w:r>
      <w:r w:rsidRPr="00EC27F1">
        <w:rPr>
          <w:color w:val="000000"/>
          <w:sz w:val="24"/>
          <w:szCs w:val="24"/>
        </w:rPr>
        <w:t>или да са сключили договор за дистрибуция и/или продажба на стоките, които са предмет на поръчката, със срок не по-кратък от срока на действие на договора за изпълнение на обществената поръчка;</w:t>
      </w:r>
    </w:p>
    <w:p w:rsidR="00DB4D28" w:rsidRPr="00EC27F1" w:rsidRDefault="00DB4D28" w:rsidP="00DB4D28">
      <w:pPr>
        <w:ind w:firstLine="709"/>
        <w:jc w:val="both"/>
        <w:rPr>
          <w:sz w:val="24"/>
          <w:szCs w:val="24"/>
        </w:rPr>
      </w:pPr>
      <w:r w:rsidRPr="00EC27F1">
        <w:rPr>
          <w:sz w:val="24"/>
          <w:szCs w:val="24"/>
          <w:u w:val="single"/>
        </w:rPr>
        <w:t>Минимално изискване:</w:t>
      </w:r>
      <w:r w:rsidRPr="00EC27F1">
        <w:rPr>
          <w:sz w:val="24"/>
          <w:szCs w:val="24"/>
        </w:rPr>
        <w:t xml:space="preserve"> Всеки участник в процедурата трябва да представи документи и/или декларация, удостоверяващи, че е </w:t>
      </w:r>
      <w:r w:rsidRPr="00EC27F1">
        <w:rPr>
          <w:color w:val="000000"/>
          <w:sz w:val="24"/>
          <w:szCs w:val="24"/>
        </w:rPr>
        <w:t xml:space="preserve">производител, директен </w:t>
      </w:r>
      <w:r w:rsidRPr="00EC27F1">
        <w:rPr>
          <w:sz w:val="24"/>
          <w:szCs w:val="24"/>
        </w:rPr>
        <w:t xml:space="preserve">вносител, оторизиран дистрибутор </w:t>
      </w:r>
      <w:r w:rsidRPr="00EC27F1">
        <w:rPr>
          <w:color w:val="000000"/>
          <w:sz w:val="24"/>
          <w:szCs w:val="24"/>
        </w:rPr>
        <w:t>или е сключил договор за дистрибуция и/или продажба на стоките, които са предмет на поръчката, със срок не по-кратък от срока на действие на договора за изпълнение на обществената поръчка</w:t>
      </w:r>
      <w:r w:rsidRPr="00EC27F1">
        <w:rPr>
          <w:sz w:val="24"/>
          <w:szCs w:val="24"/>
        </w:rPr>
        <w:t>;</w:t>
      </w:r>
    </w:p>
    <w:p w:rsidR="00DB4D28" w:rsidRPr="00EC27F1" w:rsidRDefault="00DB4D28" w:rsidP="00DB4D28">
      <w:pPr>
        <w:ind w:firstLine="709"/>
        <w:jc w:val="both"/>
        <w:rPr>
          <w:sz w:val="24"/>
          <w:szCs w:val="24"/>
          <w:u w:val="single"/>
        </w:rPr>
      </w:pPr>
      <w:r w:rsidRPr="00EC27F1">
        <w:rPr>
          <w:sz w:val="24"/>
          <w:szCs w:val="24"/>
        </w:rPr>
        <w:t xml:space="preserve">8.26.2. </w:t>
      </w:r>
      <w:r w:rsidRPr="00EC27F1">
        <w:rPr>
          <w:sz w:val="24"/>
          <w:szCs w:val="24"/>
          <w:u w:val="single"/>
        </w:rPr>
        <w:t xml:space="preserve">Документи за доказване на техническите и професионалните способности на Участниците по чл. </w:t>
      </w:r>
      <w:proofErr w:type="gramStart"/>
      <w:r w:rsidRPr="00EC27F1">
        <w:rPr>
          <w:sz w:val="24"/>
          <w:szCs w:val="24"/>
          <w:u w:val="single"/>
        </w:rPr>
        <w:t>64, ал.</w:t>
      </w:r>
      <w:proofErr w:type="gramEnd"/>
      <w:r w:rsidRPr="00EC27F1">
        <w:rPr>
          <w:sz w:val="24"/>
          <w:szCs w:val="24"/>
          <w:u w:val="single"/>
        </w:rPr>
        <w:t xml:space="preserve"> 1, т. 2, 3 и 10 от ЗОП, посочени от Възложителя в обявлението:</w:t>
      </w:r>
    </w:p>
    <w:p w:rsidR="00DB4D28" w:rsidRPr="00EC27F1" w:rsidRDefault="00DB4D28" w:rsidP="00DB4D28">
      <w:pPr>
        <w:ind w:firstLine="709"/>
        <w:jc w:val="both"/>
        <w:rPr>
          <w:sz w:val="24"/>
          <w:szCs w:val="24"/>
        </w:rPr>
      </w:pPr>
      <w:r w:rsidRPr="00EC27F1">
        <w:rPr>
          <w:sz w:val="24"/>
          <w:szCs w:val="24"/>
        </w:rPr>
        <w:t>1. списък на доставките, които са идентични или сходни с предмета на обществената поръчка, с посочване на стойностите, датите и получателите, заедно с доказателство за извършената доставка - удостоверение, издадено от получателя, или от компетентен орган или посочване на публичен регистър, в който е публикувана информация за доставката;</w:t>
      </w:r>
    </w:p>
    <w:p w:rsidR="00DB4D28" w:rsidRPr="00EC27F1" w:rsidRDefault="00DB4D28" w:rsidP="00DB4D28">
      <w:pPr>
        <w:ind w:firstLine="709"/>
        <w:jc w:val="both"/>
        <w:rPr>
          <w:sz w:val="24"/>
          <w:szCs w:val="24"/>
        </w:rPr>
      </w:pPr>
      <w:r w:rsidRPr="00EC27F1">
        <w:rPr>
          <w:sz w:val="24"/>
          <w:szCs w:val="24"/>
        </w:rPr>
        <w:t xml:space="preserve">2. </w:t>
      </w:r>
      <w:proofErr w:type="gramStart"/>
      <w:r w:rsidRPr="00EC27F1">
        <w:rPr>
          <w:sz w:val="24"/>
          <w:szCs w:val="24"/>
        </w:rPr>
        <w:t>списък</w:t>
      </w:r>
      <w:proofErr w:type="gramEnd"/>
      <w:r w:rsidRPr="00EC27F1">
        <w:rPr>
          <w:sz w:val="24"/>
          <w:szCs w:val="24"/>
        </w:rPr>
        <w:t xml:space="preserve"> на техническите лица, които отговарят за контрола на качеството;</w:t>
      </w:r>
    </w:p>
    <w:p w:rsidR="00DB4D28" w:rsidRPr="00EC27F1" w:rsidRDefault="00DB4D28" w:rsidP="00DB4D28">
      <w:pPr>
        <w:ind w:firstLine="709"/>
        <w:jc w:val="both"/>
        <w:rPr>
          <w:sz w:val="24"/>
          <w:szCs w:val="24"/>
        </w:rPr>
      </w:pPr>
      <w:r w:rsidRPr="00EC27F1">
        <w:rPr>
          <w:sz w:val="24"/>
          <w:szCs w:val="24"/>
        </w:rPr>
        <w:t xml:space="preserve">3. Сертификат за внедрена система за управление на качеството, отговаряща на изискванията на стандарт ISO 9001:2015 или еквивалентни стандарти на производителя на стоките по предмета на обществената поръчка – към предложение за изпълнение на поръчката; Сертификат за съответствие, издаден от оторизиран орган в съответствие с Наредбата за съществените изисквания и оценяване съответствието на средствата за измерване (НСИОССИ, обн. </w:t>
      </w:r>
      <w:proofErr w:type="gramStart"/>
      <w:r w:rsidRPr="00EC27F1">
        <w:rPr>
          <w:sz w:val="24"/>
          <w:szCs w:val="24"/>
        </w:rPr>
        <w:t>ДВ, бр.</w:t>
      </w:r>
      <w:proofErr w:type="gramEnd"/>
      <w:r w:rsidRPr="00EC27F1">
        <w:rPr>
          <w:sz w:val="24"/>
          <w:szCs w:val="24"/>
        </w:rPr>
        <w:t xml:space="preserve"> 80</w:t>
      </w:r>
      <w:r w:rsidRPr="00EC27F1">
        <w:rPr>
          <w:sz w:val="24"/>
          <w:szCs w:val="24"/>
          <w:lang w:val="ru-RU"/>
        </w:rPr>
        <w:t xml:space="preserve"> </w:t>
      </w:r>
      <w:r w:rsidRPr="00EC27F1">
        <w:rPr>
          <w:sz w:val="24"/>
          <w:szCs w:val="24"/>
        </w:rPr>
        <w:t>от 03.10.2006 г. (отм.); или валидно удостоверение за одобрен тип, издадено от Държавната агенция за метрологичен и технически надзор в съответствие с § 3 от Преходните и заключителни разпоредби на НСИОССИ (отм.); или валиден сертификат за ЕИО одобрен тип в съответствие § 4 от Преходните и заключителни разпоредби на НСИОССИ (отм.); или MID</w:t>
      </w:r>
      <w:r w:rsidRPr="00EC27F1">
        <w:rPr>
          <w:sz w:val="24"/>
          <w:szCs w:val="24"/>
          <w:lang w:val="ru-RU"/>
        </w:rPr>
        <w:t xml:space="preserve"> </w:t>
      </w:r>
      <w:r w:rsidRPr="00EC27F1">
        <w:rPr>
          <w:sz w:val="24"/>
          <w:szCs w:val="24"/>
        </w:rPr>
        <w:t>сертификат за оценка на съответствието или еквивалентни;</w:t>
      </w:r>
    </w:p>
    <w:p w:rsidR="00DB4D28" w:rsidRPr="00EC27F1" w:rsidRDefault="00DB4D28" w:rsidP="00DB4D28">
      <w:pPr>
        <w:ind w:firstLine="709"/>
        <w:jc w:val="both"/>
        <w:rPr>
          <w:sz w:val="24"/>
          <w:szCs w:val="24"/>
        </w:rPr>
      </w:pPr>
      <w:r w:rsidRPr="00EC27F1">
        <w:rPr>
          <w:sz w:val="24"/>
          <w:szCs w:val="24"/>
          <w:lang w:val="ru-RU"/>
        </w:rPr>
        <w:t>4</w:t>
      </w:r>
      <w:r w:rsidRPr="00EC27F1">
        <w:rPr>
          <w:sz w:val="24"/>
          <w:szCs w:val="24"/>
        </w:rPr>
        <w:t xml:space="preserve">. документи и/или декларация, удостоверяващи, че е </w:t>
      </w:r>
      <w:r w:rsidRPr="00EC27F1">
        <w:rPr>
          <w:color w:val="000000"/>
          <w:sz w:val="24"/>
          <w:szCs w:val="24"/>
        </w:rPr>
        <w:t xml:space="preserve">производител, директен </w:t>
      </w:r>
      <w:r w:rsidRPr="00EC27F1">
        <w:rPr>
          <w:sz w:val="24"/>
          <w:szCs w:val="24"/>
        </w:rPr>
        <w:t xml:space="preserve">вносител, оторизиран дистрибутор </w:t>
      </w:r>
      <w:r w:rsidRPr="00EC27F1">
        <w:rPr>
          <w:color w:val="000000"/>
          <w:sz w:val="24"/>
          <w:szCs w:val="24"/>
        </w:rPr>
        <w:t>или е сключил договор за дистрибуция и/или продажба на стоките, които са предмет на поръчката, със срок не по-кратък от срока на действие на договора за изпълнение на обществената поръчка</w:t>
      </w:r>
      <w:r w:rsidRPr="00EC27F1">
        <w:rPr>
          <w:sz w:val="24"/>
          <w:szCs w:val="24"/>
        </w:rPr>
        <w:t>.</w:t>
      </w:r>
    </w:p>
    <w:p w:rsidR="00DB4D28" w:rsidRPr="00EC27F1" w:rsidRDefault="00DB4D28" w:rsidP="00DB4D28">
      <w:pPr>
        <w:ind w:firstLine="720"/>
        <w:jc w:val="both"/>
        <w:rPr>
          <w:sz w:val="24"/>
          <w:szCs w:val="24"/>
        </w:rPr>
      </w:pPr>
      <w:r w:rsidRPr="00EC27F1">
        <w:rPr>
          <w:sz w:val="24"/>
          <w:szCs w:val="24"/>
        </w:rPr>
        <w:t>8.27. Използване на капацитета на трети лица:</w:t>
      </w:r>
    </w:p>
    <w:p w:rsidR="00DB4D28" w:rsidRPr="00EC27F1" w:rsidRDefault="00DB4D28" w:rsidP="00DB4D28">
      <w:pPr>
        <w:ind w:firstLine="720"/>
        <w:jc w:val="both"/>
        <w:rPr>
          <w:sz w:val="24"/>
          <w:szCs w:val="24"/>
        </w:rPr>
      </w:pPr>
      <w:r w:rsidRPr="00EC27F1">
        <w:rPr>
          <w:sz w:val="24"/>
          <w:szCs w:val="24"/>
        </w:rPr>
        <w:lastRenderedPageBreak/>
        <w:t>8.27.1. Участниците могат за конкретната поръчка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p>
    <w:p w:rsidR="00DB4D28" w:rsidRPr="00EC27F1" w:rsidRDefault="00DB4D28" w:rsidP="00DB4D28">
      <w:pPr>
        <w:ind w:firstLine="720"/>
        <w:jc w:val="both"/>
        <w:rPr>
          <w:sz w:val="24"/>
          <w:szCs w:val="24"/>
        </w:rPr>
      </w:pPr>
      <w:r w:rsidRPr="00EC27F1">
        <w:rPr>
          <w:sz w:val="24"/>
          <w:szCs w:val="24"/>
        </w:rPr>
        <w:t>8.27.2. по отношение на критериите, свързани с професионална компетентност, Участниците могат да се позоват на капацитета на трети лица само ако лицата, с чиито образование, квалификация или опит се доказва изпълнение на изискванията на Възложителя, ще участват в изпълнението на частта от поръчката, за която е необходим този капацитет;</w:t>
      </w:r>
    </w:p>
    <w:p w:rsidR="00DB4D28" w:rsidRPr="00EC27F1" w:rsidRDefault="00DB4D28" w:rsidP="00DB4D28">
      <w:pPr>
        <w:ind w:firstLine="720"/>
        <w:jc w:val="both"/>
        <w:rPr>
          <w:sz w:val="24"/>
          <w:szCs w:val="24"/>
        </w:rPr>
      </w:pPr>
      <w:r w:rsidRPr="00EC27F1">
        <w:rPr>
          <w:sz w:val="24"/>
          <w:szCs w:val="24"/>
        </w:rPr>
        <w:t xml:space="preserve">8.27.3. </w:t>
      </w:r>
      <w:proofErr w:type="gramStart"/>
      <w:r w:rsidRPr="00EC27F1">
        <w:rPr>
          <w:sz w:val="24"/>
          <w:szCs w:val="24"/>
        </w:rPr>
        <w:t>когато</w:t>
      </w:r>
      <w:proofErr w:type="gramEnd"/>
      <w:r w:rsidRPr="00EC27F1">
        <w:rPr>
          <w:sz w:val="24"/>
          <w:szCs w:val="24"/>
        </w:rPr>
        <w:t xml:space="preserve">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DB4D28" w:rsidRPr="00EC27F1" w:rsidRDefault="00DB4D28" w:rsidP="00DB4D28">
      <w:pPr>
        <w:ind w:firstLine="720"/>
        <w:jc w:val="both"/>
        <w:rPr>
          <w:sz w:val="24"/>
          <w:szCs w:val="24"/>
        </w:rPr>
      </w:pPr>
      <w:r w:rsidRPr="00EC27F1">
        <w:rPr>
          <w:sz w:val="24"/>
          <w:szCs w:val="24"/>
        </w:rPr>
        <w:t xml:space="preserve">8.27.4. третите лица трябва да отговарят на съответните критерии за подбор по т. 8.24, 8.25 и 8.26 от този раздел, за доказването на които Участникът се позовава на техния капацитет и за тях да не са налице основанията за отстраняване от процедурата по т. </w:t>
      </w:r>
      <w:r w:rsidRPr="00EC27F1">
        <w:rPr>
          <w:sz w:val="24"/>
          <w:szCs w:val="24"/>
          <w:lang w:val="ru-RU"/>
        </w:rPr>
        <w:t>8</w:t>
      </w:r>
      <w:r w:rsidRPr="00EC27F1">
        <w:rPr>
          <w:sz w:val="24"/>
          <w:szCs w:val="24"/>
        </w:rPr>
        <w:t>.5 и 8.8 (чл. 54, ал. 1, т. 1 – 7 и чл. 55, ал. 1, т. 1 от ЗОП).</w:t>
      </w:r>
    </w:p>
    <w:p w:rsidR="00DB4D28" w:rsidRPr="00EC27F1" w:rsidRDefault="00DB4D28" w:rsidP="00DB4D28">
      <w:pPr>
        <w:ind w:firstLine="720"/>
        <w:jc w:val="both"/>
        <w:rPr>
          <w:sz w:val="24"/>
          <w:szCs w:val="24"/>
        </w:rPr>
      </w:pPr>
      <w:r w:rsidRPr="00EC27F1">
        <w:rPr>
          <w:sz w:val="24"/>
          <w:szCs w:val="24"/>
        </w:rPr>
        <w:t>8.28. Подизпълнители:</w:t>
      </w:r>
    </w:p>
    <w:p w:rsidR="00DB4D28" w:rsidRPr="00EC27F1" w:rsidRDefault="00DB4D28" w:rsidP="00DB4D28">
      <w:pPr>
        <w:ind w:firstLine="720"/>
        <w:jc w:val="both"/>
        <w:rPr>
          <w:sz w:val="24"/>
          <w:szCs w:val="24"/>
        </w:rPr>
      </w:pPr>
      <w:r w:rsidRPr="00EC27F1">
        <w:rPr>
          <w:sz w:val="24"/>
          <w:szCs w:val="24"/>
        </w:rPr>
        <w:t xml:space="preserve">8.28.1. Участниците посочват в офертата подизпълнителите и дела от поръчката, който ще им възложат, ако възнамеряват да използват такива. </w:t>
      </w:r>
      <w:proofErr w:type="gramStart"/>
      <w:r w:rsidRPr="00EC27F1">
        <w:rPr>
          <w:sz w:val="24"/>
          <w:szCs w:val="24"/>
        </w:rPr>
        <w:t>Информацията за подизпълнителите се посочва в Част ІІ, Раздел В и Част ІV, Раздел В, т. 10 от ЕЕДОП.</w:t>
      </w:r>
      <w:proofErr w:type="gramEnd"/>
      <w:r w:rsidRPr="00EC27F1">
        <w:rPr>
          <w:sz w:val="24"/>
          <w:szCs w:val="24"/>
        </w:rPr>
        <w:t xml:space="preserve"> В този случай те трябва да представят доказателство за поетите от подизпълнителите задължения;</w:t>
      </w:r>
    </w:p>
    <w:p w:rsidR="00DB4D28" w:rsidRPr="00EC27F1" w:rsidRDefault="00DB4D28" w:rsidP="00DB4D28">
      <w:pPr>
        <w:ind w:firstLine="720"/>
        <w:jc w:val="both"/>
        <w:rPr>
          <w:sz w:val="24"/>
          <w:szCs w:val="24"/>
        </w:rPr>
      </w:pPr>
      <w:r w:rsidRPr="00EC27F1">
        <w:rPr>
          <w:sz w:val="24"/>
          <w:szCs w:val="24"/>
        </w:rPr>
        <w:t xml:space="preserve">8.28.2. Подизпълнителите трябва да отговарят на съответните критерии за подбор по т. 8.24, 8.25 и 8.26 от този раздел, съобразно вида и дела от поръчката, който ще изпълняват, и за тях да не са налице основания за отстраняване от процедурата по т. </w:t>
      </w:r>
      <w:r w:rsidRPr="00EC27F1">
        <w:rPr>
          <w:sz w:val="24"/>
          <w:szCs w:val="24"/>
          <w:lang w:val="ru-RU"/>
        </w:rPr>
        <w:t>8</w:t>
      </w:r>
      <w:r w:rsidRPr="00EC27F1">
        <w:rPr>
          <w:sz w:val="24"/>
          <w:szCs w:val="24"/>
        </w:rPr>
        <w:t>.5 и 8.8 (чл. 54, ал. 1, т. 1 – 7 и чл. 55, ал. 1, т. 1 от ЗОП);</w:t>
      </w:r>
    </w:p>
    <w:p w:rsidR="00DB4D28" w:rsidRPr="00EC27F1" w:rsidRDefault="00DB4D28" w:rsidP="00DB4D28">
      <w:pPr>
        <w:ind w:firstLine="720"/>
        <w:jc w:val="both"/>
        <w:rPr>
          <w:sz w:val="24"/>
          <w:szCs w:val="24"/>
        </w:rPr>
      </w:pPr>
      <w:r w:rsidRPr="00EC27F1">
        <w:rPr>
          <w:sz w:val="24"/>
          <w:szCs w:val="24"/>
        </w:rPr>
        <w:t>8.28.3. Възложителят изисква замяна на подизпълнител, който не отговаря на условията по т. 8.28.2.</w:t>
      </w:r>
    </w:p>
    <w:p w:rsidR="00DB4D28" w:rsidRPr="00EC27F1" w:rsidRDefault="00DB4D28" w:rsidP="00DB4D28">
      <w:pPr>
        <w:ind w:firstLine="720"/>
        <w:jc w:val="both"/>
        <w:rPr>
          <w:sz w:val="24"/>
          <w:szCs w:val="24"/>
        </w:rPr>
      </w:pPr>
      <w:r w:rsidRPr="00EC27F1">
        <w:rPr>
          <w:sz w:val="24"/>
          <w:szCs w:val="24"/>
        </w:rPr>
        <w:t xml:space="preserve">В) </w:t>
      </w:r>
      <w:r w:rsidRPr="00EC27F1">
        <w:rPr>
          <w:sz w:val="24"/>
          <w:szCs w:val="24"/>
          <w:u w:val="single"/>
        </w:rPr>
        <w:t>ДЕКЛАРИРАНЕ НА ЛИЧНО СЪСТОЯНИЕ И СЪОТВЕТСТВИЕ С КРИТЕРИИТЕ ЗА ПОДБОР</w:t>
      </w:r>
    </w:p>
    <w:p w:rsidR="00DB4D28" w:rsidRPr="00EC27F1" w:rsidRDefault="00DB4D28" w:rsidP="00DB4D28">
      <w:pPr>
        <w:ind w:firstLine="720"/>
        <w:jc w:val="both"/>
        <w:rPr>
          <w:sz w:val="24"/>
          <w:szCs w:val="24"/>
        </w:rPr>
      </w:pPr>
      <w:r w:rsidRPr="00EC27F1">
        <w:rPr>
          <w:sz w:val="24"/>
          <w:szCs w:val="24"/>
          <w:lang w:val="ru-RU"/>
        </w:rPr>
        <w:t>8</w:t>
      </w:r>
      <w:r w:rsidRPr="00EC27F1">
        <w:rPr>
          <w:sz w:val="24"/>
          <w:szCs w:val="24"/>
        </w:rPr>
        <w:t xml:space="preserve">.29. При подаване на офертата за участие в процедурата Участникът декларира липсата на основанията за отстраняване по т. </w:t>
      </w:r>
      <w:r w:rsidRPr="00EC27F1">
        <w:rPr>
          <w:sz w:val="24"/>
          <w:szCs w:val="24"/>
          <w:lang w:val="ru-RU"/>
        </w:rPr>
        <w:t>8</w:t>
      </w:r>
      <w:r w:rsidRPr="00EC27F1">
        <w:rPr>
          <w:sz w:val="24"/>
          <w:szCs w:val="24"/>
        </w:rPr>
        <w:t>.5 и 8.8 от този раздел (чл. 54, ал. 1, т. 1 – 7 и чл. 55, ал. 1, т. 1 от ЗОП) и съответствие с критериите за подбор по т. 8.24, 8.25 и 8.26 чрез представяне на ЕЕДОП.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DB4D28" w:rsidRPr="00EC27F1" w:rsidRDefault="00DB4D28" w:rsidP="00DB4D28">
      <w:pPr>
        <w:ind w:firstLine="720"/>
        <w:jc w:val="both"/>
        <w:rPr>
          <w:sz w:val="24"/>
          <w:szCs w:val="24"/>
          <w:u w:val="single"/>
        </w:rPr>
      </w:pPr>
      <w:r w:rsidRPr="00EC27F1">
        <w:rPr>
          <w:sz w:val="24"/>
          <w:szCs w:val="24"/>
          <w:u w:val="single"/>
        </w:rPr>
        <w:t xml:space="preserve">Информацията за съответствието с критериите за подбор по т. 8.24, 8.25 и 8.26 от този раздел се предоставя чрез попълване в ЕЕДОП единствено на Част ІV: “Критерии за подбор”, </w:t>
      </w:r>
      <w:proofErr w:type="gramStart"/>
      <w:r w:rsidRPr="00EC27F1">
        <w:rPr>
          <w:sz w:val="24"/>
          <w:szCs w:val="24"/>
          <w:u w:val="single"/>
        </w:rPr>
        <w:t xml:space="preserve">Раздел </w:t>
      </w:r>
      <w:proofErr w:type="gramEnd"/>
      <w:r w:rsidRPr="00EC27F1">
        <w:rPr>
          <w:sz w:val="24"/>
          <w:szCs w:val="24"/>
          <w:u w:val="single"/>
        </w:rPr>
        <w:sym w:font="Symbol" w:char="F061"/>
      </w:r>
      <w:r w:rsidRPr="00EC27F1">
        <w:rPr>
          <w:sz w:val="24"/>
          <w:szCs w:val="24"/>
          <w:u w:val="single"/>
        </w:rPr>
        <w:t>: “Общо указание за всички критерии за подбор”.</w:t>
      </w:r>
    </w:p>
    <w:p w:rsidR="00DB4D28" w:rsidRPr="00EC27F1" w:rsidRDefault="00DB4D28" w:rsidP="00DB4D28">
      <w:pPr>
        <w:ind w:firstLine="720"/>
        <w:jc w:val="both"/>
        <w:rPr>
          <w:sz w:val="24"/>
          <w:szCs w:val="24"/>
        </w:rPr>
      </w:pPr>
      <w:r w:rsidRPr="00EC27F1">
        <w:rPr>
          <w:sz w:val="24"/>
          <w:szCs w:val="24"/>
          <w:lang w:val="ru-RU"/>
        </w:rPr>
        <w:t>8</w:t>
      </w:r>
      <w:r w:rsidRPr="00EC27F1">
        <w:rPr>
          <w:sz w:val="24"/>
          <w:szCs w:val="24"/>
        </w:rPr>
        <w:t xml:space="preserve">.30. Когато Участникът е посочил, че ще използва капацитета на трети лица за доказване на съответствието с критериите за подбор по т. 8.24, 8.25 и 8.26 от този раздел или че ще използва подизпълнители, за всяко от тези лица се представя отделен ЕЕДОП, който съдържа информацията по т. </w:t>
      </w:r>
      <w:r w:rsidRPr="00EC27F1">
        <w:rPr>
          <w:sz w:val="24"/>
          <w:szCs w:val="24"/>
          <w:lang w:val="ru-RU"/>
        </w:rPr>
        <w:t>8</w:t>
      </w:r>
      <w:r w:rsidRPr="00EC27F1">
        <w:rPr>
          <w:sz w:val="24"/>
          <w:szCs w:val="24"/>
        </w:rPr>
        <w:t>.29.</w:t>
      </w:r>
    </w:p>
    <w:p w:rsidR="00DB4D28" w:rsidRPr="00EC27F1" w:rsidRDefault="00DB4D28" w:rsidP="00DB4D28">
      <w:pPr>
        <w:ind w:firstLine="720"/>
        <w:jc w:val="both"/>
        <w:rPr>
          <w:sz w:val="24"/>
          <w:szCs w:val="24"/>
          <w:lang w:val="ru-RU"/>
        </w:rPr>
      </w:pPr>
      <w:r w:rsidRPr="00EC27F1">
        <w:rPr>
          <w:sz w:val="24"/>
          <w:szCs w:val="24"/>
          <w:lang w:val="ru-RU"/>
        </w:rPr>
        <w:t>8.31. Съгласно чл. 67, ал. 5 от ЗОП,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 провеждане на процедурата.</w:t>
      </w:r>
    </w:p>
    <w:p w:rsidR="00DB4D28" w:rsidRPr="00EC27F1" w:rsidRDefault="00DB4D28" w:rsidP="00DB4D28">
      <w:pPr>
        <w:ind w:firstLine="720"/>
        <w:jc w:val="both"/>
        <w:rPr>
          <w:sz w:val="24"/>
          <w:szCs w:val="24"/>
        </w:rPr>
      </w:pPr>
      <w:r w:rsidRPr="00EC27F1">
        <w:rPr>
          <w:sz w:val="24"/>
          <w:szCs w:val="24"/>
          <w:lang w:val="ru-RU"/>
        </w:rPr>
        <w:lastRenderedPageBreak/>
        <w:t>8</w:t>
      </w:r>
      <w:r w:rsidRPr="00EC27F1">
        <w:rPr>
          <w:sz w:val="24"/>
          <w:szCs w:val="24"/>
        </w:rPr>
        <w:t>.32. Преди сключването на договор за обществена поръчка Възложителят изисква от Участника, определен за изпълнител, да предостави:</w:t>
      </w:r>
    </w:p>
    <w:p w:rsidR="00DB4D28" w:rsidRPr="00EC27F1" w:rsidRDefault="00DB4D28" w:rsidP="00DB4D28">
      <w:pPr>
        <w:ind w:firstLine="720"/>
        <w:jc w:val="both"/>
        <w:rPr>
          <w:sz w:val="24"/>
          <w:szCs w:val="24"/>
          <w:u w:val="single"/>
        </w:rPr>
      </w:pPr>
      <w:r w:rsidRPr="00EC27F1">
        <w:rPr>
          <w:sz w:val="24"/>
          <w:szCs w:val="24"/>
        </w:rPr>
        <w:t xml:space="preserve">1. актуални документи, удостоверяващи липсата на основанията за отстраняване от процедурата по т. </w:t>
      </w:r>
      <w:r w:rsidRPr="00EC27F1">
        <w:rPr>
          <w:sz w:val="24"/>
          <w:szCs w:val="24"/>
          <w:lang w:val="ru-RU"/>
        </w:rPr>
        <w:t>8</w:t>
      </w:r>
      <w:r w:rsidRPr="00EC27F1">
        <w:rPr>
          <w:sz w:val="24"/>
          <w:szCs w:val="24"/>
        </w:rPr>
        <w:t xml:space="preserve">.5 и 8.8 от този раздел (чл. 54, ал. 1, т. 1 – 7 и чл. 55, ал. 1, т. 1 от ЗОП), както и съответствието с поставените критерии за подбор по т. 8.24, 8.25 и 8.26. Документите се представят и за подизпълнителите и третите лица, ако има такива. Документите трябва да са в срока на тяхната валидност - </w:t>
      </w:r>
      <w:r w:rsidRPr="00EC27F1">
        <w:rPr>
          <w:sz w:val="24"/>
          <w:szCs w:val="24"/>
          <w:u w:val="single"/>
        </w:rPr>
        <w:t>оригинал или нотариално заверено копие;</w:t>
      </w:r>
    </w:p>
    <w:p w:rsidR="00DB4D28" w:rsidRPr="00EC27F1" w:rsidRDefault="00DB4D28" w:rsidP="00DB4D28">
      <w:pPr>
        <w:widowControl w:val="0"/>
        <w:adjustRightInd w:val="0"/>
        <w:ind w:firstLine="720"/>
        <w:jc w:val="both"/>
        <w:rPr>
          <w:sz w:val="24"/>
          <w:szCs w:val="24"/>
        </w:rPr>
      </w:pPr>
      <w:r w:rsidRPr="00EC27F1">
        <w:rPr>
          <w:sz w:val="24"/>
          <w:szCs w:val="24"/>
        </w:rPr>
        <w:t xml:space="preserve">2. Декларация по чл. </w:t>
      </w:r>
      <w:proofErr w:type="gramStart"/>
      <w:r w:rsidRPr="00EC27F1">
        <w:rPr>
          <w:sz w:val="24"/>
          <w:szCs w:val="24"/>
        </w:rPr>
        <w:t>6, ал.</w:t>
      </w:r>
      <w:proofErr w:type="gramEnd"/>
      <w:r w:rsidRPr="00EC27F1">
        <w:rPr>
          <w:sz w:val="24"/>
          <w:szCs w:val="24"/>
        </w:rPr>
        <w:t xml:space="preserve"> 2 от Закона за мерките срещу изпирането на пари </w:t>
      </w:r>
      <w:r w:rsidRPr="00EC27F1">
        <w:rPr>
          <w:i/>
          <w:iCs/>
          <w:sz w:val="24"/>
          <w:szCs w:val="24"/>
        </w:rPr>
        <w:t xml:space="preserve">(декларация се подписва задължително от </w:t>
      </w:r>
      <w:r w:rsidRPr="00EC27F1">
        <w:rPr>
          <w:i/>
          <w:iCs/>
          <w:sz w:val="24"/>
          <w:szCs w:val="24"/>
          <w:lang w:val="ru-RU"/>
        </w:rPr>
        <w:t>законния представител на участника</w:t>
      </w:r>
      <w:r w:rsidRPr="00EC27F1">
        <w:rPr>
          <w:i/>
          <w:iCs/>
          <w:sz w:val="24"/>
          <w:szCs w:val="24"/>
        </w:rPr>
        <w:t>)</w:t>
      </w:r>
      <w:r w:rsidRPr="00EC27F1">
        <w:rPr>
          <w:sz w:val="24"/>
          <w:szCs w:val="24"/>
        </w:rPr>
        <w:t>;</w:t>
      </w:r>
    </w:p>
    <w:p w:rsidR="00DB4D28" w:rsidRPr="00EC27F1" w:rsidRDefault="00DB4D28" w:rsidP="00DB4D28">
      <w:pPr>
        <w:widowControl w:val="0"/>
        <w:adjustRightInd w:val="0"/>
        <w:ind w:firstLine="720"/>
        <w:jc w:val="both"/>
        <w:rPr>
          <w:sz w:val="24"/>
          <w:szCs w:val="24"/>
        </w:rPr>
      </w:pPr>
      <w:r w:rsidRPr="00EC27F1">
        <w:rPr>
          <w:sz w:val="24"/>
          <w:szCs w:val="24"/>
        </w:rPr>
        <w:t xml:space="preserve">3. Декларация по чл. </w:t>
      </w:r>
      <w:proofErr w:type="gramStart"/>
      <w:r w:rsidRPr="00EC27F1">
        <w:rPr>
          <w:sz w:val="24"/>
          <w:szCs w:val="24"/>
        </w:rPr>
        <w:t>4, ал.</w:t>
      </w:r>
      <w:proofErr w:type="gramEnd"/>
      <w:r w:rsidRPr="00EC27F1">
        <w:rPr>
          <w:sz w:val="24"/>
          <w:szCs w:val="24"/>
        </w:rPr>
        <w:t xml:space="preserve"> </w:t>
      </w:r>
      <w:proofErr w:type="gramStart"/>
      <w:r w:rsidRPr="00EC27F1">
        <w:rPr>
          <w:sz w:val="24"/>
          <w:szCs w:val="24"/>
        </w:rPr>
        <w:t>7 и чл.</w:t>
      </w:r>
      <w:proofErr w:type="gramEnd"/>
      <w:r w:rsidRPr="00EC27F1">
        <w:rPr>
          <w:sz w:val="24"/>
          <w:szCs w:val="24"/>
        </w:rPr>
        <w:t xml:space="preserve"> </w:t>
      </w:r>
      <w:proofErr w:type="gramStart"/>
      <w:r w:rsidRPr="00EC27F1">
        <w:rPr>
          <w:sz w:val="24"/>
          <w:szCs w:val="24"/>
        </w:rPr>
        <w:t>6, ал.</w:t>
      </w:r>
      <w:proofErr w:type="gramEnd"/>
      <w:r w:rsidRPr="00EC27F1">
        <w:rPr>
          <w:sz w:val="24"/>
          <w:szCs w:val="24"/>
        </w:rPr>
        <w:t xml:space="preserve"> </w:t>
      </w:r>
      <w:proofErr w:type="gramStart"/>
      <w:r w:rsidRPr="00EC27F1">
        <w:rPr>
          <w:sz w:val="24"/>
          <w:szCs w:val="24"/>
        </w:rPr>
        <w:t xml:space="preserve">5, т. 3 от Закона за мерките срещу изпирането на пари </w:t>
      </w:r>
      <w:r w:rsidRPr="00EC27F1">
        <w:rPr>
          <w:i/>
          <w:iCs/>
          <w:sz w:val="24"/>
          <w:szCs w:val="24"/>
        </w:rPr>
        <w:t xml:space="preserve">(декларация се подписва задължително от </w:t>
      </w:r>
      <w:r w:rsidRPr="00EC27F1">
        <w:rPr>
          <w:i/>
          <w:iCs/>
          <w:sz w:val="24"/>
          <w:szCs w:val="24"/>
          <w:lang w:val="ru-RU"/>
        </w:rPr>
        <w:t>законния представител на участника</w:t>
      </w:r>
      <w:r w:rsidRPr="00EC27F1">
        <w:rPr>
          <w:i/>
          <w:iCs/>
          <w:sz w:val="24"/>
          <w:szCs w:val="24"/>
        </w:rPr>
        <w:t>)</w:t>
      </w:r>
      <w:r w:rsidRPr="00EC27F1">
        <w:rPr>
          <w:sz w:val="24"/>
          <w:szCs w:val="24"/>
        </w:rPr>
        <w:t>.</w:t>
      </w:r>
      <w:proofErr w:type="gramEnd"/>
    </w:p>
    <w:p w:rsidR="00DB4D28" w:rsidRPr="00EC27F1" w:rsidRDefault="00DB4D28" w:rsidP="00DB4D28">
      <w:pPr>
        <w:ind w:firstLine="720"/>
        <w:jc w:val="both"/>
        <w:rPr>
          <w:sz w:val="24"/>
          <w:szCs w:val="24"/>
        </w:rPr>
      </w:pPr>
      <w:r w:rsidRPr="00EC27F1">
        <w:rPr>
          <w:sz w:val="24"/>
          <w:szCs w:val="24"/>
          <w:lang w:val="ru-RU"/>
        </w:rPr>
        <w:t>8</w:t>
      </w:r>
      <w:r w:rsidRPr="00EC27F1">
        <w:rPr>
          <w:sz w:val="24"/>
          <w:szCs w:val="24"/>
        </w:rPr>
        <w:t xml:space="preserve">.33. Участниците са длъжни в процеса на провеждане на процедурата да уведомяват писмено Възложителя за всички настъпили промени в обстоятелствата по т. </w:t>
      </w:r>
      <w:r w:rsidRPr="00EC27F1">
        <w:rPr>
          <w:sz w:val="24"/>
          <w:szCs w:val="24"/>
          <w:lang w:val="ru-RU"/>
        </w:rPr>
        <w:t>8</w:t>
      </w:r>
      <w:r w:rsidRPr="00EC27F1">
        <w:rPr>
          <w:sz w:val="24"/>
          <w:szCs w:val="24"/>
        </w:rPr>
        <w:t xml:space="preserve">.5 и 8.8 от този раздел (чл. 54, ал. 1, т. 1 – 7, чл. 55, ал. 1, т. 1 от ЗОП) и чл. </w:t>
      </w:r>
      <w:proofErr w:type="gramStart"/>
      <w:r w:rsidRPr="00EC27F1">
        <w:rPr>
          <w:sz w:val="24"/>
          <w:szCs w:val="24"/>
        </w:rPr>
        <w:t>101, ал.</w:t>
      </w:r>
      <w:proofErr w:type="gramEnd"/>
      <w:r w:rsidRPr="00EC27F1">
        <w:rPr>
          <w:sz w:val="24"/>
          <w:szCs w:val="24"/>
        </w:rPr>
        <w:t xml:space="preserve"> </w:t>
      </w:r>
      <w:proofErr w:type="gramStart"/>
      <w:r w:rsidRPr="00EC27F1">
        <w:rPr>
          <w:sz w:val="24"/>
          <w:szCs w:val="24"/>
        </w:rPr>
        <w:t>11 от ЗОП в 3-дневен срок от настъпването им.</w:t>
      </w:r>
      <w:proofErr w:type="gramEnd"/>
    </w:p>
    <w:p w:rsidR="00DB4D28" w:rsidRPr="00EC27F1" w:rsidRDefault="00DB4D28" w:rsidP="00DB4D28">
      <w:pPr>
        <w:ind w:firstLine="720"/>
        <w:jc w:val="both"/>
        <w:rPr>
          <w:sz w:val="24"/>
          <w:szCs w:val="24"/>
          <w:lang w:val="ru-RU"/>
        </w:rPr>
      </w:pPr>
      <w:r w:rsidRPr="00EC27F1">
        <w:rPr>
          <w:sz w:val="24"/>
          <w:szCs w:val="24"/>
          <w:lang w:val="ru-RU"/>
        </w:rPr>
        <w:t>8</w:t>
      </w:r>
      <w:r w:rsidRPr="00EC27F1">
        <w:rPr>
          <w:sz w:val="24"/>
          <w:szCs w:val="24"/>
        </w:rPr>
        <w:t xml:space="preserve">.34. </w:t>
      </w:r>
      <w:proofErr w:type="gramStart"/>
      <w:r w:rsidRPr="00EC27F1">
        <w:rPr>
          <w:sz w:val="24"/>
          <w:szCs w:val="24"/>
        </w:rPr>
        <w:t>Не могат да участват в процедура за възлагане на обществена поръчка Участници, за които важат забраните по чл.</w:t>
      </w:r>
      <w:proofErr w:type="gramEnd"/>
      <w:r w:rsidRPr="00EC27F1">
        <w:rPr>
          <w:sz w:val="24"/>
          <w:szCs w:val="24"/>
        </w:rPr>
        <w:t xml:space="preserve"> 3, т. 8 от на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(ЗИФОДРЮПДРС), освен ако не са приложими изключенията по чл. </w:t>
      </w:r>
      <w:proofErr w:type="gramStart"/>
      <w:r w:rsidRPr="00EC27F1">
        <w:rPr>
          <w:sz w:val="24"/>
          <w:szCs w:val="24"/>
        </w:rPr>
        <w:t>4 от същия закон.</w:t>
      </w:r>
      <w:proofErr w:type="gramEnd"/>
    </w:p>
    <w:p w:rsidR="00DB4D28" w:rsidRPr="00EC27F1" w:rsidRDefault="00DB4D28" w:rsidP="00DB4D28">
      <w:pPr>
        <w:spacing w:after="120"/>
        <w:ind w:firstLine="720"/>
        <w:jc w:val="both"/>
        <w:rPr>
          <w:sz w:val="24"/>
          <w:szCs w:val="24"/>
        </w:rPr>
      </w:pPr>
      <w:r w:rsidRPr="00EC27F1">
        <w:rPr>
          <w:sz w:val="24"/>
          <w:szCs w:val="24"/>
          <w:lang w:val="ru-RU"/>
        </w:rPr>
        <w:t>8</w:t>
      </w:r>
      <w:r w:rsidRPr="00EC27F1">
        <w:rPr>
          <w:sz w:val="24"/>
          <w:szCs w:val="24"/>
        </w:rPr>
        <w:t xml:space="preserve">.35. </w:t>
      </w:r>
      <w:proofErr w:type="gramStart"/>
      <w:r w:rsidRPr="00EC27F1">
        <w:rPr>
          <w:sz w:val="24"/>
          <w:szCs w:val="24"/>
        </w:rPr>
        <w:t>Възложителят отстранява от участие в тази процедура всеки Участник, който не отговаря на нормативно установените изисквания в ЗОП и ППЗОП, както и на изискванията относно личното състояние и критериите за подбор, посочени в обявлението за обществена поръчка и в документацията за участие.</w:t>
      </w:r>
      <w:proofErr w:type="gramEnd"/>
    </w:p>
    <w:p w:rsidR="00DB4D28" w:rsidRPr="00EC27F1" w:rsidRDefault="00DB4D28" w:rsidP="00DB4D28">
      <w:pPr>
        <w:ind w:firstLine="720"/>
        <w:jc w:val="both"/>
        <w:rPr>
          <w:sz w:val="24"/>
          <w:szCs w:val="24"/>
        </w:rPr>
      </w:pPr>
      <w:r w:rsidRPr="00EC27F1">
        <w:rPr>
          <w:sz w:val="24"/>
          <w:szCs w:val="24"/>
          <w:lang w:val="ru-RU"/>
        </w:rPr>
        <w:t>9</w:t>
      </w:r>
      <w:r w:rsidRPr="00EC27F1">
        <w:rPr>
          <w:sz w:val="24"/>
          <w:szCs w:val="24"/>
        </w:rPr>
        <w:t>. ПРЕДСТАВЯНЕ НА ОФЕРТА; ИЗИСКВАНИЯ КЪМ ОФЕРТИТЕ И УКАЗАНИЯ ЗА ПОДГОТОВКАТА И ПОДАВАНЕТО ИМ</w:t>
      </w:r>
    </w:p>
    <w:p w:rsidR="00DB4D28" w:rsidRPr="00EC27F1" w:rsidRDefault="00DB4D28" w:rsidP="00DB4D28">
      <w:pPr>
        <w:spacing w:before="120"/>
        <w:ind w:firstLine="720"/>
        <w:jc w:val="both"/>
        <w:rPr>
          <w:sz w:val="24"/>
          <w:szCs w:val="24"/>
        </w:rPr>
      </w:pPr>
      <w:r w:rsidRPr="00EC27F1">
        <w:rPr>
          <w:sz w:val="24"/>
          <w:szCs w:val="24"/>
        </w:rPr>
        <w:t xml:space="preserve">А) </w:t>
      </w:r>
      <w:r w:rsidRPr="00EC27F1">
        <w:rPr>
          <w:sz w:val="24"/>
          <w:szCs w:val="24"/>
          <w:u w:val="single"/>
        </w:rPr>
        <w:t>ПОДГОТОВКА НА ОФЕРТАТА</w:t>
      </w:r>
    </w:p>
    <w:p w:rsidR="00DB4D28" w:rsidRPr="00EC27F1" w:rsidRDefault="00DB4D28" w:rsidP="00DB4D28">
      <w:pPr>
        <w:ind w:firstLine="720"/>
        <w:jc w:val="both"/>
        <w:rPr>
          <w:sz w:val="24"/>
          <w:szCs w:val="24"/>
        </w:rPr>
      </w:pPr>
      <w:r w:rsidRPr="00EC27F1">
        <w:rPr>
          <w:sz w:val="24"/>
          <w:szCs w:val="24"/>
          <w:lang w:val="ru-RU"/>
        </w:rPr>
        <w:t>9</w:t>
      </w:r>
      <w:r w:rsidRPr="00EC27F1">
        <w:rPr>
          <w:sz w:val="24"/>
          <w:szCs w:val="24"/>
        </w:rPr>
        <w:t xml:space="preserve">.1. </w:t>
      </w:r>
      <w:proofErr w:type="gramStart"/>
      <w:r w:rsidRPr="00EC27F1">
        <w:rPr>
          <w:sz w:val="24"/>
          <w:szCs w:val="24"/>
        </w:rPr>
        <w:t>Участниците подават оферти.</w:t>
      </w:r>
      <w:proofErr w:type="gramEnd"/>
    </w:p>
    <w:p w:rsidR="00DB4D28" w:rsidRPr="00EC27F1" w:rsidRDefault="00DB4D28" w:rsidP="00DB4D28">
      <w:pPr>
        <w:ind w:firstLine="720"/>
        <w:jc w:val="both"/>
        <w:rPr>
          <w:sz w:val="24"/>
          <w:szCs w:val="24"/>
        </w:rPr>
      </w:pPr>
      <w:r w:rsidRPr="00EC27F1">
        <w:rPr>
          <w:sz w:val="24"/>
          <w:szCs w:val="24"/>
          <w:lang w:val="ru-RU"/>
        </w:rPr>
        <w:t>9</w:t>
      </w:r>
      <w:r w:rsidRPr="00EC27F1">
        <w:rPr>
          <w:sz w:val="24"/>
          <w:szCs w:val="24"/>
        </w:rPr>
        <w:t xml:space="preserve">.2. </w:t>
      </w:r>
      <w:proofErr w:type="gramStart"/>
      <w:r w:rsidRPr="00EC27F1">
        <w:rPr>
          <w:sz w:val="24"/>
          <w:szCs w:val="24"/>
        </w:rPr>
        <w:t>Офертата съдържа техническо и ценово предложение.</w:t>
      </w:r>
      <w:proofErr w:type="gramEnd"/>
    </w:p>
    <w:p w:rsidR="00DB4D28" w:rsidRPr="00EC27F1" w:rsidRDefault="00DB4D28" w:rsidP="00DB4D28">
      <w:pPr>
        <w:ind w:firstLine="720"/>
        <w:jc w:val="both"/>
        <w:rPr>
          <w:sz w:val="24"/>
          <w:szCs w:val="24"/>
        </w:rPr>
      </w:pPr>
      <w:r w:rsidRPr="00EC27F1">
        <w:rPr>
          <w:sz w:val="24"/>
          <w:szCs w:val="24"/>
          <w:lang w:val="ru-RU"/>
        </w:rPr>
        <w:t>9</w:t>
      </w:r>
      <w:r w:rsidRPr="00EC27F1">
        <w:rPr>
          <w:sz w:val="24"/>
          <w:szCs w:val="24"/>
        </w:rPr>
        <w:t xml:space="preserve">.3. </w:t>
      </w:r>
      <w:proofErr w:type="gramStart"/>
      <w:r w:rsidRPr="00EC27F1">
        <w:rPr>
          <w:sz w:val="24"/>
          <w:szCs w:val="24"/>
        </w:rPr>
        <w:t>При изготвяне на офертата всеки Участник трябва да се придържа точно към условията, обявени от Възложителя. Офертата трябва да бъде оформена по приложените към документацията образци.</w:t>
      </w:r>
      <w:proofErr w:type="gramEnd"/>
      <w:r w:rsidRPr="00EC27F1">
        <w:rPr>
          <w:sz w:val="24"/>
          <w:szCs w:val="24"/>
        </w:rPr>
        <w:t xml:space="preserve"> </w:t>
      </w:r>
      <w:proofErr w:type="gramStart"/>
      <w:r w:rsidRPr="00EC27F1">
        <w:rPr>
          <w:sz w:val="24"/>
          <w:szCs w:val="24"/>
        </w:rPr>
        <w:t>Условията в образците към документацията за участие са задължителни за участниците и не могат да бъдат променяни от тях.</w:t>
      </w:r>
      <w:proofErr w:type="gramEnd"/>
      <w:r w:rsidRPr="00EC27F1">
        <w:rPr>
          <w:sz w:val="24"/>
          <w:szCs w:val="24"/>
        </w:rPr>
        <w:t xml:space="preserve"> </w:t>
      </w:r>
      <w:proofErr w:type="gramStart"/>
      <w:r w:rsidRPr="00EC27F1">
        <w:rPr>
          <w:sz w:val="24"/>
          <w:szCs w:val="24"/>
        </w:rPr>
        <w:t>Офертата трябва да съдържа разработки по всички условия, посочени в документацията за участие в процедурата.</w:t>
      </w:r>
      <w:proofErr w:type="gramEnd"/>
    </w:p>
    <w:p w:rsidR="00DB4D28" w:rsidRPr="00EC27F1" w:rsidRDefault="00DB4D28" w:rsidP="00DB4D28">
      <w:pPr>
        <w:ind w:firstLine="720"/>
        <w:jc w:val="both"/>
        <w:rPr>
          <w:sz w:val="24"/>
          <w:szCs w:val="24"/>
        </w:rPr>
      </w:pPr>
      <w:r w:rsidRPr="00EC27F1">
        <w:rPr>
          <w:sz w:val="24"/>
          <w:szCs w:val="24"/>
          <w:lang w:val="ru-RU"/>
        </w:rPr>
        <w:t>9</w:t>
      </w:r>
      <w:r w:rsidRPr="00EC27F1">
        <w:rPr>
          <w:sz w:val="24"/>
          <w:szCs w:val="24"/>
        </w:rPr>
        <w:t xml:space="preserve">.4. </w:t>
      </w:r>
      <w:proofErr w:type="gramStart"/>
      <w:r w:rsidRPr="00EC27F1">
        <w:rPr>
          <w:sz w:val="24"/>
          <w:szCs w:val="24"/>
        </w:rPr>
        <w:t>Офертите се изготвят на български език.</w:t>
      </w:r>
      <w:proofErr w:type="gramEnd"/>
    </w:p>
    <w:p w:rsidR="00DB4D28" w:rsidRPr="00EC27F1" w:rsidRDefault="00DB4D28" w:rsidP="00DB4D28">
      <w:pPr>
        <w:ind w:firstLine="720"/>
        <w:jc w:val="both"/>
        <w:rPr>
          <w:sz w:val="24"/>
          <w:szCs w:val="24"/>
        </w:rPr>
      </w:pPr>
      <w:r w:rsidRPr="00EC27F1">
        <w:rPr>
          <w:sz w:val="24"/>
          <w:szCs w:val="24"/>
          <w:lang w:val="ru-RU"/>
        </w:rPr>
        <w:t>9</w:t>
      </w:r>
      <w:r w:rsidRPr="00EC27F1">
        <w:rPr>
          <w:sz w:val="24"/>
          <w:szCs w:val="24"/>
        </w:rPr>
        <w:t xml:space="preserve">.5. </w:t>
      </w:r>
      <w:proofErr w:type="gramStart"/>
      <w:r w:rsidRPr="00EC27F1">
        <w:rPr>
          <w:sz w:val="24"/>
          <w:szCs w:val="24"/>
        </w:rPr>
        <w:t>До изтичането на срока за подаване на офертите всеки Участник в процедурата може да промени, да допълни или да оттегли офертата си.</w:t>
      </w:r>
      <w:proofErr w:type="gramEnd"/>
      <w:r w:rsidRPr="00EC27F1">
        <w:rPr>
          <w:sz w:val="24"/>
          <w:szCs w:val="24"/>
        </w:rPr>
        <w:t xml:space="preserve"> Допълнението и промяната на офертата трябва да отговаря на изискванията и условията за представяне на първоначалната оферта, като върху опаковката бъде отбелязан и текстът: “Допълнение/Промяна на офертата” (с входящ номер).</w:t>
      </w:r>
    </w:p>
    <w:p w:rsidR="00DB4D28" w:rsidRPr="00EC27F1" w:rsidRDefault="00DB4D28" w:rsidP="00DB4D28">
      <w:pPr>
        <w:ind w:firstLine="720"/>
        <w:jc w:val="both"/>
        <w:rPr>
          <w:sz w:val="24"/>
          <w:szCs w:val="24"/>
        </w:rPr>
      </w:pPr>
      <w:r w:rsidRPr="00EC27F1">
        <w:rPr>
          <w:sz w:val="24"/>
          <w:szCs w:val="24"/>
          <w:lang w:val="ru-RU"/>
        </w:rPr>
        <w:t>9</w:t>
      </w:r>
      <w:r w:rsidRPr="00EC27F1">
        <w:rPr>
          <w:sz w:val="24"/>
          <w:szCs w:val="24"/>
        </w:rPr>
        <w:t xml:space="preserve">.6. </w:t>
      </w:r>
      <w:proofErr w:type="gramStart"/>
      <w:r w:rsidRPr="00EC27F1">
        <w:rPr>
          <w:sz w:val="24"/>
          <w:szCs w:val="24"/>
        </w:rPr>
        <w:t>Всеки Участник в процедурата за възлагане на обществена поръчка има право да представи само една оферта.</w:t>
      </w:r>
      <w:proofErr w:type="gramEnd"/>
      <w:r w:rsidRPr="00EC27F1">
        <w:rPr>
          <w:sz w:val="24"/>
          <w:szCs w:val="24"/>
        </w:rPr>
        <w:t xml:space="preserve"> </w:t>
      </w:r>
      <w:proofErr w:type="gramStart"/>
      <w:r w:rsidRPr="00EC27F1">
        <w:rPr>
          <w:sz w:val="24"/>
          <w:szCs w:val="24"/>
        </w:rPr>
        <w:t>Не се допуска предлагане на варианти в офертата на Участника.</w:t>
      </w:r>
      <w:proofErr w:type="gramEnd"/>
    </w:p>
    <w:p w:rsidR="00DB4D28" w:rsidRPr="00EC27F1" w:rsidRDefault="00DB4D28" w:rsidP="00DB4D28">
      <w:pPr>
        <w:ind w:firstLine="720"/>
        <w:jc w:val="both"/>
        <w:rPr>
          <w:sz w:val="24"/>
          <w:szCs w:val="24"/>
        </w:rPr>
      </w:pPr>
      <w:r w:rsidRPr="00EC27F1">
        <w:rPr>
          <w:sz w:val="24"/>
          <w:szCs w:val="24"/>
          <w:lang w:val="ru-RU"/>
        </w:rPr>
        <w:t>9</w:t>
      </w:r>
      <w:r w:rsidRPr="00EC27F1">
        <w:rPr>
          <w:sz w:val="24"/>
          <w:szCs w:val="24"/>
        </w:rPr>
        <w:t xml:space="preserve">.7. </w:t>
      </w:r>
      <w:proofErr w:type="gramStart"/>
      <w:r w:rsidRPr="00EC27F1">
        <w:rPr>
          <w:sz w:val="24"/>
          <w:szCs w:val="24"/>
        </w:rPr>
        <w:t>Лице, което участва в обединение или е дало съгласие да бъде подизпълнител на друг участник, не може да подава самостоятелно оферта.</w:t>
      </w:r>
      <w:proofErr w:type="gramEnd"/>
    </w:p>
    <w:p w:rsidR="00DB4D28" w:rsidRPr="00EC27F1" w:rsidRDefault="00DB4D28" w:rsidP="00DB4D28">
      <w:pPr>
        <w:ind w:firstLine="720"/>
        <w:jc w:val="both"/>
        <w:rPr>
          <w:sz w:val="24"/>
          <w:szCs w:val="24"/>
        </w:rPr>
      </w:pPr>
      <w:r w:rsidRPr="00EC27F1">
        <w:rPr>
          <w:sz w:val="24"/>
          <w:szCs w:val="24"/>
          <w:lang w:val="ru-RU"/>
        </w:rPr>
        <w:lastRenderedPageBreak/>
        <w:t>9</w:t>
      </w:r>
      <w:r w:rsidRPr="00EC27F1">
        <w:rPr>
          <w:sz w:val="24"/>
          <w:szCs w:val="24"/>
        </w:rPr>
        <w:t>.8. В процедурата за възлагане на обществена поръчка едно физическо или юридическо лице може да участва само в едно обединение;</w:t>
      </w:r>
    </w:p>
    <w:p w:rsidR="00DB4D28" w:rsidRPr="00EC27F1" w:rsidRDefault="00DB4D28" w:rsidP="00DB4D28">
      <w:pPr>
        <w:ind w:firstLine="720"/>
        <w:jc w:val="both"/>
        <w:rPr>
          <w:sz w:val="24"/>
          <w:szCs w:val="24"/>
        </w:rPr>
      </w:pPr>
      <w:r w:rsidRPr="00EC27F1">
        <w:rPr>
          <w:sz w:val="24"/>
          <w:szCs w:val="24"/>
          <w:lang w:val="ru-RU"/>
        </w:rPr>
        <w:t>9</w:t>
      </w:r>
      <w:r w:rsidRPr="00EC27F1">
        <w:rPr>
          <w:sz w:val="24"/>
          <w:szCs w:val="24"/>
        </w:rPr>
        <w:t xml:space="preserve">.9. </w:t>
      </w:r>
      <w:proofErr w:type="gramStart"/>
      <w:r w:rsidRPr="00EC27F1">
        <w:rPr>
          <w:sz w:val="24"/>
          <w:szCs w:val="24"/>
        </w:rPr>
        <w:t>“Свързани лица” по смисъла на § 2, т. 45 от ДР на ЗОП не могат да бъдат самостоятелни участници в една и съща процедура.</w:t>
      </w:r>
      <w:proofErr w:type="gramEnd"/>
    </w:p>
    <w:p w:rsidR="00DB4D28" w:rsidRPr="00EC27F1" w:rsidRDefault="00DB4D28" w:rsidP="00DB4D28">
      <w:pPr>
        <w:ind w:firstLine="720"/>
        <w:jc w:val="both"/>
        <w:rPr>
          <w:sz w:val="24"/>
          <w:szCs w:val="24"/>
        </w:rPr>
      </w:pPr>
      <w:r w:rsidRPr="00EC27F1">
        <w:rPr>
          <w:sz w:val="24"/>
          <w:szCs w:val="24"/>
        </w:rPr>
        <w:t xml:space="preserve">Б) </w:t>
      </w:r>
      <w:r w:rsidRPr="00EC27F1">
        <w:rPr>
          <w:sz w:val="24"/>
          <w:szCs w:val="24"/>
          <w:u w:val="single"/>
        </w:rPr>
        <w:t>СЪДЪРЖАНИЕ НА ОФЕРТАТА</w:t>
      </w:r>
    </w:p>
    <w:p w:rsidR="00DB4D28" w:rsidRPr="00EC27F1" w:rsidRDefault="00DB4D28" w:rsidP="00DB4D28">
      <w:pPr>
        <w:ind w:firstLine="720"/>
        <w:jc w:val="both"/>
        <w:rPr>
          <w:sz w:val="24"/>
          <w:szCs w:val="24"/>
        </w:rPr>
      </w:pPr>
      <w:r w:rsidRPr="00EC27F1">
        <w:rPr>
          <w:sz w:val="24"/>
          <w:szCs w:val="24"/>
        </w:rPr>
        <w:t>За да удостоверят, че отговарят на нормативно установените общи изисквания, посочени в ЗОП и ППЗОП, както и на предварително обявените от Възложителя изисквания в настоящата документация, Участниците в процедурата трябва да представят следните документи:</w:t>
      </w:r>
    </w:p>
    <w:p w:rsidR="00DB4D28" w:rsidRPr="00EC27F1" w:rsidRDefault="00DB4D28" w:rsidP="00DB4D28">
      <w:pPr>
        <w:ind w:firstLine="720"/>
        <w:jc w:val="both"/>
        <w:rPr>
          <w:sz w:val="24"/>
          <w:szCs w:val="24"/>
          <w:u w:val="single"/>
        </w:rPr>
      </w:pPr>
      <w:r w:rsidRPr="00EC27F1">
        <w:rPr>
          <w:sz w:val="24"/>
          <w:szCs w:val="24"/>
          <w:lang w:val="ru-RU"/>
        </w:rPr>
        <w:t>9</w:t>
      </w:r>
      <w:r w:rsidRPr="00EC27F1">
        <w:rPr>
          <w:sz w:val="24"/>
          <w:szCs w:val="24"/>
        </w:rPr>
        <w:t xml:space="preserve">.10. </w:t>
      </w:r>
      <w:r w:rsidRPr="00EC27F1">
        <w:rPr>
          <w:sz w:val="24"/>
          <w:szCs w:val="24"/>
          <w:u w:val="single"/>
        </w:rPr>
        <w:t>Всяка оферта трябва да съдържа следните документи:</w:t>
      </w:r>
    </w:p>
    <w:p w:rsidR="00DB4D28" w:rsidRPr="00EC27F1" w:rsidRDefault="00DB4D28" w:rsidP="00DB4D28">
      <w:pPr>
        <w:ind w:firstLine="720"/>
        <w:jc w:val="both"/>
        <w:rPr>
          <w:sz w:val="24"/>
          <w:szCs w:val="24"/>
        </w:rPr>
      </w:pPr>
      <w:r w:rsidRPr="00EC27F1">
        <w:rPr>
          <w:sz w:val="24"/>
          <w:szCs w:val="24"/>
          <w:lang w:val="ru-RU"/>
        </w:rPr>
        <w:t>9</w:t>
      </w:r>
      <w:r w:rsidRPr="00EC27F1">
        <w:rPr>
          <w:sz w:val="24"/>
          <w:szCs w:val="24"/>
        </w:rPr>
        <w:t xml:space="preserve">.10.1. </w:t>
      </w:r>
      <w:r w:rsidRPr="00EC27F1">
        <w:rPr>
          <w:i/>
          <w:iCs/>
          <w:sz w:val="24"/>
          <w:szCs w:val="24"/>
        </w:rPr>
        <w:t>“ЗАЯВЛЕНИЕ ЗА УЧАСТИЕ”,</w:t>
      </w:r>
      <w:r w:rsidRPr="00EC27F1">
        <w:rPr>
          <w:sz w:val="24"/>
          <w:szCs w:val="24"/>
        </w:rPr>
        <w:t xml:space="preserve"> съдържащо:</w:t>
      </w:r>
    </w:p>
    <w:p w:rsidR="00DB4D28" w:rsidRPr="00EC27F1" w:rsidRDefault="00DB4D28" w:rsidP="00DB4D28">
      <w:pPr>
        <w:ind w:firstLine="720"/>
        <w:jc w:val="both"/>
        <w:rPr>
          <w:sz w:val="24"/>
          <w:szCs w:val="24"/>
        </w:rPr>
      </w:pPr>
      <w:r w:rsidRPr="00EC27F1">
        <w:rPr>
          <w:sz w:val="24"/>
          <w:szCs w:val="24"/>
        </w:rPr>
        <w:t xml:space="preserve">1. </w:t>
      </w:r>
      <w:r w:rsidRPr="00EC27F1">
        <w:rPr>
          <w:i/>
          <w:iCs/>
          <w:sz w:val="24"/>
          <w:szCs w:val="24"/>
        </w:rPr>
        <w:t>“ЕДИНЕН ЕВРОПЕЙСКИ ДОКУМЕНТ ЗА ОБЩЕСТВЕНИ ПОРЪЧКИ” (ЕЕДОП)</w:t>
      </w:r>
      <w:r w:rsidRPr="00EC27F1">
        <w:rPr>
          <w:sz w:val="24"/>
          <w:szCs w:val="24"/>
        </w:rPr>
        <w:t xml:space="preserve"> за участника в съответствие с изискванията на ЗОП и условията на Възложителя, а когато е приложимо - ЕЕДОП за всеки от участниците в обединението, което не е юридическо лице, за всеки подизпълнител и за всяко лице, чиито ресурси ще бъдат ангажирани в изпълнение на поръчката, по образец № 1;</w:t>
      </w:r>
    </w:p>
    <w:p w:rsidR="00DB4D28" w:rsidRPr="00EC27F1" w:rsidRDefault="00DB4D28" w:rsidP="00DB4D28">
      <w:pPr>
        <w:ind w:firstLine="720"/>
        <w:jc w:val="both"/>
        <w:rPr>
          <w:sz w:val="24"/>
          <w:szCs w:val="24"/>
        </w:rPr>
      </w:pPr>
      <w:proofErr w:type="gramStart"/>
      <w:r w:rsidRPr="00EC27F1">
        <w:rPr>
          <w:sz w:val="24"/>
          <w:szCs w:val="24"/>
        </w:rPr>
        <w:t>ЕЕДОП е формуляр, в който има указания за попълване, чрез описване на данните и обстоятелствата, които подлежат на записване.</w:t>
      </w:r>
      <w:proofErr w:type="gramEnd"/>
      <w:r w:rsidRPr="00EC27F1">
        <w:rPr>
          <w:sz w:val="24"/>
          <w:szCs w:val="24"/>
        </w:rPr>
        <w:t xml:space="preserve"> </w:t>
      </w:r>
      <w:proofErr w:type="gramStart"/>
      <w:r w:rsidRPr="00EC27F1">
        <w:rPr>
          <w:sz w:val="24"/>
          <w:szCs w:val="24"/>
        </w:rPr>
        <w:t>ЕЕДОП не може да бъде подписан от пълномощник.</w:t>
      </w:r>
      <w:proofErr w:type="gramEnd"/>
    </w:p>
    <w:p w:rsidR="00DB4D28" w:rsidRPr="00EC27F1" w:rsidRDefault="00DB4D28" w:rsidP="00DB4D28">
      <w:pPr>
        <w:ind w:firstLine="720"/>
        <w:jc w:val="both"/>
        <w:rPr>
          <w:sz w:val="24"/>
          <w:szCs w:val="24"/>
        </w:rPr>
      </w:pPr>
      <w:proofErr w:type="gramStart"/>
      <w:r w:rsidRPr="00EC27F1">
        <w:rPr>
          <w:sz w:val="24"/>
          <w:szCs w:val="24"/>
        </w:rPr>
        <w:t>С ЕЕДОП участникът декларира липсата на основанията за отстраняване и съответствието с критериите за подбор.</w:t>
      </w:r>
      <w:proofErr w:type="gramEnd"/>
      <w:r w:rsidRPr="00EC27F1">
        <w:rPr>
          <w:sz w:val="24"/>
          <w:szCs w:val="24"/>
        </w:rPr>
        <w:t xml:space="preserve"> В него се предоставя съответната информация, изискана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DB4D28" w:rsidRPr="00EC27F1" w:rsidRDefault="00DB4D28" w:rsidP="00DB4D28">
      <w:pPr>
        <w:ind w:firstLine="720"/>
        <w:jc w:val="both"/>
        <w:rPr>
          <w:sz w:val="24"/>
          <w:szCs w:val="24"/>
        </w:rPr>
      </w:pPr>
      <w:r w:rsidRPr="00EC27F1">
        <w:rPr>
          <w:sz w:val="24"/>
          <w:szCs w:val="24"/>
        </w:rPr>
        <w:t>В ЕЕДОП се представят данни относно публичните регистри, в които се съдържа информация за декларираните обстоятелства или за компетентния орган, който съгласно законодателството на съответната държава е длъжен да предоставя информация за тези обстоятелства служебно на Възложителя;</w:t>
      </w:r>
    </w:p>
    <w:p w:rsidR="00DB4D28" w:rsidRPr="00C71F64" w:rsidRDefault="00DB4D28" w:rsidP="00C71F64">
      <w:pPr>
        <w:pStyle w:val="Heading5"/>
        <w:spacing w:before="120" w:after="120"/>
        <w:ind w:left="0" w:firstLine="720"/>
        <w:jc w:val="both"/>
        <w:rPr>
          <w:rFonts w:ascii="Times New Roman" w:hAnsi="Times New Roman"/>
          <w:color w:val="auto"/>
        </w:rPr>
      </w:pPr>
      <w:proofErr w:type="gramStart"/>
      <w:r w:rsidRPr="00C71F64">
        <w:rPr>
          <w:rFonts w:ascii="Times New Roman" w:hAnsi="Times New Roman"/>
          <w:color w:val="auto"/>
        </w:rPr>
        <w:t>В съответствие с чл.</w:t>
      </w:r>
      <w:proofErr w:type="gramEnd"/>
      <w:r w:rsidRPr="00C71F64">
        <w:rPr>
          <w:rFonts w:ascii="Times New Roman" w:hAnsi="Times New Roman"/>
          <w:color w:val="auto"/>
        </w:rPr>
        <w:t xml:space="preserve"> </w:t>
      </w:r>
      <w:proofErr w:type="gramStart"/>
      <w:r w:rsidRPr="00C71F64">
        <w:rPr>
          <w:rFonts w:ascii="Times New Roman" w:hAnsi="Times New Roman"/>
          <w:color w:val="auto"/>
        </w:rPr>
        <w:t>67 ал.</w:t>
      </w:r>
      <w:proofErr w:type="gramEnd"/>
      <w:r w:rsidRPr="00C71F64">
        <w:rPr>
          <w:rFonts w:ascii="Times New Roman" w:hAnsi="Times New Roman"/>
          <w:color w:val="auto"/>
        </w:rPr>
        <w:t xml:space="preserve"> </w:t>
      </w:r>
      <w:proofErr w:type="gramStart"/>
      <w:r w:rsidRPr="00C71F64">
        <w:rPr>
          <w:rFonts w:ascii="Times New Roman" w:hAnsi="Times New Roman"/>
          <w:color w:val="auto"/>
        </w:rPr>
        <w:t>1 от ЗОП при подаване на оферта участникът декларира липсата на основанията за отстраняване и съответствие с критериите за подбор чрез подаване на Единният европейски документ за обществени поръчки в електронен вид по образец, утвърден с акт на Европейската комисия.</w:t>
      </w:r>
      <w:proofErr w:type="gramEnd"/>
      <w:r w:rsidRPr="00C71F64">
        <w:rPr>
          <w:rFonts w:ascii="Times New Roman" w:hAnsi="Times New Roman"/>
          <w:color w:val="auto"/>
        </w:rPr>
        <w:t xml:space="preserve"> </w:t>
      </w:r>
      <w:proofErr w:type="gramStart"/>
      <w:r w:rsidRPr="00C71F64">
        <w:rPr>
          <w:rFonts w:ascii="Times New Roman" w:hAnsi="Times New Roman"/>
          <w:color w:val="auto"/>
        </w:rPr>
        <w:t>В тази връзка еЕЕДОП следва бъде цифрово подписан и приложен на подходящ оптичен носител към пакета документи за участие в процедурата.</w:t>
      </w:r>
      <w:proofErr w:type="gramEnd"/>
      <w:r w:rsidRPr="00C71F64">
        <w:rPr>
          <w:rFonts w:ascii="Times New Roman" w:hAnsi="Times New Roman"/>
          <w:color w:val="auto"/>
        </w:rPr>
        <w:t xml:space="preserve"> </w:t>
      </w:r>
      <w:proofErr w:type="gramStart"/>
      <w:r w:rsidRPr="00C71F64">
        <w:rPr>
          <w:rFonts w:ascii="Times New Roman" w:hAnsi="Times New Roman"/>
          <w:color w:val="auto"/>
        </w:rPr>
        <w:t>Форматът, в който се предоставя документът не следва да позволява редактиране на неговото съдържание.</w:t>
      </w:r>
      <w:proofErr w:type="gramEnd"/>
      <w:r w:rsidRPr="00C71F64">
        <w:rPr>
          <w:rFonts w:ascii="Times New Roman" w:hAnsi="Times New Roman"/>
          <w:color w:val="auto"/>
        </w:rPr>
        <w:t xml:space="preserve">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DB4D28" w:rsidRPr="00EC27F1" w:rsidRDefault="00DB4D28" w:rsidP="00DB4D28">
      <w:pPr>
        <w:ind w:firstLine="720"/>
        <w:jc w:val="both"/>
        <w:rPr>
          <w:sz w:val="24"/>
          <w:szCs w:val="24"/>
        </w:rPr>
      </w:pPr>
      <w:r w:rsidRPr="00EC27F1">
        <w:rPr>
          <w:b/>
          <w:i/>
          <w:sz w:val="24"/>
          <w:szCs w:val="24"/>
          <w:u w:val="single"/>
        </w:rPr>
        <w:t>Важно!!!</w:t>
      </w:r>
      <w:r w:rsidRPr="00EC27F1">
        <w:rPr>
          <w:b/>
          <w:i/>
          <w:sz w:val="24"/>
          <w:szCs w:val="24"/>
        </w:rPr>
        <w:t xml:space="preserve"> </w:t>
      </w:r>
      <w:proofErr w:type="gramStart"/>
      <w:r w:rsidRPr="00EC27F1">
        <w:rPr>
          <w:sz w:val="24"/>
          <w:szCs w:val="24"/>
        </w:rPr>
        <w:t>Съгласно чл.</w:t>
      </w:r>
      <w:proofErr w:type="gramEnd"/>
      <w:r w:rsidRPr="00EC27F1">
        <w:rPr>
          <w:sz w:val="24"/>
          <w:szCs w:val="24"/>
        </w:rPr>
        <w:t xml:space="preserve"> </w:t>
      </w:r>
      <w:proofErr w:type="gramStart"/>
      <w:r w:rsidRPr="00EC27F1">
        <w:rPr>
          <w:sz w:val="24"/>
          <w:szCs w:val="24"/>
        </w:rPr>
        <w:t>67, ал.</w:t>
      </w:r>
      <w:proofErr w:type="gramEnd"/>
      <w:r w:rsidRPr="00EC27F1">
        <w:rPr>
          <w:sz w:val="24"/>
          <w:szCs w:val="24"/>
        </w:rPr>
        <w:t xml:space="preserve"> 4 от ЗОП (</w:t>
      </w:r>
      <w:r w:rsidRPr="00EC27F1">
        <w:rPr>
          <w:i/>
          <w:sz w:val="24"/>
          <w:szCs w:val="24"/>
        </w:rPr>
        <w:t>в сила от 01.04.2018 г.</w:t>
      </w:r>
      <w:r w:rsidRPr="00EC27F1">
        <w:rPr>
          <w:sz w:val="24"/>
          <w:szCs w:val="24"/>
        </w:rPr>
        <w:t xml:space="preserve">), в офертите, подадени след 01.04.2018 </w:t>
      </w:r>
      <w:proofErr w:type="gramStart"/>
      <w:r w:rsidRPr="00EC27F1">
        <w:rPr>
          <w:sz w:val="24"/>
          <w:szCs w:val="24"/>
        </w:rPr>
        <w:t>г.,</w:t>
      </w:r>
      <w:proofErr w:type="gramEnd"/>
      <w:r w:rsidRPr="00EC27F1">
        <w:rPr>
          <w:sz w:val="24"/>
          <w:szCs w:val="24"/>
        </w:rPr>
        <w:t xml:space="preserve"> Единният европейски документ за обществени поръчки се предоставя в електронен вид по образец, утвърден с акт на Европейската комисия. </w:t>
      </w:r>
      <w:proofErr w:type="gramStart"/>
      <w:r w:rsidRPr="00EC27F1">
        <w:rPr>
          <w:sz w:val="24"/>
          <w:szCs w:val="24"/>
        </w:rPr>
        <w:t>В тази връзка еЕЕДОП следва бъде цифрово подписан и приложен на подходящ оптичен носител към пакета документи за участие в процедурата.</w:t>
      </w:r>
      <w:proofErr w:type="gramEnd"/>
      <w:r w:rsidRPr="00EC27F1">
        <w:rPr>
          <w:sz w:val="24"/>
          <w:szCs w:val="24"/>
        </w:rPr>
        <w:t xml:space="preserve"> Форматът, в който се предоставя документът не следва да позволява редактиране на неговото съдържание</w:t>
      </w:r>
    </w:p>
    <w:p w:rsidR="00DB4D28" w:rsidRPr="00EC27F1" w:rsidRDefault="00DB4D28" w:rsidP="00DB4D28">
      <w:pPr>
        <w:spacing w:before="120" w:after="120"/>
        <w:ind w:firstLine="720"/>
        <w:jc w:val="both"/>
        <w:rPr>
          <w:i/>
          <w:sz w:val="24"/>
          <w:szCs w:val="24"/>
        </w:rPr>
      </w:pPr>
      <w:r w:rsidRPr="00EC27F1">
        <w:rPr>
          <w:i/>
          <w:sz w:val="24"/>
          <w:szCs w:val="24"/>
        </w:rPr>
        <w:t xml:space="preserve">Методическо указание на Агенция по обществените поръчки може да намерите на следния интернет адрес: </w:t>
      </w:r>
      <w:hyperlink r:id="rId7" w:history="1">
        <w:r w:rsidRPr="00EC27F1">
          <w:rPr>
            <w:rStyle w:val="Hyperlink"/>
            <w:rFonts w:eastAsiaTheme="majorEastAsia"/>
            <w:i/>
            <w:sz w:val="24"/>
            <w:szCs w:val="24"/>
          </w:rPr>
          <w:t>http://www.aop.bg/fckedit2/user/File/bg/practika/MU4_2018.pdf</w:t>
        </w:r>
      </w:hyperlink>
    </w:p>
    <w:p w:rsidR="00DB4D28" w:rsidRPr="00C71F64" w:rsidRDefault="00DB4D28" w:rsidP="00C71F64">
      <w:pPr>
        <w:pStyle w:val="Heading5"/>
        <w:spacing w:before="0"/>
        <w:ind w:left="0" w:firstLine="0"/>
        <w:jc w:val="both"/>
        <w:rPr>
          <w:rFonts w:ascii="Times New Roman" w:hAnsi="Times New Roman"/>
          <w:i/>
          <w:color w:val="auto"/>
        </w:rPr>
      </w:pPr>
      <w:r w:rsidRPr="00C71F64">
        <w:rPr>
          <w:rFonts w:ascii="Times New Roman" w:hAnsi="Times New Roman"/>
          <w:i/>
          <w:color w:val="auto"/>
        </w:rPr>
        <w:lastRenderedPageBreak/>
        <w:t>Указание за подготовка на еЕЕДОП:</w:t>
      </w:r>
    </w:p>
    <w:p w:rsidR="00DB4D28" w:rsidRPr="00C71F64" w:rsidRDefault="00DB4D28" w:rsidP="00C71F64">
      <w:pPr>
        <w:pStyle w:val="Heading5"/>
        <w:spacing w:before="0" w:after="40"/>
        <w:ind w:left="0" w:firstLine="0"/>
        <w:jc w:val="both"/>
        <w:rPr>
          <w:rFonts w:ascii="Times New Roman" w:hAnsi="Times New Roman"/>
          <w:i/>
          <w:color w:val="auto"/>
        </w:rPr>
      </w:pPr>
      <w:r w:rsidRPr="00C71F64">
        <w:rPr>
          <w:rFonts w:ascii="Times New Roman" w:hAnsi="Times New Roman"/>
          <w:i/>
          <w:color w:val="auto"/>
        </w:rPr>
        <w:t>1) При подаване на оферта участникът декларира липсата на основанията за отстраняване и съответствие с критериите за подбор чрез представяне на еЕЕДОП.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DB4D28" w:rsidRPr="00C71F64" w:rsidRDefault="00DB4D28" w:rsidP="00C71F64">
      <w:pPr>
        <w:pStyle w:val="Heading5"/>
        <w:spacing w:before="0" w:after="40"/>
        <w:ind w:left="0" w:firstLine="0"/>
        <w:jc w:val="both"/>
        <w:rPr>
          <w:rFonts w:ascii="Times New Roman" w:hAnsi="Times New Roman"/>
          <w:i/>
          <w:color w:val="auto"/>
        </w:rPr>
      </w:pPr>
      <w:r w:rsidRPr="00C71F64">
        <w:rPr>
          <w:rFonts w:ascii="Times New Roman" w:hAnsi="Times New Roman"/>
          <w:i/>
          <w:color w:val="auto"/>
        </w:rPr>
        <w:t>2)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еЕЕДОП, който съдържа информацията по т. 1).</w:t>
      </w:r>
    </w:p>
    <w:p w:rsidR="00DB4D28" w:rsidRPr="00C71F64" w:rsidRDefault="00DB4D28" w:rsidP="00C71F64">
      <w:pPr>
        <w:pStyle w:val="Heading5"/>
        <w:spacing w:before="0" w:after="40"/>
        <w:ind w:left="0" w:firstLine="0"/>
        <w:jc w:val="both"/>
        <w:rPr>
          <w:rFonts w:ascii="Times New Roman" w:hAnsi="Times New Roman"/>
          <w:i/>
          <w:color w:val="auto"/>
        </w:rPr>
      </w:pPr>
      <w:r w:rsidRPr="00C71F64">
        <w:rPr>
          <w:rFonts w:ascii="Times New Roman" w:hAnsi="Times New Roman"/>
          <w:i/>
          <w:color w:val="auto"/>
        </w:rPr>
        <w:t xml:space="preserve">3) Участниците могат да използват еЕЕДОП, който вече е бил използван при предходна процедура за обществена поръчка, при условие че потвърдят, че съдържащата се в него информация все още е актуална. Участниците могат да използват възможността, когато е осигурен пряк и неограничен достъп по електронен път до вече изготвен и подписан електронно еЕЕДОП. </w:t>
      </w:r>
      <w:proofErr w:type="gramStart"/>
      <w:r w:rsidRPr="00C71F64">
        <w:rPr>
          <w:rFonts w:ascii="Times New Roman" w:hAnsi="Times New Roman"/>
          <w:i/>
          <w:color w:val="auto"/>
        </w:rPr>
        <w:t>В тези случаи към документите за подбор вместо еЕЕДОП се представя декларация, с която се потвърждава актуалността на данните и автентичността на подписите в публикувания еЕЕДОП, и се посочва адресът, на който е осигурен достъп до документа.</w:t>
      </w:r>
      <w:proofErr w:type="gramEnd"/>
    </w:p>
    <w:p w:rsidR="00DB4D28" w:rsidRPr="00C71F64" w:rsidRDefault="00DB4D28" w:rsidP="00C71F64">
      <w:pPr>
        <w:pStyle w:val="Heading5"/>
        <w:spacing w:before="0" w:after="40"/>
        <w:ind w:left="0" w:firstLine="0"/>
        <w:jc w:val="both"/>
        <w:rPr>
          <w:rFonts w:ascii="Times New Roman" w:hAnsi="Times New Roman"/>
          <w:i/>
          <w:color w:val="auto"/>
        </w:rPr>
      </w:pPr>
      <w:r w:rsidRPr="00C71F64">
        <w:rPr>
          <w:rFonts w:ascii="Times New Roman" w:hAnsi="Times New Roman"/>
          <w:i/>
          <w:color w:val="auto"/>
        </w:rPr>
        <w:t xml:space="preserve">4) Лицата по чл. </w:t>
      </w:r>
      <w:proofErr w:type="gramStart"/>
      <w:r w:rsidRPr="00C71F64">
        <w:rPr>
          <w:rFonts w:ascii="Times New Roman" w:hAnsi="Times New Roman"/>
          <w:i/>
          <w:color w:val="auto"/>
        </w:rPr>
        <w:t>54, ал.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2 и чл.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55, ал.</w:t>
      </w:r>
      <w:proofErr w:type="gramEnd"/>
      <w:r w:rsidRPr="00C71F64">
        <w:rPr>
          <w:rFonts w:ascii="Times New Roman" w:hAnsi="Times New Roman"/>
          <w:i/>
          <w:color w:val="auto"/>
        </w:rPr>
        <w:t xml:space="preserve"> 3 ЗОП са:</w:t>
      </w:r>
    </w:p>
    <w:p w:rsidR="00DB4D28" w:rsidRPr="00C71F64" w:rsidRDefault="00DB4D28" w:rsidP="00C71F64">
      <w:pPr>
        <w:pStyle w:val="Heading5"/>
        <w:spacing w:before="0" w:after="40"/>
        <w:ind w:left="0" w:firstLine="0"/>
        <w:jc w:val="both"/>
        <w:rPr>
          <w:rFonts w:ascii="Times New Roman" w:hAnsi="Times New Roman"/>
          <w:i/>
          <w:color w:val="auto"/>
        </w:rPr>
      </w:pPr>
      <w:r w:rsidRPr="00C71F64">
        <w:rPr>
          <w:rFonts w:ascii="Times New Roman" w:hAnsi="Times New Roman"/>
          <w:i/>
          <w:color w:val="auto"/>
        </w:rPr>
        <w:t>4.1) лицата, които представляват участника;</w:t>
      </w:r>
    </w:p>
    <w:p w:rsidR="00DB4D28" w:rsidRPr="00C71F64" w:rsidRDefault="00DB4D28" w:rsidP="00C71F64">
      <w:pPr>
        <w:pStyle w:val="Heading5"/>
        <w:spacing w:before="0" w:after="40"/>
        <w:ind w:left="0" w:firstLine="0"/>
        <w:jc w:val="both"/>
        <w:rPr>
          <w:rFonts w:ascii="Times New Roman" w:hAnsi="Times New Roman"/>
          <w:i/>
          <w:color w:val="auto"/>
        </w:rPr>
      </w:pPr>
      <w:r w:rsidRPr="00C71F64">
        <w:rPr>
          <w:rFonts w:ascii="Times New Roman" w:hAnsi="Times New Roman"/>
          <w:i/>
          <w:color w:val="auto"/>
        </w:rPr>
        <w:t>4.2) лицата, които са членове на управителни и надзорни органи на участника;</w:t>
      </w:r>
    </w:p>
    <w:p w:rsidR="00DB4D28" w:rsidRPr="00C71F64" w:rsidRDefault="00DB4D28" w:rsidP="00C71F64">
      <w:pPr>
        <w:pStyle w:val="Heading5"/>
        <w:spacing w:before="0" w:after="40"/>
        <w:ind w:left="0" w:firstLine="0"/>
        <w:jc w:val="both"/>
        <w:rPr>
          <w:rFonts w:ascii="Times New Roman" w:hAnsi="Times New Roman"/>
          <w:i/>
          <w:color w:val="auto"/>
        </w:rPr>
      </w:pPr>
      <w:proofErr w:type="gramStart"/>
      <w:r w:rsidRPr="00C71F64">
        <w:rPr>
          <w:rFonts w:ascii="Times New Roman" w:hAnsi="Times New Roman"/>
          <w:i/>
          <w:color w:val="auto"/>
        </w:rPr>
        <w:t>4.3) други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или надзорните органи.</w:t>
      </w:r>
      <w:proofErr w:type="gramEnd"/>
    </w:p>
    <w:p w:rsidR="00DB4D28" w:rsidRPr="00C71F64" w:rsidRDefault="00DB4D28" w:rsidP="00C71F64">
      <w:pPr>
        <w:pStyle w:val="Heading5"/>
        <w:spacing w:before="0" w:after="40"/>
        <w:ind w:left="0" w:firstLine="0"/>
        <w:jc w:val="both"/>
        <w:rPr>
          <w:rFonts w:ascii="Times New Roman" w:hAnsi="Times New Roman"/>
          <w:i/>
          <w:color w:val="auto"/>
        </w:rPr>
      </w:pPr>
      <w:r w:rsidRPr="00C71F64">
        <w:rPr>
          <w:rFonts w:ascii="Times New Roman" w:hAnsi="Times New Roman"/>
          <w:i/>
          <w:color w:val="auto"/>
        </w:rPr>
        <w:t>5) Лицата по т. 4.1) и 4.2) са, както следва:</w:t>
      </w:r>
    </w:p>
    <w:p w:rsidR="00DB4D28" w:rsidRPr="00C71F64" w:rsidRDefault="00DB4D28" w:rsidP="00C71F64">
      <w:pPr>
        <w:pStyle w:val="Heading5"/>
        <w:spacing w:before="0" w:after="40"/>
        <w:ind w:left="0" w:firstLine="0"/>
        <w:jc w:val="both"/>
        <w:rPr>
          <w:rFonts w:ascii="Times New Roman" w:hAnsi="Times New Roman"/>
          <w:i/>
          <w:color w:val="auto"/>
        </w:rPr>
      </w:pPr>
      <w:proofErr w:type="gramStart"/>
      <w:r w:rsidRPr="00C71F64">
        <w:rPr>
          <w:rFonts w:ascii="Times New Roman" w:hAnsi="Times New Roman"/>
          <w:i/>
          <w:color w:val="auto"/>
        </w:rPr>
        <w:t>5.1) при събирателно дружество - лицата по чл.</w:t>
      </w:r>
      <w:proofErr w:type="gramEnd"/>
      <w:r w:rsidRPr="00C71F64">
        <w:rPr>
          <w:rFonts w:ascii="Times New Roman" w:hAnsi="Times New Roman"/>
          <w:i/>
          <w:color w:val="auto"/>
        </w:rPr>
        <w:t xml:space="preserve"> 84. </w:t>
      </w:r>
      <w:proofErr w:type="gramStart"/>
      <w:r w:rsidRPr="00C71F64">
        <w:rPr>
          <w:rFonts w:ascii="Times New Roman" w:hAnsi="Times New Roman"/>
          <w:i/>
          <w:color w:val="auto"/>
        </w:rPr>
        <w:t>ал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1 и чл.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89, ал.</w:t>
      </w:r>
      <w:proofErr w:type="gramEnd"/>
      <w:r w:rsidRPr="00C71F64">
        <w:rPr>
          <w:rFonts w:ascii="Times New Roman" w:hAnsi="Times New Roman"/>
          <w:i/>
          <w:color w:val="auto"/>
        </w:rPr>
        <w:t xml:space="preserve"> 1 от Търговския закон;</w:t>
      </w:r>
    </w:p>
    <w:p w:rsidR="00DB4D28" w:rsidRPr="00C71F64" w:rsidRDefault="00DB4D28" w:rsidP="00C71F64">
      <w:pPr>
        <w:pStyle w:val="Heading5"/>
        <w:spacing w:before="0" w:after="40"/>
        <w:ind w:left="0" w:firstLine="0"/>
        <w:jc w:val="both"/>
        <w:rPr>
          <w:rFonts w:ascii="Times New Roman" w:hAnsi="Times New Roman"/>
          <w:i/>
          <w:color w:val="auto"/>
        </w:rPr>
      </w:pPr>
      <w:proofErr w:type="gramStart"/>
      <w:r w:rsidRPr="00C71F64">
        <w:rPr>
          <w:rFonts w:ascii="Times New Roman" w:hAnsi="Times New Roman"/>
          <w:i/>
          <w:color w:val="auto"/>
        </w:rPr>
        <w:t>5.2) при командитно дружество- неограничено отговорните съдружници по чл.</w:t>
      </w:r>
      <w:proofErr w:type="gramEnd"/>
      <w:r w:rsidRPr="00C71F64">
        <w:rPr>
          <w:rFonts w:ascii="Times New Roman" w:hAnsi="Times New Roman"/>
          <w:i/>
          <w:color w:val="auto"/>
        </w:rPr>
        <w:t xml:space="preserve"> 105 от Търговския закон;</w:t>
      </w:r>
    </w:p>
    <w:p w:rsidR="00DB4D28" w:rsidRPr="00C71F64" w:rsidRDefault="00DB4D28" w:rsidP="00C71F64">
      <w:pPr>
        <w:pStyle w:val="Heading5"/>
        <w:spacing w:before="0" w:after="40"/>
        <w:ind w:left="0" w:firstLine="0"/>
        <w:jc w:val="both"/>
        <w:rPr>
          <w:rFonts w:ascii="Times New Roman" w:hAnsi="Times New Roman"/>
          <w:i/>
          <w:color w:val="auto"/>
        </w:rPr>
      </w:pPr>
      <w:proofErr w:type="gramStart"/>
      <w:r w:rsidRPr="00C71F64">
        <w:rPr>
          <w:rFonts w:ascii="Times New Roman" w:hAnsi="Times New Roman"/>
          <w:i/>
          <w:color w:val="auto"/>
        </w:rPr>
        <w:t>5.3) при дружество с ограничена отговорност - лицата по чл.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141, ал.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1 и 2 от Търговския закон, а при еднолично дружество с ограничена отговорност - лицата по чл.</w:t>
      </w:r>
      <w:proofErr w:type="gramEnd"/>
      <w:r w:rsidRPr="00C71F64">
        <w:rPr>
          <w:rFonts w:ascii="Times New Roman" w:hAnsi="Times New Roman"/>
          <w:i/>
          <w:color w:val="auto"/>
        </w:rPr>
        <w:t xml:space="preserve"> 147. </w:t>
      </w:r>
      <w:proofErr w:type="gramStart"/>
      <w:r w:rsidRPr="00C71F64">
        <w:rPr>
          <w:rFonts w:ascii="Times New Roman" w:hAnsi="Times New Roman"/>
          <w:i/>
          <w:color w:val="auto"/>
        </w:rPr>
        <w:t>ал</w:t>
      </w:r>
      <w:proofErr w:type="gramEnd"/>
      <w:r w:rsidRPr="00C71F64">
        <w:rPr>
          <w:rFonts w:ascii="Times New Roman" w:hAnsi="Times New Roman"/>
          <w:i/>
          <w:color w:val="auto"/>
        </w:rPr>
        <w:t>. 1 от Търговския закон;</w:t>
      </w:r>
    </w:p>
    <w:p w:rsidR="00DB4D28" w:rsidRPr="00C71F64" w:rsidRDefault="00DB4D28" w:rsidP="00C71F64">
      <w:pPr>
        <w:pStyle w:val="Heading5"/>
        <w:spacing w:before="0" w:after="40"/>
        <w:ind w:left="0" w:firstLine="0"/>
        <w:jc w:val="both"/>
        <w:rPr>
          <w:rFonts w:ascii="Times New Roman" w:hAnsi="Times New Roman"/>
          <w:i/>
          <w:color w:val="auto"/>
        </w:rPr>
      </w:pPr>
      <w:proofErr w:type="gramStart"/>
      <w:r w:rsidRPr="00C71F64">
        <w:rPr>
          <w:rFonts w:ascii="Times New Roman" w:hAnsi="Times New Roman"/>
          <w:i/>
          <w:color w:val="auto"/>
        </w:rPr>
        <w:t>5.4) при акционерно дружество - лицата по чл.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241, ал.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1, чл.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242, ал.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1 и чл.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244, ал.</w:t>
      </w:r>
      <w:proofErr w:type="gramEnd"/>
      <w:r w:rsidRPr="00C71F64">
        <w:rPr>
          <w:rFonts w:ascii="Times New Roman" w:hAnsi="Times New Roman"/>
          <w:i/>
          <w:color w:val="auto"/>
        </w:rPr>
        <w:t xml:space="preserve"> 1 от Търговския закон;</w:t>
      </w:r>
    </w:p>
    <w:p w:rsidR="00DB4D28" w:rsidRPr="00C71F64" w:rsidRDefault="00DB4D28" w:rsidP="00C71F64">
      <w:pPr>
        <w:pStyle w:val="Heading5"/>
        <w:spacing w:before="0" w:after="40"/>
        <w:ind w:left="0" w:firstLine="0"/>
        <w:jc w:val="both"/>
        <w:rPr>
          <w:rFonts w:ascii="Times New Roman" w:hAnsi="Times New Roman"/>
          <w:i/>
          <w:color w:val="auto"/>
        </w:rPr>
      </w:pPr>
      <w:proofErr w:type="gramStart"/>
      <w:r w:rsidRPr="00C71F64">
        <w:rPr>
          <w:rFonts w:ascii="Times New Roman" w:hAnsi="Times New Roman"/>
          <w:i/>
          <w:color w:val="auto"/>
        </w:rPr>
        <w:t>5.5) при командитно дружество с акции - лицата по чл.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256 във връзка с чл.</w:t>
      </w:r>
      <w:proofErr w:type="gramEnd"/>
      <w:r w:rsidRPr="00C71F64">
        <w:rPr>
          <w:rFonts w:ascii="Times New Roman" w:hAnsi="Times New Roman"/>
          <w:i/>
          <w:color w:val="auto"/>
        </w:rPr>
        <w:t xml:space="preserve"> 244. </w:t>
      </w:r>
      <w:proofErr w:type="gramStart"/>
      <w:r w:rsidRPr="00C71F64">
        <w:rPr>
          <w:rFonts w:ascii="Times New Roman" w:hAnsi="Times New Roman"/>
          <w:i/>
          <w:color w:val="auto"/>
        </w:rPr>
        <w:t>ал</w:t>
      </w:r>
      <w:proofErr w:type="gramEnd"/>
      <w:r w:rsidRPr="00C71F64">
        <w:rPr>
          <w:rFonts w:ascii="Times New Roman" w:hAnsi="Times New Roman"/>
          <w:i/>
          <w:color w:val="auto"/>
        </w:rPr>
        <w:t>. 1 от Търговския закон;</w:t>
      </w:r>
    </w:p>
    <w:p w:rsidR="00DB4D28" w:rsidRPr="00C71F64" w:rsidRDefault="00DB4D28" w:rsidP="00C71F64">
      <w:pPr>
        <w:pStyle w:val="Heading5"/>
        <w:spacing w:before="0" w:after="40"/>
        <w:ind w:left="0" w:firstLine="0"/>
        <w:jc w:val="both"/>
        <w:rPr>
          <w:rFonts w:ascii="Times New Roman" w:hAnsi="Times New Roman"/>
          <w:i/>
          <w:color w:val="auto"/>
        </w:rPr>
      </w:pPr>
      <w:r w:rsidRPr="00C71F64">
        <w:rPr>
          <w:rFonts w:ascii="Times New Roman" w:hAnsi="Times New Roman"/>
          <w:i/>
          <w:color w:val="auto"/>
        </w:rPr>
        <w:t>5.6) при едноличен търговец - физическото лице - търговец;</w:t>
      </w:r>
    </w:p>
    <w:p w:rsidR="00DB4D28" w:rsidRPr="00C71F64" w:rsidRDefault="00DB4D28" w:rsidP="00C71F64">
      <w:pPr>
        <w:pStyle w:val="Heading5"/>
        <w:spacing w:before="0" w:after="40"/>
        <w:ind w:left="0" w:firstLine="0"/>
        <w:jc w:val="both"/>
        <w:rPr>
          <w:rFonts w:ascii="Times New Roman" w:hAnsi="Times New Roman"/>
          <w:i/>
          <w:color w:val="auto"/>
        </w:rPr>
      </w:pPr>
      <w:r w:rsidRPr="00C71F64">
        <w:rPr>
          <w:rFonts w:ascii="Times New Roman" w:hAnsi="Times New Roman"/>
          <w:i/>
          <w:color w:val="auto"/>
        </w:rPr>
        <w:t>5.7) при клон на чуждестранно лице - лицето, което управлява и представлява клона или има аналогични права съгласно законодателството на държавата, в която клонът е регистриран;</w:t>
      </w:r>
    </w:p>
    <w:p w:rsidR="00DB4D28" w:rsidRPr="00C71F64" w:rsidRDefault="00DB4D28" w:rsidP="00C71F64">
      <w:pPr>
        <w:pStyle w:val="Heading5"/>
        <w:spacing w:before="0" w:after="40"/>
        <w:ind w:left="0" w:firstLine="0"/>
        <w:jc w:val="both"/>
        <w:rPr>
          <w:rFonts w:ascii="Times New Roman" w:hAnsi="Times New Roman"/>
          <w:i/>
          <w:color w:val="auto"/>
        </w:rPr>
      </w:pPr>
      <w:r w:rsidRPr="00C71F64">
        <w:rPr>
          <w:rFonts w:ascii="Times New Roman" w:hAnsi="Times New Roman"/>
          <w:i/>
          <w:color w:val="auto"/>
        </w:rPr>
        <w:t>5.8) в случаите по т. 5.1) - 5.7) - и прокуристите, когато има такива;</w:t>
      </w:r>
    </w:p>
    <w:p w:rsidR="00DB4D28" w:rsidRPr="00C71F64" w:rsidRDefault="00DB4D28" w:rsidP="00C71F64">
      <w:pPr>
        <w:pStyle w:val="Heading5"/>
        <w:spacing w:before="0" w:after="40"/>
        <w:ind w:left="0" w:firstLine="0"/>
        <w:jc w:val="both"/>
        <w:rPr>
          <w:rFonts w:ascii="Times New Roman" w:hAnsi="Times New Roman"/>
          <w:i/>
          <w:color w:val="auto"/>
        </w:rPr>
      </w:pPr>
      <w:proofErr w:type="gramStart"/>
      <w:r w:rsidRPr="00C71F64">
        <w:rPr>
          <w:rFonts w:ascii="Times New Roman" w:hAnsi="Times New Roman"/>
          <w:i/>
          <w:color w:val="auto"/>
        </w:rPr>
        <w:t>5.9) в останалите случаи, включително за чуждестранните лица - лицата, които представляват, управляват и контролират участника съгласно законодателството на държавата, в която са установени.</w:t>
      </w:r>
      <w:proofErr w:type="gramEnd"/>
    </w:p>
    <w:p w:rsidR="00DB4D28" w:rsidRPr="00C71F64" w:rsidRDefault="00DB4D28" w:rsidP="00C71F64">
      <w:pPr>
        <w:pStyle w:val="Heading5"/>
        <w:spacing w:before="0" w:after="40"/>
        <w:ind w:left="0" w:firstLine="0"/>
        <w:jc w:val="both"/>
        <w:rPr>
          <w:rFonts w:ascii="Times New Roman" w:hAnsi="Times New Roman"/>
          <w:i/>
          <w:color w:val="auto"/>
        </w:rPr>
      </w:pPr>
      <w:proofErr w:type="gramStart"/>
      <w:r w:rsidRPr="00C71F64">
        <w:rPr>
          <w:rFonts w:ascii="Times New Roman" w:hAnsi="Times New Roman"/>
          <w:i/>
          <w:color w:val="auto"/>
        </w:rPr>
        <w:lastRenderedPageBreak/>
        <w:t>6) В случаите т. 5.8), когато лицето има повече от един прокурист, декларацията се подава само от прокуриста, в чиято представителна власт е включена територията на Република България.</w:t>
      </w:r>
      <w:proofErr w:type="gramEnd"/>
    </w:p>
    <w:p w:rsidR="00DB4D28" w:rsidRPr="00C71F64" w:rsidRDefault="00DB4D28" w:rsidP="00C71F64">
      <w:pPr>
        <w:pStyle w:val="Heading5"/>
        <w:spacing w:before="0" w:after="40"/>
        <w:ind w:left="0" w:firstLine="0"/>
        <w:jc w:val="both"/>
        <w:rPr>
          <w:rFonts w:ascii="Times New Roman" w:hAnsi="Times New Roman"/>
          <w:i/>
          <w:color w:val="auto"/>
        </w:rPr>
      </w:pPr>
      <w:r w:rsidRPr="00C71F64">
        <w:rPr>
          <w:rFonts w:ascii="Times New Roman" w:hAnsi="Times New Roman"/>
          <w:i/>
          <w:color w:val="auto"/>
        </w:rPr>
        <w:t xml:space="preserve">7) Когато изискванията по </w:t>
      </w:r>
      <w:hyperlink r:id="rId8" w:anchor="чл54_ал1_т1');" w:history="1">
        <w:r w:rsidRPr="00C71F64">
          <w:rPr>
            <w:rFonts w:ascii="Times New Roman" w:hAnsi="Times New Roman"/>
            <w:i/>
            <w:color w:val="auto"/>
          </w:rPr>
          <w:t xml:space="preserve">чл. </w:t>
        </w:r>
        <w:proofErr w:type="gramStart"/>
        <w:r w:rsidRPr="00C71F64">
          <w:rPr>
            <w:rFonts w:ascii="Times New Roman" w:hAnsi="Times New Roman"/>
            <w:i/>
            <w:color w:val="auto"/>
          </w:rPr>
          <w:t>54, ал.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1, т. 1</w:t>
        </w:r>
      </w:hyperlink>
      <w:r w:rsidRPr="00C71F64">
        <w:rPr>
          <w:rFonts w:ascii="Times New Roman" w:hAnsi="Times New Roman"/>
          <w:i/>
          <w:color w:val="auto"/>
        </w:rPr>
        <w:t xml:space="preserve">, </w:t>
      </w:r>
      <w:hyperlink r:id="rId9" w:anchor="чл54_ал1_т2');" w:history="1">
        <w:r w:rsidRPr="00C71F64">
          <w:rPr>
            <w:rFonts w:ascii="Times New Roman" w:hAnsi="Times New Roman"/>
            <w:i/>
            <w:color w:val="auto"/>
          </w:rPr>
          <w:t>2</w:t>
        </w:r>
      </w:hyperlink>
      <w:r w:rsidRPr="00C71F64">
        <w:rPr>
          <w:rFonts w:ascii="Times New Roman" w:hAnsi="Times New Roman"/>
          <w:i/>
          <w:color w:val="auto"/>
        </w:rPr>
        <w:t xml:space="preserve"> и </w:t>
      </w:r>
      <w:hyperlink r:id="rId10" w:anchor="чл54_ал1_т7');" w:history="1">
        <w:r w:rsidRPr="00C71F64">
          <w:rPr>
            <w:rFonts w:ascii="Times New Roman" w:hAnsi="Times New Roman"/>
            <w:i/>
            <w:color w:val="auto"/>
          </w:rPr>
          <w:t>7</w:t>
        </w:r>
      </w:hyperlink>
      <w:r w:rsidRPr="00C71F64">
        <w:rPr>
          <w:rFonts w:ascii="Times New Roman" w:hAnsi="Times New Roman"/>
          <w:i/>
          <w:color w:val="auto"/>
        </w:rPr>
        <w:t xml:space="preserve"> и </w:t>
      </w:r>
      <w:hyperlink r:id="rId11" w:anchor="чл55_ал1_т5');" w:history="1">
        <w:r w:rsidRPr="00C71F64">
          <w:rPr>
            <w:rFonts w:ascii="Times New Roman" w:hAnsi="Times New Roman"/>
            <w:i/>
            <w:color w:val="auto"/>
          </w:rPr>
          <w:t>чл.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55, ал.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1, т. 5</w:t>
        </w:r>
      </w:hyperlink>
      <w:r w:rsidRPr="00C71F64">
        <w:rPr>
          <w:rFonts w:ascii="Times New Roman" w:hAnsi="Times New Roman"/>
          <w:i/>
          <w:color w:val="auto"/>
        </w:rPr>
        <w:t xml:space="preserve"> от </w:t>
      </w:r>
      <w:hyperlink r:id="rId12" w:history="1">
        <w:r w:rsidRPr="00C71F64">
          <w:rPr>
            <w:rFonts w:ascii="Times New Roman" w:hAnsi="Times New Roman"/>
            <w:i/>
            <w:color w:val="auto"/>
          </w:rPr>
          <w:t>ЗОП</w:t>
        </w:r>
      </w:hyperlink>
      <w:r w:rsidRPr="00C71F64">
        <w:rPr>
          <w:rFonts w:ascii="Times New Roman" w:hAnsi="Times New Roman"/>
          <w:i/>
          <w:color w:val="auto"/>
        </w:rPr>
        <w:t xml:space="preserve"> се отнасят за повече от едно лице, всички лица подписват един и същ еЕЕДОП.</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 xml:space="preserve">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w:t>
      </w:r>
      <w:hyperlink r:id="rId13" w:anchor="чл54_ал1_т1');" w:history="1">
        <w:r w:rsidRPr="00C71F64">
          <w:rPr>
            <w:rFonts w:ascii="Times New Roman" w:hAnsi="Times New Roman"/>
            <w:i/>
            <w:color w:val="auto"/>
          </w:rPr>
          <w:t>чл.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54, ал.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1, т. 1</w:t>
        </w:r>
      </w:hyperlink>
      <w:r w:rsidRPr="00C71F64">
        <w:rPr>
          <w:rFonts w:ascii="Times New Roman" w:hAnsi="Times New Roman"/>
          <w:i/>
          <w:color w:val="auto"/>
        </w:rPr>
        <w:t xml:space="preserve">, </w:t>
      </w:r>
      <w:hyperlink r:id="rId14" w:anchor="чл54_ал1_т2');" w:history="1">
        <w:r w:rsidRPr="00C71F64">
          <w:rPr>
            <w:rFonts w:ascii="Times New Roman" w:hAnsi="Times New Roman"/>
            <w:i/>
            <w:color w:val="auto"/>
          </w:rPr>
          <w:t>2</w:t>
        </w:r>
      </w:hyperlink>
      <w:r w:rsidRPr="00C71F64">
        <w:rPr>
          <w:rFonts w:ascii="Times New Roman" w:hAnsi="Times New Roman"/>
          <w:i/>
          <w:color w:val="auto"/>
        </w:rPr>
        <w:t xml:space="preserve"> и </w:t>
      </w:r>
      <w:hyperlink r:id="rId15" w:anchor="чл54_ал1_т7');" w:history="1">
        <w:r w:rsidRPr="00C71F64">
          <w:rPr>
            <w:rFonts w:ascii="Times New Roman" w:hAnsi="Times New Roman"/>
            <w:i/>
            <w:color w:val="auto"/>
          </w:rPr>
          <w:t>7</w:t>
        </w:r>
      </w:hyperlink>
      <w:r w:rsidRPr="00C71F64">
        <w:rPr>
          <w:rFonts w:ascii="Times New Roman" w:hAnsi="Times New Roman"/>
          <w:i/>
          <w:color w:val="auto"/>
        </w:rPr>
        <w:t xml:space="preserve"> и </w:t>
      </w:r>
      <w:hyperlink r:id="rId16" w:anchor="чл55_ал1_т5');" w:history="1">
        <w:r w:rsidRPr="00C71F64">
          <w:rPr>
            <w:rFonts w:ascii="Times New Roman" w:hAnsi="Times New Roman"/>
            <w:i/>
            <w:color w:val="auto"/>
          </w:rPr>
          <w:t>чл.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55, ал.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1, т. 5</w:t>
        </w:r>
      </w:hyperlink>
      <w:r w:rsidRPr="00C71F64">
        <w:rPr>
          <w:rFonts w:ascii="Times New Roman" w:hAnsi="Times New Roman"/>
          <w:i/>
          <w:color w:val="auto"/>
        </w:rPr>
        <w:t xml:space="preserve"> от </w:t>
      </w:r>
      <w:hyperlink r:id="rId17" w:history="1">
        <w:r w:rsidRPr="00C71F64">
          <w:rPr>
            <w:rFonts w:ascii="Times New Roman" w:hAnsi="Times New Roman"/>
            <w:i/>
            <w:color w:val="auto"/>
          </w:rPr>
          <w:t>ЗОП</w:t>
        </w:r>
      </w:hyperlink>
      <w:r w:rsidRPr="00C71F64">
        <w:rPr>
          <w:rFonts w:ascii="Times New Roman" w:hAnsi="Times New Roman"/>
          <w:i/>
          <w:color w:val="auto"/>
        </w:rPr>
        <w:t xml:space="preserve"> се попълва в отделен еЕЕДОП за всяко лице или за някои от лицата.</w:t>
      </w:r>
      <w:proofErr w:type="gramEnd"/>
      <w:r w:rsidRPr="00C71F64">
        <w:rPr>
          <w:rFonts w:ascii="Times New Roman" w:hAnsi="Times New Roman"/>
          <w:i/>
          <w:color w:val="auto"/>
        </w:rPr>
        <w:t xml:space="preserve"> В случаите по предходното изречение, когато се подава повече от един еЕЕДОП, обстоятелствата, свързани с критериите за подбор, се съдържат само в еЕЕДОП, подписан от лице, което може самостоятелно да представлява съответния стопански субект.</w:t>
      </w:r>
    </w:p>
    <w:p w:rsidR="00DB4D28" w:rsidRPr="00C71F64" w:rsidRDefault="00DB4D28" w:rsidP="00C71F64">
      <w:pPr>
        <w:pStyle w:val="Heading5"/>
        <w:spacing w:before="0" w:after="40"/>
        <w:ind w:left="0" w:firstLine="0"/>
        <w:jc w:val="both"/>
        <w:rPr>
          <w:rFonts w:ascii="Times New Roman" w:hAnsi="Times New Roman"/>
          <w:i/>
          <w:color w:val="auto"/>
        </w:rPr>
      </w:pPr>
      <w:r w:rsidRPr="00C71F64">
        <w:rPr>
          <w:rFonts w:ascii="Times New Roman" w:hAnsi="Times New Roman"/>
          <w:i/>
          <w:color w:val="auto"/>
        </w:rPr>
        <w:t>8) В случаите по т. 7), когато се подава повече от един еЕЕДОП, обстоятелствата, свързани с критериите за подбор, се съдържат само в еЕЕДОП, подписан от лице, което може самостоятелно да представлява съответния стопански субект.</w:t>
      </w:r>
    </w:p>
    <w:p w:rsidR="00DB4D28" w:rsidRPr="00C71F64" w:rsidRDefault="00DB4D28" w:rsidP="00C71F64">
      <w:pPr>
        <w:pStyle w:val="Heading5"/>
        <w:spacing w:before="0" w:after="40"/>
        <w:ind w:left="0" w:firstLine="0"/>
        <w:jc w:val="both"/>
        <w:rPr>
          <w:rFonts w:ascii="Times New Roman" w:hAnsi="Times New Roman"/>
          <w:i/>
          <w:color w:val="auto"/>
        </w:rPr>
      </w:pPr>
      <w:r w:rsidRPr="00C71F64">
        <w:rPr>
          <w:rFonts w:ascii="Times New Roman" w:hAnsi="Times New Roman"/>
          <w:i/>
          <w:color w:val="auto"/>
        </w:rPr>
        <w:t xml:space="preserve">9) Съгласно чл. </w:t>
      </w:r>
      <w:proofErr w:type="gramStart"/>
      <w:r w:rsidRPr="00C71F64">
        <w:rPr>
          <w:rFonts w:ascii="Times New Roman" w:hAnsi="Times New Roman"/>
          <w:i/>
          <w:color w:val="auto"/>
        </w:rPr>
        <w:t>59, ал.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5 от ЗОП възложителят е посочил критериите за подбор и документите за тяхното доказване в обявлението, с което се оповестява откриването на процедурата.</w:t>
      </w:r>
      <w:proofErr w:type="gramEnd"/>
    </w:p>
    <w:p w:rsidR="00DB4D28" w:rsidRPr="00C71F64" w:rsidRDefault="00DB4D28" w:rsidP="00C71F64">
      <w:pPr>
        <w:pStyle w:val="Heading5"/>
        <w:spacing w:before="0" w:after="40"/>
        <w:ind w:left="0" w:firstLine="0"/>
        <w:jc w:val="both"/>
        <w:rPr>
          <w:rFonts w:ascii="Times New Roman" w:hAnsi="Times New Roman"/>
          <w:i/>
          <w:color w:val="auto"/>
        </w:rPr>
      </w:pPr>
      <w:r w:rsidRPr="00C71F64">
        <w:rPr>
          <w:rFonts w:ascii="Times New Roman" w:hAnsi="Times New Roman"/>
          <w:i/>
          <w:color w:val="auto"/>
        </w:rPr>
        <w:t>10) В еЕЕДОП се представят данни относно публичните регистри, в които се съдържа информация за декларираните обстоятелства или за компетентния орган, който съгласно законодателството на съответната държава е длъжен да предоставя информация за тези обстоятелства служебно на възложителя.</w:t>
      </w:r>
    </w:p>
    <w:p w:rsidR="00DB4D28" w:rsidRPr="00C71F64" w:rsidRDefault="00DB4D28" w:rsidP="00C71F64">
      <w:pPr>
        <w:pStyle w:val="Heading5"/>
        <w:spacing w:before="0" w:after="40"/>
        <w:ind w:left="0" w:firstLine="0"/>
        <w:jc w:val="both"/>
        <w:rPr>
          <w:rFonts w:ascii="Times New Roman" w:hAnsi="Times New Roman"/>
          <w:i/>
          <w:color w:val="auto"/>
        </w:rPr>
      </w:pPr>
      <w:r w:rsidRPr="00C71F64">
        <w:rPr>
          <w:rFonts w:ascii="Times New Roman" w:hAnsi="Times New Roman"/>
          <w:i/>
          <w:color w:val="auto"/>
        </w:rPr>
        <w:t xml:space="preserve">11) Когато за участник е налице някое от основанията по чл. </w:t>
      </w:r>
      <w:proofErr w:type="gramStart"/>
      <w:r w:rsidRPr="00C71F64">
        <w:rPr>
          <w:rFonts w:ascii="Times New Roman" w:hAnsi="Times New Roman"/>
          <w:i/>
          <w:color w:val="auto"/>
        </w:rPr>
        <w:t>54, ал.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1 от ЗОП и чл.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55, ал.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1 от ЗОП и преди подаването на офертата той е предприел мерки за доказване на надеждност по чл.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56 от ЗОП, тези мерки се описват в еЕЕДОП.</w:t>
      </w:r>
      <w:proofErr w:type="gramEnd"/>
    </w:p>
    <w:p w:rsidR="00DB4D28" w:rsidRPr="00C71F64" w:rsidRDefault="00DB4D28" w:rsidP="00C71F64">
      <w:pPr>
        <w:pStyle w:val="Heading5"/>
        <w:spacing w:before="0" w:after="40"/>
        <w:ind w:left="0" w:firstLine="0"/>
        <w:jc w:val="both"/>
        <w:rPr>
          <w:rFonts w:ascii="Times New Roman" w:hAnsi="Times New Roman"/>
          <w:i/>
          <w:color w:val="auto"/>
        </w:rPr>
      </w:pPr>
      <w:r w:rsidRPr="00C71F64">
        <w:rPr>
          <w:rFonts w:ascii="Times New Roman" w:hAnsi="Times New Roman"/>
          <w:i/>
          <w:color w:val="auto"/>
        </w:rPr>
        <w:t>Когато участникът е обединение, което не е юридическо лице, както и когато е посочил, че ще използва капацитета на трети лица за доказване на съответствието с критериите за подбор или че ще използва подизпълнители, за всеки от участниците в обединението, подизпълнителите и третите лица се представя отделен еЕЕДОП.</w:t>
      </w:r>
    </w:p>
    <w:p w:rsidR="00DB4D28" w:rsidRPr="00C71F64" w:rsidRDefault="00DB4D28" w:rsidP="00C71F64">
      <w:pPr>
        <w:pStyle w:val="Heading5"/>
        <w:spacing w:before="0" w:after="40"/>
        <w:ind w:left="0" w:firstLine="0"/>
        <w:jc w:val="both"/>
        <w:rPr>
          <w:rFonts w:ascii="Times New Roman" w:hAnsi="Times New Roman"/>
          <w:i/>
          <w:color w:val="auto"/>
        </w:rPr>
      </w:pPr>
      <w:proofErr w:type="gramStart"/>
      <w:r w:rsidRPr="00C71F64">
        <w:rPr>
          <w:rFonts w:ascii="Times New Roman" w:hAnsi="Times New Roman"/>
          <w:i/>
          <w:color w:val="auto"/>
        </w:rPr>
        <w:t>По силата на чл.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41, ал.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1 от ППЗОП, когато изискванията за лично състояние по чл.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54, ал.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1, т. 1, 2 и 7 и чл.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55, ал.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1, т. 5 ЗОП се отнасят за повече от едно лице, всички лица подписват един и същ ЕЕДОП.</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54, ал.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1, т. 1, 2 и 7 и чл.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55, ал.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1, т. 5 ЗОП се попълва в отделен еЕЕДОП за всяко лице или за някои от лицата.</w:t>
      </w:r>
      <w:proofErr w:type="gramEnd"/>
      <w:r w:rsidRPr="00C71F64">
        <w:rPr>
          <w:rFonts w:ascii="Times New Roman" w:hAnsi="Times New Roman"/>
          <w:i/>
          <w:color w:val="auto"/>
        </w:rPr>
        <w:t xml:space="preserve"> В случаите по горното изречение, когато се подава повече от един еЕЕДОП, обстоятелствата, свързани с критериите за подбор, се съдържат само в еЕЕДОП, подписан от лице, което може самостоятелно да представлява съответния стопански субект.</w:t>
      </w:r>
    </w:p>
    <w:p w:rsidR="00DB4D28" w:rsidRPr="00C71F64" w:rsidRDefault="00DB4D28" w:rsidP="00C71F64">
      <w:pPr>
        <w:pStyle w:val="Heading5"/>
        <w:spacing w:before="0"/>
        <w:ind w:left="0" w:firstLine="0"/>
        <w:jc w:val="both"/>
        <w:rPr>
          <w:rFonts w:ascii="Times New Roman" w:hAnsi="Times New Roman"/>
          <w:i/>
          <w:color w:val="auto"/>
        </w:rPr>
      </w:pPr>
      <w:proofErr w:type="gramStart"/>
      <w:r w:rsidRPr="00C71F64">
        <w:rPr>
          <w:rFonts w:ascii="Times New Roman" w:hAnsi="Times New Roman"/>
          <w:i/>
          <w:color w:val="auto"/>
        </w:rPr>
        <w:t>В съответствие с чл.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62 от ЗОП за доказване на икономическото и финансовото състояние, техническите и професионалните способности и минималните изисквания за годност /правоспособност/ за упражняване на професионална дейност на участниците се представят документите, в съответствие с 67, ал.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5 от ЗОП.</w:t>
      </w:r>
      <w:proofErr w:type="gramEnd"/>
    </w:p>
    <w:p w:rsidR="00DB4D28" w:rsidRPr="00C71F64" w:rsidRDefault="00DB4D28" w:rsidP="00C71F64">
      <w:pPr>
        <w:pStyle w:val="Heading5"/>
        <w:spacing w:before="0"/>
        <w:ind w:left="0" w:firstLine="0"/>
        <w:jc w:val="both"/>
        <w:rPr>
          <w:rFonts w:ascii="Times New Roman" w:hAnsi="Times New Roman"/>
          <w:i/>
          <w:color w:val="auto"/>
        </w:rPr>
      </w:pPr>
      <w:proofErr w:type="gramStart"/>
      <w:r w:rsidRPr="00C71F64">
        <w:rPr>
          <w:rFonts w:ascii="Times New Roman" w:hAnsi="Times New Roman"/>
          <w:i/>
          <w:color w:val="auto"/>
        </w:rPr>
        <w:t>Съгласно чл.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67, ал.</w:t>
      </w:r>
      <w:proofErr w:type="gramEnd"/>
      <w:r w:rsidRPr="00C71F64">
        <w:rPr>
          <w:rFonts w:ascii="Times New Roman" w:hAnsi="Times New Roman"/>
          <w:i/>
          <w:color w:val="auto"/>
        </w:rPr>
        <w:t xml:space="preserve"> </w:t>
      </w:r>
      <w:proofErr w:type="gramStart"/>
      <w:r w:rsidRPr="00C71F64">
        <w:rPr>
          <w:rFonts w:ascii="Times New Roman" w:hAnsi="Times New Roman"/>
          <w:i/>
          <w:color w:val="auto"/>
        </w:rPr>
        <w:t>5 от ЗОП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еЕЕДОП, когато това е необходимо за законосъобразното провеждане на процедурата.</w:t>
      </w:r>
      <w:proofErr w:type="gramEnd"/>
    </w:p>
    <w:p w:rsidR="00DB4D28" w:rsidRPr="00C71F64" w:rsidRDefault="00DB4D28" w:rsidP="00C71F64">
      <w:pPr>
        <w:pStyle w:val="Heading5"/>
        <w:spacing w:before="0"/>
        <w:ind w:left="0" w:firstLine="0"/>
        <w:jc w:val="both"/>
        <w:rPr>
          <w:rFonts w:ascii="Times New Roman" w:hAnsi="Times New Roman"/>
          <w:i/>
          <w:color w:val="auto"/>
        </w:rPr>
      </w:pPr>
      <w:proofErr w:type="gramStart"/>
      <w:r w:rsidRPr="00C71F64">
        <w:rPr>
          <w:rFonts w:ascii="Times New Roman" w:hAnsi="Times New Roman"/>
          <w:i/>
          <w:color w:val="auto"/>
        </w:rPr>
        <w:lastRenderedPageBreak/>
        <w:t>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w:t>
      </w:r>
      <w:proofErr w:type="gramEnd"/>
      <w:r w:rsidRPr="00C71F64">
        <w:rPr>
          <w:rFonts w:ascii="Times New Roman" w:hAnsi="Times New Roman"/>
          <w:i/>
          <w:color w:val="auto"/>
        </w:rPr>
        <w:t xml:space="preserve"> Документите се представят и за подизпълнителите и третите лица, ако има такива.</w:t>
      </w:r>
    </w:p>
    <w:p w:rsidR="00DB4D28" w:rsidRPr="00EC27F1" w:rsidRDefault="00DB4D28" w:rsidP="00DB4D28">
      <w:pPr>
        <w:ind w:firstLine="720"/>
        <w:jc w:val="both"/>
        <w:rPr>
          <w:sz w:val="24"/>
          <w:szCs w:val="24"/>
        </w:rPr>
      </w:pPr>
      <w:r w:rsidRPr="00EC27F1">
        <w:rPr>
          <w:sz w:val="24"/>
          <w:szCs w:val="24"/>
        </w:rPr>
        <w:t>2. Документи за доказване на предприетите мерки за надеждност по чл. 56 от ЗОП, когато е приложимо;</w:t>
      </w:r>
    </w:p>
    <w:p w:rsidR="00DB4D28" w:rsidRPr="00EC27F1" w:rsidRDefault="00DB4D28" w:rsidP="00DB4D28">
      <w:pPr>
        <w:ind w:firstLine="720"/>
        <w:jc w:val="both"/>
        <w:rPr>
          <w:sz w:val="24"/>
          <w:szCs w:val="24"/>
        </w:rPr>
      </w:pPr>
      <w:proofErr w:type="gramStart"/>
      <w:r w:rsidRPr="00EC27F1">
        <w:rPr>
          <w:sz w:val="24"/>
          <w:szCs w:val="24"/>
        </w:rPr>
        <w:t>Участник, за когото са налице обстоятелства по чл.</w:t>
      </w:r>
      <w:proofErr w:type="gramEnd"/>
      <w:r w:rsidRPr="00EC27F1">
        <w:rPr>
          <w:sz w:val="24"/>
          <w:szCs w:val="24"/>
        </w:rPr>
        <w:t xml:space="preserve"> </w:t>
      </w:r>
      <w:proofErr w:type="gramStart"/>
      <w:r w:rsidRPr="00EC27F1">
        <w:rPr>
          <w:sz w:val="24"/>
          <w:szCs w:val="24"/>
        </w:rPr>
        <w:t>54, ал.</w:t>
      </w:r>
      <w:proofErr w:type="gramEnd"/>
      <w:r w:rsidRPr="00EC27F1">
        <w:rPr>
          <w:sz w:val="24"/>
          <w:szCs w:val="24"/>
        </w:rPr>
        <w:t xml:space="preserve"> </w:t>
      </w:r>
      <w:proofErr w:type="gramStart"/>
      <w:r w:rsidRPr="00EC27F1">
        <w:rPr>
          <w:sz w:val="24"/>
          <w:szCs w:val="24"/>
        </w:rPr>
        <w:t>1 от ЗОП, има право да представи доказателства, в съответствие с чл.</w:t>
      </w:r>
      <w:proofErr w:type="gramEnd"/>
      <w:r w:rsidRPr="00EC27F1">
        <w:rPr>
          <w:sz w:val="24"/>
          <w:szCs w:val="24"/>
        </w:rPr>
        <w:t xml:space="preserve"> </w:t>
      </w:r>
      <w:proofErr w:type="gramStart"/>
      <w:r w:rsidRPr="00EC27F1">
        <w:rPr>
          <w:sz w:val="24"/>
          <w:szCs w:val="24"/>
        </w:rPr>
        <w:t>56, ал.</w:t>
      </w:r>
      <w:proofErr w:type="gramEnd"/>
      <w:r w:rsidRPr="00EC27F1">
        <w:rPr>
          <w:sz w:val="24"/>
          <w:szCs w:val="24"/>
        </w:rPr>
        <w:t xml:space="preserve"> </w:t>
      </w:r>
      <w:proofErr w:type="gramStart"/>
      <w:r w:rsidRPr="00EC27F1">
        <w:rPr>
          <w:sz w:val="24"/>
          <w:szCs w:val="24"/>
        </w:rPr>
        <w:t>1, т. 1 – 3 от ЗОП, че е предприел мерки, които гарантират неговата надеждност, въпреки наличието на съответното основание за отстраняване, които се преценяват по реда и при условията на чл.</w:t>
      </w:r>
      <w:proofErr w:type="gramEnd"/>
      <w:r w:rsidRPr="00EC27F1">
        <w:rPr>
          <w:sz w:val="24"/>
          <w:szCs w:val="24"/>
        </w:rPr>
        <w:t xml:space="preserve"> 56 от ЗОП;</w:t>
      </w:r>
    </w:p>
    <w:p w:rsidR="00DB4D28" w:rsidRPr="00EC27F1" w:rsidRDefault="00DB4D28" w:rsidP="00DB4D28">
      <w:pPr>
        <w:ind w:firstLine="709"/>
        <w:jc w:val="both"/>
        <w:rPr>
          <w:sz w:val="24"/>
          <w:szCs w:val="24"/>
        </w:rPr>
      </w:pPr>
      <w:r w:rsidRPr="00EC27F1">
        <w:rPr>
          <w:sz w:val="24"/>
          <w:szCs w:val="24"/>
        </w:rPr>
        <w:t xml:space="preserve">3. Документи по чл. </w:t>
      </w:r>
      <w:proofErr w:type="gramStart"/>
      <w:r w:rsidRPr="00EC27F1">
        <w:rPr>
          <w:sz w:val="24"/>
          <w:szCs w:val="24"/>
        </w:rPr>
        <w:t>37, ал.</w:t>
      </w:r>
      <w:proofErr w:type="gramEnd"/>
      <w:r w:rsidRPr="00EC27F1">
        <w:rPr>
          <w:sz w:val="24"/>
          <w:szCs w:val="24"/>
        </w:rPr>
        <w:t xml:space="preserve"> 4 от ППЗОП, когато е приложимо;</w:t>
      </w:r>
    </w:p>
    <w:p w:rsidR="00DB4D28" w:rsidRPr="00EC27F1" w:rsidRDefault="00DB4D28" w:rsidP="00DB4D28">
      <w:pPr>
        <w:ind w:firstLine="698"/>
        <w:jc w:val="both"/>
        <w:rPr>
          <w:sz w:val="24"/>
          <w:szCs w:val="24"/>
        </w:rPr>
      </w:pPr>
      <w:r w:rsidRPr="00EC27F1">
        <w:rPr>
          <w:sz w:val="24"/>
          <w:szCs w:val="24"/>
        </w:rPr>
        <w:t>Когато участникът в процедурата е обединение, което не е регистрирано като юридическо лице, то следва да представи копие от документ (учредителен акт, споразумение, договор и/или друг приложим документ), от който да е видно правното основание за създаване на обединението, както и следната информация във връзка с конкретната обществена поръчка:</w:t>
      </w:r>
    </w:p>
    <w:p w:rsidR="00DB4D28" w:rsidRPr="00EC27F1" w:rsidRDefault="00DB4D28" w:rsidP="00DB4D28">
      <w:pPr>
        <w:ind w:left="709" w:hanging="11"/>
        <w:jc w:val="both"/>
        <w:rPr>
          <w:sz w:val="24"/>
          <w:szCs w:val="24"/>
        </w:rPr>
      </w:pPr>
      <w:r w:rsidRPr="00EC27F1">
        <w:rPr>
          <w:sz w:val="24"/>
          <w:szCs w:val="24"/>
        </w:rPr>
        <w:t xml:space="preserve">а) </w:t>
      </w:r>
      <w:proofErr w:type="gramStart"/>
      <w:r w:rsidRPr="00EC27F1">
        <w:rPr>
          <w:sz w:val="24"/>
          <w:szCs w:val="24"/>
        </w:rPr>
        <w:t>определяне</w:t>
      </w:r>
      <w:proofErr w:type="gramEnd"/>
      <w:r w:rsidRPr="00EC27F1">
        <w:rPr>
          <w:sz w:val="24"/>
          <w:szCs w:val="24"/>
        </w:rPr>
        <w:t xml:space="preserve"> на партньор, който да представлява обединението за целите на обществената поръчка;</w:t>
      </w:r>
    </w:p>
    <w:p w:rsidR="00DB4D28" w:rsidRPr="00EC27F1" w:rsidRDefault="00DB4D28" w:rsidP="00DB4D28">
      <w:pPr>
        <w:ind w:left="709" w:hanging="11"/>
        <w:jc w:val="both"/>
        <w:rPr>
          <w:sz w:val="24"/>
          <w:szCs w:val="24"/>
        </w:rPr>
      </w:pPr>
      <w:r w:rsidRPr="00EC27F1">
        <w:rPr>
          <w:sz w:val="24"/>
          <w:szCs w:val="24"/>
        </w:rPr>
        <w:t xml:space="preserve">б) </w:t>
      </w:r>
      <w:proofErr w:type="gramStart"/>
      <w:r w:rsidRPr="00EC27F1">
        <w:rPr>
          <w:sz w:val="24"/>
          <w:szCs w:val="24"/>
        </w:rPr>
        <w:t>уговаряне</w:t>
      </w:r>
      <w:proofErr w:type="gramEnd"/>
      <w:r w:rsidRPr="00EC27F1">
        <w:rPr>
          <w:sz w:val="24"/>
          <w:szCs w:val="24"/>
        </w:rPr>
        <w:t xml:space="preserve"> на солидарна отговорност, когато такава не е предвидена съгласно приложимото законодателство;</w:t>
      </w:r>
    </w:p>
    <w:p w:rsidR="00DB4D28" w:rsidRPr="00EC27F1" w:rsidRDefault="00DB4D28" w:rsidP="00DB4D28">
      <w:pPr>
        <w:ind w:left="709" w:hanging="11"/>
        <w:jc w:val="both"/>
        <w:rPr>
          <w:sz w:val="24"/>
          <w:szCs w:val="24"/>
        </w:rPr>
      </w:pPr>
      <w:r w:rsidRPr="00EC27F1">
        <w:rPr>
          <w:sz w:val="24"/>
          <w:szCs w:val="24"/>
        </w:rPr>
        <w:t xml:space="preserve">в) </w:t>
      </w:r>
      <w:proofErr w:type="gramStart"/>
      <w:r w:rsidRPr="00EC27F1">
        <w:rPr>
          <w:sz w:val="24"/>
          <w:szCs w:val="24"/>
        </w:rPr>
        <w:t>правата</w:t>
      </w:r>
      <w:proofErr w:type="gramEnd"/>
      <w:r w:rsidRPr="00EC27F1">
        <w:rPr>
          <w:sz w:val="24"/>
          <w:szCs w:val="24"/>
        </w:rPr>
        <w:t xml:space="preserve"> и задълженията на участниците в обединението;</w:t>
      </w:r>
    </w:p>
    <w:p w:rsidR="00DB4D28" w:rsidRPr="00EC27F1" w:rsidRDefault="00DB4D28" w:rsidP="00DB4D28">
      <w:pPr>
        <w:ind w:left="709" w:hanging="11"/>
        <w:jc w:val="both"/>
        <w:rPr>
          <w:sz w:val="24"/>
          <w:szCs w:val="24"/>
        </w:rPr>
      </w:pPr>
      <w:r w:rsidRPr="00EC27F1">
        <w:rPr>
          <w:sz w:val="24"/>
          <w:szCs w:val="24"/>
        </w:rPr>
        <w:t xml:space="preserve">г) </w:t>
      </w:r>
      <w:proofErr w:type="gramStart"/>
      <w:r w:rsidRPr="00EC27F1">
        <w:rPr>
          <w:sz w:val="24"/>
          <w:szCs w:val="24"/>
        </w:rPr>
        <w:t>разпределението</w:t>
      </w:r>
      <w:proofErr w:type="gramEnd"/>
      <w:r w:rsidRPr="00EC27F1">
        <w:rPr>
          <w:sz w:val="24"/>
          <w:szCs w:val="24"/>
        </w:rPr>
        <w:t xml:space="preserve"> на отговорността между членовете на обединението съгласно предмета на обществената поръчка;</w:t>
      </w:r>
    </w:p>
    <w:p w:rsidR="00DB4D28" w:rsidRPr="00EC27F1" w:rsidRDefault="00DB4D28" w:rsidP="00DB4D28">
      <w:pPr>
        <w:ind w:left="709" w:hanging="11"/>
        <w:jc w:val="both"/>
        <w:rPr>
          <w:sz w:val="24"/>
          <w:szCs w:val="24"/>
        </w:rPr>
      </w:pPr>
      <w:r w:rsidRPr="00EC27F1">
        <w:rPr>
          <w:sz w:val="24"/>
          <w:szCs w:val="24"/>
        </w:rPr>
        <w:t xml:space="preserve">д) </w:t>
      </w:r>
      <w:proofErr w:type="gramStart"/>
      <w:r w:rsidRPr="00EC27F1">
        <w:rPr>
          <w:sz w:val="24"/>
          <w:szCs w:val="24"/>
        </w:rPr>
        <w:t>дейностите</w:t>
      </w:r>
      <w:proofErr w:type="gramEnd"/>
      <w:r w:rsidRPr="00EC27F1">
        <w:rPr>
          <w:sz w:val="24"/>
          <w:szCs w:val="24"/>
        </w:rPr>
        <w:t>, които ще изпълнява всеки член на обединението;</w:t>
      </w:r>
    </w:p>
    <w:p w:rsidR="00DB4D28" w:rsidRPr="00EC27F1" w:rsidRDefault="00DB4D28" w:rsidP="00DB4D28">
      <w:pPr>
        <w:ind w:firstLine="720"/>
        <w:jc w:val="both"/>
        <w:rPr>
          <w:sz w:val="24"/>
          <w:szCs w:val="24"/>
        </w:rPr>
      </w:pPr>
      <w:r w:rsidRPr="00EC27F1">
        <w:rPr>
          <w:sz w:val="24"/>
          <w:szCs w:val="24"/>
        </w:rPr>
        <w:t xml:space="preserve">4. Декларация за липса на свързаност с друг участник по чл. </w:t>
      </w:r>
      <w:proofErr w:type="gramStart"/>
      <w:r w:rsidRPr="00EC27F1">
        <w:rPr>
          <w:sz w:val="24"/>
          <w:szCs w:val="24"/>
        </w:rPr>
        <w:t>101, ал.</w:t>
      </w:r>
      <w:proofErr w:type="gramEnd"/>
      <w:r w:rsidRPr="00EC27F1">
        <w:rPr>
          <w:sz w:val="24"/>
          <w:szCs w:val="24"/>
        </w:rPr>
        <w:t xml:space="preserve"> 11 от ЗОП, по образец № 6;</w:t>
      </w:r>
    </w:p>
    <w:p w:rsidR="00DB4D28" w:rsidRPr="00EC27F1" w:rsidRDefault="00DB4D28" w:rsidP="00DB4D28">
      <w:pPr>
        <w:ind w:firstLine="720"/>
        <w:jc w:val="both"/>
        <w:rPr>
          <w:sz w:val="24"/>
          <w:szCs w:val="24"/>
        </w:rPr>
      </w:pPr>
      <w:r w:rsidRPr="00EC27F1">
        <w:rPr>
          <w:sz w:val="24"/>
          <w:szCs w:val="24"/>
        </w:rPr>
        <w:t xml:space="preserve">5. Декларация за липса на обстоятелство по чл. </w:t>
      </w:r>
      <w:proofErr w:type="gramStart"/>
      <w:r w:rsidRPr="00EC27F1">
        <w:rPr>
          <w:sz w:val="24"/>
          <w:szCs w:val="24"/>
        </w:rPr>
        <w:t>54, ал.</w:t>
      </w:r>
      <w:proofErr w:type="gramEnd"/>
      <w:r w:rsidRPr="00EC27F1">
        <w:rPr>
          <w:sz w:val="24"/>
          <w:szCs w:val="24"/>
        </w:rPr>
        <w:t xml:space="preserve"> 1, т. 4 от ЗОП, по образец № 7;</w:t>
      </w:r>
    </w:p>
    <w:p w:rsidR="00DB4D28" w:rsidRPr="00EC27F1" w:rsidRDefault="00DB4D28" w:rsidP="00DB4D28">
      <w:pPr>
        <w:ind w:firstLine="720"/>
        <w:jc w:val="both"/>
        <w:rPr>
          <w:sz w:val="24"/>
          <w:szCs w:val="24"/>
          <w:lang w:val="ru-RU"/>
        </w:rPr>
      </w:pPr>
      <w:r w:rsidRPr="00EC27F1">
        <w:rPr>
          <w:sz w:val="24"/>
          <w:szCs w:val="24"/>
        </w:rPr>
        <w:t xml:space="preserve">6. Декларация </w:t>
      </w:r>
      <w:r w:rsidRPr="00EC27F1">
        <w:rPr>
          <w:sz w:val="24"/>
          <w:szCs w:val="24"/>
          <w:lang w:val="ru-RU"/>
        </w:rPr>
        <w:t>за обстоятелствата по чл. 3, т. 8 и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r w:rsidRPr="00EC27F1">
        <w:rPr>
          <w:sz w:val="24"/>
          <w:szCs w:val="24"/>
        </w:rPr>
        <w:t>, по образец № 8;</w:t>
      </w:r>
    </w:p>
    <w:p w:rsidR="00DB4D28" w:rsidRPr="00EC27F1" w:rsidRDefault="00DB4D28" w:rsidP="00DB4D28">
      <w:pPr>
        <w:ind w:firstLine="720"/>
        <w:jc w:val="both"/>
        <w:rPr>
          <w:sz w:val="24"/>
          <w:szCs w:val="24"/>
        </w:rPr>
      </w:pPr>
      <w:r w:rsidRPr="00EC27F1">
        <w:rPr>
          <w:sz w:val="24"/>
          <w:szCs w:val="24"/>
          <w:lang w:val="ru-RU"/>
        </w:rPr>
        <w:t>9</w:t>
      </w:r>
      <w:r w:rsidRPr="00EC27F1">
        <w:rPr>
          <w:sz w:val="24"/>
          <w:szCs w:val="24"/>
        </w:rPr>
        <w:t xml:space="preserve">.10.2. </w:t>
      </w:r>
      <w:r w:rsidRPr="00EC27F1">
        <w:rPr>
          <w:i/>
          <w:iCs/>
          <w:sz w:val="24"/>
          <w:szCs w:val="24"/>
        </w:rPr>
        <w:t>“ТЕХНИЧЕСКО ПРЕДЛОЖЕНИЕ”,</w:t>
      </w:r>
      <w:r w:rsidRPr="00EC27F1">
        <w:rPr>
          <w:sz w:val="24"/>
          <w:szCs w:val="24"/>
        </w:rPr>
        <w:t xml:space="preserve"> съдържащо:</w:t>
      </w:r>
    </w:p>
    <w:p w:rsidR="00DB4D28" w:rsidRPr="00EC27F1" w:rsidRDefault="00DB4D28" w:rsidP="00DB4D28">
      <w:pPr>
        <w:ind w:firstLine="720"/>
        <w:jc w:val="both"/>
        <w:rPr>
          <w:sz w:val="24"/>
          <w:szCs w:val="24"/>
        </w:rPr>
      </w:pPr>
      <w:r w:rsidRPr="00EC27F1">
        <w:rPr>
          <w:sz w:val="24"/>
          <w:szCs w:val="24"/>
        </w:rPr>
        <w:t>1. Документ за упълномощаване, когато лицето, което подава офертата, не е законният представител на Участника (оригинал или нотариално заверено копие);</w:t>
      </w:r>
    </w:p>
    <w:p w:rsidR="00DB4D28" w:rsidRPr="00EC27F1" w:rsidRDefault="00DB4D28" w:rsidP="00DB4D28">
      <w:pPr>
        <w:ind w:firstLine="720"/>
        <w:jc w:val="both"/>
        <w:rPr>
          <w:sz w:val="24"/>
          <w:szCs w:val="24"/>
        </w:rPr>
      </w:pPr>
      <w:r w:rsidRPr="00EC27F1">
        <w:rPr>
          <w:sz w:val="24"/>
          <w:szCs w:val="24"/>
        </w:rPr>
        <w:t>2. Предложение за изпълнение на поръчката в съответствие с техническата спецификация и изискванията на Възложителя, по образец № 2 и приложенията към него, а именно:</w:t>
      </w:r>
    </w:p>
    <w:p w:rsidR="00DB4D28" w:rsidRPr="00EC27F1" w:rsidRDefault="00DB4D28" w:rsidP="00DB4D28">
      <w:pPr>
        <w:ind w:left="709" w:firstLine="11"/>
        <w:jc w:val="both"/>
        <w:rPr>
          <w:sz w:val="24"/>
          <w:szCs w:val="24"/>
        </w:rPr>
      </w:pPr>
      <w:r w:rsidRPr="00EC27F1">
        <w:rPr>
          <w:sz w:val="24"/>
          <w:szCs w:val="24"/>
        </w:rPr>
        <w:t>а) Документ/декларация от производителя за гаранция с гаранционни условия на предлаганите водомери;</w:t>
      </w:r>
    </w:p>
    <w:p w:rsidR="00DB4D28" w:rsidRPr="00EC27F1" w:rsidRDefault="00DB4D28" w:rsidP="00DB4D28">
      <w:pPr>
        <w:ind w:left="709" w:firstLine="11"/>
        <w:jc w:val="both"/>
        <w:rPr>
          <w:sz w:val="24"/>
          <w:szCs w:val="24"/>
        </w:rPr>
      </w:pPr>
      <w:r w:rsidRPr="00EC27F1">
        <w:rPr>
          <w:sz w:val="24"/>
          <w:szCs w:val="24"/>
        </w:rPr>
        <w:t xml:space="preserve">б) Документи и/или декларация, удостоверяващи, че участникът разполага със </w:t>
      </w:r>
      <w:r w:rsidRPr="00EC27F1">
        <w:rPr>
          <w:color w:val="000000"/>
          <w:sz w:val="24"/>
          <w:szCs w:val="24"/>
        </w:rPr>
        <w:t>складова база и транспорт за срочна доставка на заявените количества;</w:t>
      </w:r>
    </w:p>
    <w:p w:rsidR="00DB4D28" w:rsidRPr="00EC27F1" w:rsidRDefault="00DB4D28" w:rsidP="00DB4D28">
      <w:pPr>
        <w:ind w:left="709" w:firstLine="11"/>
        <w:jc w:val="both"/>
        <w:rPr>
          <w:sz w:val="24"/>
          <w:szCs w:val="24"/>
        </w:rPr>
      </w:pPr>
      <w:r w:rsidRPr="00EC27F1">
        <w:rPr>
          <w:sz w:val="24"/>
          <w:szCs w:val="24"/>
        </w:rPr>
        <w:t>в) Други документи и доказателства по преценка на участника.</w:t>
      </w:r>
    </w:p>
    <w:p w:rsidR="00DB4D28" w:rsidRPr="00EC27F1" w:rsidRDefault="00DB4D28" w:rsidP="00DB4D28">
      <w:pPr>
        <w:ind w:firstLine="720"/>
        <w:jc w:val="both"/>
        <w:rPr>
          <w:sz w:val="24"/>
          <w:szCs w:val="24"/>
        </w:rPr>
      </w:pPr>
      <w:proofErr w:type="gramStart"/>
      <w:r w:rsidRPr="00EC27F1">
        <w:rPr>
          <w:sz w:val="24"/>
          <w:szCs w:val="24"/>
        </w:rPr>
        <w:t>Към предложението за изпълнение на поръчката, ако е приложимо, се прилага декларация за конфиденциалност на информацията по чл.</w:t>
      </w:r>
      <w:proofErr w:type="gramEnd"/>
      <w:r w:rsidRPr="00EC27F1">
        <w:rPr>
          <w:sz w:val="24"/>
          <w:szCs w:val="24"/>
        </w:rPr>
        <w:t xml:space="preserve"> </w:t>
      </w:r>
      <w:proofErr w:type="gramStart"/>
      <w:r w:rsidRPr="00EC27F1">
        <w:rPr>
          <w:sz w:val="24"/>
          <w:szCs w:val="24"/>
        </w:rPr>
        <w:t>102, ал.</w:t>
      </w:r>
      <w:proofErr w:type="gramEnd"/>
      <w:r w:rsidRPr="00EC27F1">
        <w:rPr>
          <w:sz w:val="24"/>
          <w:szCs w:val="24"/>
        </w:rPr>
        <w:t xml:space="preserve"> </w:t>
      </w:r>
      <w:proofErr w:type="gramStart"/>
      <w:r w:rsidRPr="00EC27F1">
        <w:rPr>
          <w:sz w:val="24"/>
          <w:szCs w:val="24"/>
        </w:rPr>
        <w:t>1 от ЗОП.</w:t>
      </w:r>
      <w:proofErr w:type="gramEnd"/>
    </w:p>
    <w:p w:rsidR="00DB4D28" w:rsidRPr="00EC27F1" w:rsidRDefault="00DB4D28" w:rsidP="00DB4D28">
      <w:pPr>
        <w:ind w:firstLine="720"/>
        <w:jc w:val="both"/>
        <w:rPr>
          <w:sz w:val="24"/>
          <w:szCs w:val="24"/>
        </w:rPr>
      </w:pPr>
      <w:proofErr w:type="gramStart"/>
      <w:r w:rsidRPr="00EC27F1">
        <w:rPr>
          <w:sz w:val="24"/>
          <w:szCs w:val="24"/>
        </w:rPr>
        <w:t>Конфиденциална информация по смисъла на чл.</w:t>
      </w:r>
      <w:proofErr w:type="gramEnd"/>
      <w:r w:rsidRPr="00EC27F1">
        <w:rPr>
          <w:sz w:val="24"/>
          <w:szCs w:val="24"/>
        </w:rPr>
        <w:t xml:space="preserve"> </w:t>
      </w:r>
      <w:proofErr w:type="gramStart"/>
      <w:r w:rsidRPr="00EC27F1">
        <w:rPr>
          <w:sz w:val="24"/>
          <w:szCs w:val="24"/>
        </w:rPr>
        <w:t>102, ал.</w:t>
      </w:r>
      <w:proofErr w:type="gramEnd"/>
      <w:r w:rsidRPr="00EC27F1">
        <w:rPr>
          <w:sz w:val="24"/>
          <w:szCs w:val="24"/>
        </w:rPr>
        <w:t xml:space="preserve"> </w:t>
      </w:r>
      <w:proofErr w:type="gramStart"/>
      <w:r w:rsidRPr="00EC27F1">
        <w:rPr>
          <w:sz w:val="24"/>
          <w:szCs w:val="24"/>
        </w:rPr>
        <w:t>1 от ЗОП е тази във връзка с наличието на търговски тайни.</w:t>
      </w:r>
      <w:proofErr w:type="gramEnd"/>
      <w:r w:rsidRPr="00EC27F1">
        <w:rPr>
          <w:sz w:val="24"/>
          <w:szCs w:val="24"/>
        </w:rPr>
        <w:t xml:space="preserve"> </w:t>
      </w:r>
      <w:proofErr w:type="gramStart"/>
      <w:r w:rsidRPr="00EC27F1">
        <w:rPr>
          <w:sz w:val="24"/>
          <w:szCs w:val="24"/>
        </w:rPr>
        <w:t>Съгласно разпоредбите на чл.</w:t>
      </w:r>
      <w:proofErr w:type="gramEnd"/>
      <w:r w:rsidRPr="00EC27F1">
        <w:rPr>
          <w:sz w:val="24"/>
          <w:szCs w:val="24"/>
        </w:rPr>
        <w:t xml:space="preserve"> </w:t>
      </w:r>
      <w:proofErr w:type="gramStart"/>
      <w:r w:rsidRPr="00EC27F1">
        <w:rPr>
          <w:sz w:val="24"/>
          <w:szCs w:val="24"/>
        </w:rPr>
        <w:t>102, ал.</w:t>
      </w:r>
      <w:proofErr w:type="gramEnd"/>
      <w:r w:rsidRPr="00EC27F1">
        <w:rPr>
          <w:sz w:val="24"/>
          <w:szCs w:val="24"/>
        </w:rPr>
        <w:t xml:space="preserve"> </w:t>
      </w:r>
      <w:proofErr w:type="gramStart"/>
      <w:r w:rsidRPr="00EC27F1">
        <w:rPr>
          <w:sz w:val="24"/>
          <w:szCs w:val="24"/>
        </w:rPr>
        <w:t xml:space="preserve">2 от ЗОП </w:t>
      </w:r>
      <w:r w:rsidRPr="00EC27F1">
        <w:rPr>
          <w:sz w:val="24"/>
          <w:szCs w:val="24"/>
        </w:rPr>
        <w:lastRenderedPageBreak/>
        <w:t>участниците не могат да се позовават на конфиденциалност по отношение на предложенията от офертите им, които подлежат на оценка.</w:t>
      </w:r>
      <w:proofErr w:type="gramEnd"/>
    </w:p>
    <w:p w:rsidR="00DB4D28" w:rsidRPr="00EC27F1" w:rsidRDefault="00DB4D28" w:rsidP="00DB4D28">
      <w:pPr>
        <w:ind w:firstLine="720"/>
        <w:jc w:val="both"/>
        <w:rPr>
          <w:sz w:val="24"/>
          <w:szCs w:val="24"/>
        </w:rPr>
      </w:pPr>
      <w:r w:rsidRPr="00EC27F1">
        <w:rPr>
          <w:sz w:val="24"/>
          <w:szCs w:val="24"/>
        </w:rPr>
        <w:t xml:space="preserve">3. Декларация по чл. </w:t>
      </w:r>
      <w:proofErr w:type="gramStart"/>
      <w:r w:rsidRPr="00EC27F1">
        <w:rPr>
          <w:sz w:val="24"/>
          <w:szCs w:val="24"/>
        </w:rPr>
        <w:t>39, ал.</w:t>
      </w:r>
      <w:proofErr w:type="gramEnd"/>
      <w:r w:rsidRPr="00EC27F1">
        <w:rPr>
          <w:sz w:val="24"/>
          <w:szCs w:val="24"/>
        </w:rPr>
        <w:t xml:space="preserve"> 3, т. 1, буква “в” от ППЗОП за съгласие с клаузите на приложения проект на договор, по образец № 3;</w:t>
      </w:r>
    </w:p>
    <w:p w:rsidR="00DB4D28" w:rsidRPr="00EC27F1" w:rsidRDefault="00DB4D28" w:rsidP="00DB4D28">
      <w:pPr>
        <w:ind w:firstLine="720"/>
        <w:jc w:val="both"/>
        <w:rPr>
          <w:sz w:val="24"/>
          <w:szCs w:val="24"/>
        </w:rPr>
      </w:pPr>
      <w:r w:rsidRPr="00EC27F1">
        <w:rPr>
          <w:sz w:val="24"/>
          <w:szCs w:val="24"/>
        </w:rPr>
        <w:t xml:space="preserve">4. Декларация по чл. </w:t>
      </w:r>
      <w:proofErr w:type="gramStart"/>
      <w:r w:rsidRPr="00EC27F1">
        <w:rPr>
          <w:sz w:val="24"/>
          <w:szCs w:val="24"/>
        </w:rPr>
        <w:t>39, ал.</w:t>
      </w:r>
      <w:proofErr w:type="gramEnd"/>
      <w:r w:rsidRPr="00EC27F1">
        <w:rPr>
          <w:sz w:val="24"/>
          <w:szCs w:val="24"/>
        </w:rPr>
        <w:t xml:space="preserve"> 3, т. 1, буква “г” от ППЗОП за срока на валидност на офертата, по образец № 4;</w:t>
      </w:r>
    </w:p>
    <w:p w:rsidR="00DB4D28" w:rsidRPr="00EC27F1" w:rsidRDefault="00DB4D28" w:rsidP="00DB4D28">
      <w:pPr>
        <w:ind w:firstLine="720"/>
        <w:jc w:val="both"/>
        <w:rPr>
          <w:sz w:val="24"/>
          <w:szCs w:val="24"/>
        </w:rPr>
      </w:pPr>
      <w:r w:rsidRPr="00EC27F1">
        <w:rPr>
          <w:sz w:val="24"/>
          <w:szCs w:val="24"/>
        </w:rPr>
        <w:t>5. Мостри, описание и снимки на стоките, които ще се доставят;</w:t>
      </w:r>
    </w:p>
    <w:p w:rsidR="00DB4D28" w:rsidRPr="00EC27F1" w:rsidRDefault="00DB4D28" w:rsidP="00DB4D28">
      <w:pPr>
        <w:ind w:firstLine="720"/>
        <w:jc w:val="both"/>
        <w:rPr>
          <w:sz w:val="24"/>
          <w:szCs w:val="24"/>
        </w:rPr>
      </w:pPr>
      <w:r w:rsidRPr="00EC27F1">
        <w:rPr>
          <w:sz w:val="24"/>
          <w:szCs w:val="24"/>
          <w:lang w:val="ru-RU"/>
        </w:rPr>
        <w:t>9</w:t>
      </w:r>
      <w:r w:rsidRPr="00EC27F1">
        <w:rPr>
          <w:sz w:val="24"/>
          <w:szCs w:val="24"/>
        </w:rPr>
        <w:t xml:space="preserve">.10.3. </w:t>
      </w:r>
      <w:r w:rsidRPr="00EC27F1">
        <w:rPr>
          <w:i/>
          <w:iCs/>
          <w:sz w:val="24"/>
          <w:szCs w:val="24"/>
        </w:rPr>
        <w:t>“ЦЕНОВО ПРЕДЛОЖЕНИЕ”,</w:t>
      </w:r>
      <w:r w:rsidRPr="00EC27F1">
        <w:rPr>
          <w:sz w:val="24"/>
          <w:szCs w:val="24"/>
        </w:rPr>
        <w:t xml:space="preserve"> по образец № 5, съдържащо:</w:t>
      </w:r>
    </w:p>
    <w:p w:rsidR="00DB4D28" w:rsidRPr="00EC27F1" w:rsidRDefault="00DB4D28" w:rsidP="00DB4D28">
      <w:pPr>
        <w:ind w:firstLine="720"/>
        <w:jc w:val="both"/>
        <w:rPr>
          <w:sz w:val="24"/>
          <w:szCs w:val="24"/>
        </w:rPr>
      </w:pPr>
      <w:r w:rsidRPr="00EC27F1">
        <w:rPr>
          <w:sz w:val="24"/>
          <w:szCs w:val="24"/>
        </w:rPr>
        <w:t>1. Предложена цена на придобиване - единична цена за един брой водомер, без ДДС, и обща цена на офертата за доставка на предлаганите водомери, формирана от сумата на единичните цени на изделията. Цената следва да е в лева, с точност до втория десетичен знак;</w:t>
      </w:r>
    </w:p>
    <w:p w:rsidR="00DB4D28" w:rsidRPr="00EC27F1" w:rsidRDefault="00DB4D28" w:rsidP="00DB4D28">
      <w:pPr>
        <w:ind w:firstLine="720"/>
        <w:jc w:val="both"/>
        <w:rPr>
          <w:sz w:val="24"/>
          <w:szCs w:val="24"/>
        </w:rPr>
      </w:pPr>
      <w:r w:rsidRPr="00EC27F1">
        <w:rPr>
          <w:sz w:val="24"/>
          <w:szCs w:val="24"/>
        </w:rPr>
        <w:t>2. Срок на плащане - плащането се извършва в срок не по-кратък от 30 (тридесет) календарни дни след извършена всяка доставка и представяне на фактурата придружена с приемо-предавателен прокол. Срокът да отговаря на чл.302а, ал.2 от ТЗ</w:t>
      </w:r>
      <w:proofErr w:type="gramStart"/>
      <w:r w:rsidRPr="00EC27F1">
        <w:rPr>
          <w:sz w:val="24"/>
          <w:szCs w:val="24"/>
        </w:rPr>
        <w:t>..</w:t>
      </w:r>
      <w:proofErr w:type="gramEnd"/>
    </w:p>
    <w:p w:rsidR="00DB4D28" w:rsidRPr="00EC27F1" w:rsidRDefault="00DB4D28" w:rsidP="00DB4D28">
      <w:pPr>
        <w:ind w:firstLine="720"/>
        <w:jc w:val="both"/>
        <w:rPr>
          <w:sz w:val="24"/>
          <w:szCs w:val="24"/>
        </w:rPr>
      </w:pPr>
      <w:r w:rsidRPr="00EC27F1">
        <w:rPr>
          <w:sz w:val="24"/>
          <w:szCs w:val="24"/>
        </w:rPr>
        <w:t xml:space="preserve">Предлаганата цена на придобиване се представя в отделен запечатан непрозрачен плик с надпис </w:t>
      </w:r>
      <w:r w:rsidRPr="00EC27F1">
        <w:rPr>
          <w:i/>
          <w:iCs/>
          <w:sz w:val="24"/>
          <w:szCs w:val="24"/>
        </w:rPr>
        <w:t>“Предлагани ценови параметри”,</w:t>
      </w:r>
      <w:r w:rsidRPr="00EC27F1">
        <w:rPr>
          <w:sz w:val="24"/>
          <w:szCs w:val="24"/>
        </w:rPr>
        <w:t xml:space="preserve"> наименованието / името на участника, който се поставя в плика с офертата.</w:t>
      </w:r>
    </w:p>
    <w:p w:rsidR="00DB4D28" w:rsidRPr="00EC27F1" w:rsidRDefault="00DB4D28" w:rsidP="00DB4D28">
      <w:pPr>
        <w:ind w:right="22" w:firstLine="720"/>
        <w:jc w:val="both"/>
        <w:rPr>
          <w:sz w:val="24"/>
          <w:szCs w:val="24"/>
        </w:rPr>
      </w:pPr>
      <w:r w:rsidRPr="00EC27F1">
        <w:rPr>
          <w:sz w:val="24"/>
          <w:szCs w:val="24"/>
        </w:rPr>
        <w:t>Ако са констатирани аритметични грешки те се отстраняват при спазване на следните правила:</w:t>
      </w:r>
    </w:p>
    <w:p w:rsidR="00DB4D28" w:rsidRPr="00EC27F1" w:rsidRDefault="00DB4D28" w:rsidP="00DB4D28">
      <w:pPr>
        <w:ind w:left="709" w:right="22"/>
        <w:jc w:val="both"/>
        <w:rPr>
          <w:sz w:val="24"/>
          <w:szCs w:val="24"/>
        </w:rPr>
      </w:pPr>
      <w:r w:rsidRPr="00EC27F1">
        <w:rPr>
          <w:sz w:val="24"/>
          <w:szCs w:val="24"/>
        </w:rPr>
        <w:t xml:space="preserve">а) </w:t>
      </w:r>
      <w:proofErr w:type="gramStart"/>
      <w:r w:rsidRPr="00EC27F1">
        <w:rPr>
          <w:sz w:val="24"/>
          <w:szCs w:val="24"/>
        </w:rPr>
        <w:t>при</w:t>
      </w:r>
      <w:proofErr w:type="gramEnd"/>
      <w:r w:rsidRPr="00EC27F1">
        <w:rPr>
          <w:sz w:val="24"/>
          <w:szCs w:val="24"/>
        </w:rPr>
        <w:t xml:space="preserve"> различия между сумите, записани с цифри и думи, за вярно се приема словесното изражение на сумата;</w:t>
      </w:r>
    </w:p>
    <w:p w:rsidR="00DB4D28" w:rsidRPr="00EC27F1" w:rsidRDefault="00DB4D28" w:rsidP="00DB4D28">
      <w:pPr>
        <w:ind w:left="709" w:right="22"/>
        <w:jc w:val="both"/>
        <w:rPr>
          <w:sz w:val="24"/>
          <w:szCs w:val="24"/>
        </w:rPr>
      </w:pPr>
      <w:r w:rsidRPr="00EC27F1">
        <w:rPr>
          <w:sz w:val="24"/>
          <w:szCs w:val="24"/>
        </w:rPr>
        <w:t xml:space="preserve">б) </w:t>
      </w:r>
      <w:proofErr w:type="gramStart"/>
      <w:r w:rsidRPr="00EC27F1">
        <w:rPr>
          <w:sz w:val="24"/>
          <w:szCs w:val="24"/>
        </w:rPr>
        <w:t>при</w:t>
      </w:r>
      <w:proofErr w:type="gramEnd"/>
      <w:r w:rsidRPr="00EC27F1">
        <w:rPr>
          <w:sz w:val="24"/>
          <w:szCs w:val="24"/>
        </w:rPr>
        <w:t xml:space="preserve"> несъответствие между предложената единична и обща цена за валидна ще се счита представената единичната цена на офертата, като общата стойност се преизчислява съобразно единичната цена.</w:t>
      </w:r>
    </w:p>
    <w:p w:rsidR="00DB4D28" w:rsidRPr="00EC27F1" w:rsidRDefault="00DB4D28" w:rsidP="00DB4D28">
      <w:pPr>
        <w:ind w:right="22" w:firstLine="709"/>
        <w:jc w:val="both"/>
        <w:rPr>
          <w:sz w:val="24"/>
          <w:szCs w:val="24"/>
          <w:u w:val="single"/>
        </w:rPr>
      </w:pPr>
      <w:proofErr w:type="gramStart"/>
      <w:r w:rsidRPr="00EC27F1">
        <w:rPr>
          <w:sz w:val="24"/>
          <w:szCs w:val="24"/>
          <w:u w:val="single"/>
        </w:rPr>
        <w:t>Никаква информация, свързана с предлаганата цена на придобиване, и предложенията по други показатели с парично изражение, не трябва да има в каквато и да е форма извън този плик.</w:t>
      </w:r>
      <w:proofErr w:type="gramEnd"/>
    </w:p>
    <w:p w:rsidR="00DB4D28" w:rsidRPr="00EC27F1" w:rsidRDefault="00DB4D28" w:rsidP="00DB4D28">
      <w:pPr>
        <w:ind w:firstLine="720"/>
        <w:jc w:val="both"/>
        <w:rPr>
          <w:sz w:val="24"/>
          <w:szCs w:val="24"/>
        </w:rPr>
      </w:pPr>
      <w:r w:rsidRPr="00EC27F1">
        <w:rPr>
          <w:sz w:val="24"/>
          <w:szCs w:val="24"/>
        </w:rPr>
        <w:t xml:space="preserve">9.10.4. Опис на документите и информацията, съдържащи се в офертата, подписан от Участника, по образец № </w:t>
      </w:r>
      <w:r w:rsidRPr="00EC27F1">
        <w:rPr>
          <w:sz w:val="24"/>
          <w:szCs w:val="24"/>
          <w:lang w:val="ru-RU"/>
        </w:rPr>
        <w:t>9</w:t>
      </w:r>
      <w:r w:rsidRPr="00EC27F1">
        <w:rPr>
          <w:sz w:val="24"/>
          <w:szCs w:val="24"/>
        </w:rPr>
        <w:t>.</w:t>
      </w:r>
    </w:p>
    <w:p w:rsidR="00DB4D28" w:rsidRPr="00EC27F1" w:rsidRDefault="00DB4D28" w:rsidP="00DB4D28">
      <w:pPr>
        <w:ind w:firstLine="709"/>
        <w:jc w:val="both"/>
        <w:rPr>
          <w:sz w:val="24"/>
          <w:szCs w:val="24"/>
        </w:rPr>
      </w:pPr>
      <w:r w:rsidRPr="00EC27F1">
        <w:rPr>
          <w:sz w:val="24"/>
          <w:szCs w:val="24"/>
        </w:rPr>
        <w:t xml:space="preserve">Участник, който представи оферта, която не отговаря на ЗОП, ППЗОП и т. </w:t>
      </w:r>
      <w:r w:rsidRPr="00EC27F1">
        <w:rPr>
          <w:sz w:val="24"/>
          <w:szCs w:val="24"/>
          <w:lang w:val="ru-RU"/>
        </w:rPr>
        <w:t>9</w:t>
      </w:r>
      <w:r w:rsidRPr="00EC27F1">
        <w:rPr>
          <w:sz w:val="24"/>
          <w:szCs w:val="24"/>
        </w:rPr>
        <w:t>.</w:t>
      </w:r>
      <w:r w:rsidRPr="00EC27F1">
        <w:rPr>
          <w:sz w:val="24"/>
          <w:szCs w:val="24"/>
          <w:lang w:val="ru-RU"/>
        </w:rPr>
        <w:t>10</w:t>
      </w:r>
      <w:r w:rsidRPr="00EC27F1">
        <w:rPr>
          <w:sz w:val="24"/>
          <w:szCs w:val="24"/>
        </w:rPr>
        <w:t xml:space="preserve"> от настоящите условия за участие и провеждане на публично състезание по ЗОП, както и при несъответствие с техническата спецификация към документацията, се отстранява от участие в процедурата. </w:t>
      </w:r>
      <w:proofErr w:type="gramStart"/>
      <w:r w:rsidRPr="00EC27F1">
        <w:rPr>
          <w:sz w:val="24"/>
          <w:szCs w:val="24"/>
        </w:rPr>
        <w:t>Възложителят отстранява от участие в процедурата за възлагане на обществена поръчка Участник, който не докаже отсъствие на обстоятелствата по чл.</w:t>
      </w:r>
      <w:proofErr w:type="gramEnd"/>
      <w:r w:rsidRPr="00EC27F1">
        <w:rPr>
          <w:sz w:val="24"/>
          <w:szCs w:val="24"/>
        </w:rPr>
        <w:t xml:space="preserve"> </w:t>
      </w:r>
      <w:proofErr w:type="gramStart"/>
      <w:r w:rsidRPr="00EC27F1">
        <w:rPr>
          <w:sz w:val="24"/>
          <w:szCs w:val="24"/>
        </w:rPr>
        <w:t>54, ал.</w:t>
      </w:r>
      <w:proofErr w:type="gramEnd"/>
      <w:r w:rsidRPr="00EC27F1">
        <w:rPr>
          <w:sz w:val="24"/>
          <w:szCs w:val="24"/>
        </w:rPr>
        <w:t xml:space="preserve"> </w:t>
      </w:r>
      <w:proofErr w:type="gramStart"/>
      <w:r w:rsidRPr="00EC27F1">
        <w:rPr>
          <w:sz w:val="24"/>
          <w:szCs w:val="24"/>
        </w:rPr>
        <w:t>1, т. 1 – 7 и чл.</w:t>
      </w:r>
      <w:proofErr w:type="gramEnd"/>
      <w:r w:rsidRPr="00EC27F1">
        <w:rPr>
          <w:sz w:val="24"/>
          <w:szCs w:val="24"/>
        </w:rPr>
        <w:t xml:space="preserve"> </w:t>
      </w:r>
      <w:proofErr w:type="gramStart"/>
      <w:r w:rsidRPr="00EC27F1">
        <w:rPr>
          <w:sz w:val="24"/>
          <w:szCs w:val="24"/>
        </w:rPr>
        <w:t>55, ал.</w:t>
      </w:r>
      <w:proofErr w:type="gramEnd"/>
      <w:r w:rsidRPr="00EC27F1">
        <w:rPr>
          <w:sz w:val="24"/>
          <w:szCs w:val="24"/>
        </w:rPr>
        <w:t xml:space="preserve"> </w:t>
      </w:r>
      <w:proofErr w:type="gramStart"/>
      <w:r w:rsidRPr="00EC27F1">
        <w:rPr>
          <w:sz w:val="24"/>
          <w:szCs w:val="24"/>
        </w:rPr>
        <w:t>1, т. 1 от ЗОП.</w:t>
      </w:r>
      <w:proofErr w:type="gramEnd"/>
    </w:p>
    <w:p w:rsidR="00DB4D28" w:rsidRPr="00EC27F1" w:rsidRDefault="00DB4D28" w:rsidP="00DB4D28">
      <w:pPr>
        <w:ind w:firstLine="709"/>
        <w:jc w:val="both"/>
        <w:rPr>
          <w:sz w:val="24"/>
          <w:szCs w:val="24"/>
        </w:rPr>
      </w:pPr>
      <w:proofErr w:type="gramStart"/>
      <w:r w:rsidRPr="00EC27F1">
        <w:rPr>
          <w:sz w:val="24"/>
          <w:szCs w:val="24"/>
        </w:rPr>
        <w:t>Освен на основанията по чл.</w:t>
      </w:r>
      <w:proofErr w:type="gramEnd"/>
      <w:r w:rsidRPr="00EC27F1">
        <w:rPr>
          <w:sz w:val="24"/>
          <w:szCs w:val="24"/>
        </w:rPr>
        <w:t xml:space="preserve">  </w:t>
      </w:r>
      <w:proofErr w:type="gramStart"/>
      <w:r w:rsidRPr="00EC27F1">
        <w:rPr>
          <w:sz w:val="24"/>
          <w:szCs w:val="24"/>
        </w:rPr>
        <w:t>54, ал.</w:t>
      </w:r>
      <w:proofErr w:type="gramEnd"/>
      <w:r w:rsidRPr="00EC27F1">
        <w:rPr>
          <w:sz w:val="24"/>
          <w:szCs w:val="24"/>
        </w:rPr>
        <w:t xml:space="preserve"> </w:t>
      </w:r>
      <w:proofErr w:type="gramStart"/>
      <w:r w:rsidRPr="00EC27F1">
        <w:rPr>
          <w:sz w:val="24"/>
          <w:szCs w:val="24"/>
        </w:rPr>
        <w:t>1, т. 1 – 7 и чл.</w:t>
      </w:r>
      <w:proofErr w:type="gramEnd"/>
      <w:r w:rsidRPr="00EC27F1">
        <w:rPr>
          <w:sz w:val="24"/>
          <w:szCs w:val="24"/>
        </w:rPr>
        <w:t xml:space="preserve"> </w:t>
      </w:r>
      <w:proofErr w:type="gramStart"/>
      <w:r w:rsidRPr="00EC27F1">
        <w:rPr>
          <w:sz w:val="24"/>
          <w:szCs w:val="24"/>
        </w:rPr>
        <w:t>55, ал.</w:t>
      </w:r>
      <w:proofErr w:type="gramEnd"/>
      <w:r w:rsidRPr="00EC27F1">
        <w:rPr>
          <w:sz w:val="24"/>
          <w:szCs w:val="24"/>
        </w:rPr>
        <w:t xml:space="preserve"> 1, т. 1 от ЗОП Възложителят отстранява от процедурата:</w:t>
      </w:r>
    </w:p>
    <w:p w:rsidR="00DB4D28" w:rsidRPr="00EC27F1" w:rsidRDefault="00DB4D28" w:rsidP="00DB4D28">
      <w:pPr>
        <w:ind w:firstLine="709"/>
        <w:jc w:val="both"/>
        <w:rPr>
          <w:sz w:val="24"/>
          <w:szCs w:val="24"/>
        </w:rPr>
      </w:pPr>
      <w:r w:rsidRPr="00EC27F1">
        <w:rPr>
          <w:sz w:val="24"/>
          <w:szCs w:val="24"/>
        </w:rPr>
        <w:t xml:space="preserve">1. </w:t>
      </w:r>
      <w:proofErr w:type="gramStart"/>
      <w:r w:rsidRPr="00EC27F1">
        <w:rPr>
          <w:sz w:val="24"/>
          <w:szCs w:val="24"/>
        </w:rPr>
        <w:t>участник</w:t>
      </w:r>
      <w:proofErr w:type="gramEnd"/>
      <w:r w:rsidRPr="00EC27F1">
        <w:rPr>
          <w:sz w:val="24"/>
          <w:szCs w:val="24"/>
        </w:rPr>
        <w:t>, който не отговаря на поставените критерии за подбор или не изпълни друго условие, посочено в обявлението за обществена поръчка, или в документацията за участие;</w:t>
      </w:r>
    </w:p>
    <w:p w:rsidR="00DB4D28" w:rsidRPr="00EC27F1" w:rsidRDefault="00DB4D28" w:rsidP="00DB4D28">
      <w:pPr>
        <w:ind w:firstLine="709"/>
        <w:jc w:val="both"/>
        <w:rPr>
          <w:sz w:val="24"/>
          <w:szCs w:val="24"/>
        </w:rPr>
      </w:pPr>
      <w:r w:rsidRPr="00EC27F1">
        <w:rPr>
          <w:sz w:val="24"/>
          <w:szCs w:val="24"/>
        </w:rPr>
        <w:t xml:space="preserve">2. </w:t>
      </w:r>
      <w:proofErr w:type="gramStart"/>
      <w:r w:rsidRPr="00EC27F1">
        <w:rPr>
          <w:sz w:val="24"/>
          <w:szCs w:val="24"/>
        </w:rPr>
        <w:t>участник</w:t>
      </w:r>
      <w:proofErr w:type="gramEnd"/>
      <w:r w:rsidRPr="00EC27F1">
        <w:rPr>
          <w:sz w:val="24"/>
          <w:szCs w:val="24"/>
        </w:rPr>
        <w:t>, който е представил оферта, която не отговаря на предварително обявените условия на поръчката;</w:t>
      </w:r>
    </w:p>
    <w:p w:rsidR="00DB4D28" w:rsidRPr="00EC27F1" w:rsidRDefault="00DB4D28" w:rsidP="00DB4D28">
      <w:pPr>
        <w:ind w:firstLine="709"/>
        <w:jc w:val="both"/>
        <w:rPr>
          <w:sz w:val="24"/>
          <w:szCs w:val="24"/>
        </w:rPr>
      </w:pPr>
      <w:r w:rsidRPr="00EC27F1">
        <w:rPr>
          <w:sz w:val="24"/>
          <w:szCs w:val="24"/>
        </w:rPr>
        <w:t xml:space="preserve">3. </w:t>
      </w:r>
      <w:proofErr w:type="gramStart"/>
      <w:r w:rsidRPr="00EC27F1">
        <w:rPr>
          <w:sz w:val="24"/>
          <w:szCs w:val="24"/>
        </w:rPr>
        <w:t>участник</w:t>
      </w:r>
      <w:proofErr w:type="gramEnd"/>
      <w:r w:rsidRPr="00EC27F1">
        <w:rPr>
          <w:sz w:val="24"/>
          <w:szCs w:val="24"/>
        </w:rPr>
        <w:t xml:space="preserve">, който не е представил в срок обосновката по чл. </w:t>
      </w:r>
      <w:proofErr w:type="gramStart"/>
      <w:r w:rsidRPr="00EC27F1">
        <w:rPr>
          <w:sz w:val="24"/>
          <w:szCs w:val="24"/>
        </w:rPr>
        <w:t>72, ал.</w:t>
      </w:r>
      <w:proofErr w:type="gramEnd"/>
      <w:r w:rsidRPr="00EC27F1">
        <w:rPr>
          <w:sz w:val="24"/>
          <w:szCs w:val="24"/>
        </w:rPr>
        <w:t xml:space="preserve"> </w:t>
      </w:r>
      <w:proofErr w:type="gramStart"/>
      <w:r w:rsidRPr="00EC27F1">
        <w:rPr>
          <w:sz w:val="24"/>
          <w:szCs w:val="24"/>
        </w:rPr>
        <w:t>1 от ЗОП или чиято оферта не е приета съгласно чл.</w:t>
      </w:r>
      <w:proofErr w:type="gramEnd"/>
      <w:r w:rsidRPr="00EC27F1">
        <w:rPr>
          <w:sz w:val="24"/>
          <w:szCs w:val="24"/>
        </w:rPr>
        <w:t xml:space="preserve"> </w:t>
      </w:r>
      <w:proofErr w:type="gramStart"/>
      <w:r w:rsidRPr="00EC27F1">
        <w:rPr>
          <w:sz w:val="24"/>
          <w:szCs w:val="24"/>
        </w:rPr>
        <w:t>72, ал.</w:t>
      </w:r>
      <w:proofErr w:type="gramEnd"/>
      <w:r w:rsidRPr="00EC27F1">
        <w:rPr>
          <w:sz w:val="24"/>
          <w:szCs w:val="24"/>
        </w:rPr>
        <w:t xml:space="preserve"> 3 – 5 от ЗОП;</w:t>
      </w:r>
    </w:p>
    <w:p w:rsidR="00DB4D28" w:rsidRPr="00EC27F1" w:rsidRDefault="00DB4D28" w:rsidP="00DB4D28">
      <w:pPr>
        <w:ind w:firstLine="709"/>
        <w:jc w:val="both"/>
        <w:rPr>
          <w:sz w:val="24"/>
          <w:szCs w:val="24"/>
        </w:rPr>
      </w:pPr>
      <w:r w:rsidRPr="00EC27F1">
        <w:rPr>
          <w:sz w:val="24"/>
          <w:szCs w:val="24"/>
        </w:rPr>
        <w:t xml:space="preserve">4. </w:t>
      </w:r>
      <w:proofErr w:type="gramStart"/>
      <w:r w:rsidRPr="00EC27F1">
        <w:rPr>
          <w:sz w:val="24"/>
          <w:szCs w:val="24"/>
        </w:rPr>
        <w:t>участници</w:t>
      </w:r>
      <w:proofErr w:type="gramEnd"/>
      <w:r w:rsidRPr="00EC27F1">
        <w:rPr>
          <w:sz w:val="24"/>
          <w:szCs w:val="24"/>
        </w:rPr>
        <w:t>, които са свързани лица по смисъла на § 2, т. 45 от ДР на ЗОП.</w:t>
      </w:r>
    </w:p>
    <w:p w:rsidR="00DB4D28" w:rsidRPr="00EC27F1" w:rsidRDefault="00DB4D28" w:rsidP="00C71F64">
      <w:pPr>
        <w:pStyle w:val="BodyText2"/>
        <w:spacing w:after="0" w:line="240" w:lineRule="auto"/>
        <w:ind w:firstLine="720"/>
        <w:rPr>
          <w:sz w:val="24"/>
          <w:szCs w:val="24"/>
        </w:rPr>
      </w:pPr>
      <w:r w:rsidRPr="00EC27F1">
        <w:rPr>
          <w:sz w:val="24"/>
          <w:szCs w:val="24"/>
        </w:rPr>
        <w:t xml:space="preserve">В) </w:t>
      </w:r>
      <w:r w:rsidRPr="00EC27F1">
        <w:rPr>
          <w:sz w:val="24"/>
          <w:szCs w:val="24"/>
          <w:u w:val="single"/>
        </w:rPr>
        <w:t>ПОПЪЛВАНЕ НА ОФЕРТАТА</w:t>
      </w:r>
    </w:p>
    <w:p w:rsidR="00DB4D28" w:rsidRPr="00EC27F1" w:rsidRDefault="00DB4D28" w:rsidP="00C71F64">
      <w:pPr>
        <w:pStyle w:val="BodyText2"/>
        <w:spacing w:after="0" w:line="240" w:lineRule="auto"/>
        <w:ind w:firstLine="720"/>
        <w:rPr>
          <w:sz w:val="24"/>
          <w:szCs w:val="24"/>
        </w:rPr>
      </w:pPr>
      <w:r w:rsidRPr="00EC27F1">
        <w:rPr>
          <w:sz w:val="24"/>
          <w:szCs w:val="24"/>
          <w:lang w:val="ru-RU"/>
        </w:rPr>
        <w:t>9</w:t>
      </w:r>
      <w:r w:rsidRPr="00EC27F1">
        <w:rPr>
          <w:sz w:val="24"/>
          <w:szCs w:val="24"/>
        </w:rPr>
        <w:t>.11. Указания за попълване на офертата от Участника:</w:t>
      </w:r>
    </w:p>
    <w:p w:rsidR="00DB4D28" w:rsidRPr="00EC27F1" w:rsidRDefault="00DB4D28" w:rsidP="00C71F64">
      <w:pPr>
        <w:pStyle w:val="BodyText2"/>
        <w:spacing w:after="0" w:line="240" w:lineRule="auto"/>
        <w:ind w:firstLine="720"/>
        <w:rPr>
          <w:sz w:val="24"/>
          <w:szCs w:val="24"/>
        </w:rPr>
      </w:pPr>
      <w:r w:rsidRPr="00EC27F1">
        <w:rPr>
          <w:sz w:val="24"/>
          <w:szCs w:val="24"/>
          <w:lang w:val="ru-RU"/>
        </w:rPr>
        <w:t>9</w:t>
      </w:r>
      <w:r w:rsidRPr="00EC27F1">
        <w:rPr>
          <w:sz w:val="24"/>
          <w:szCs w:val="24"/>
        </w:rPr>
        <w:t>.11.1. Участникът попълва, подписва и подпечатва текста на офертата по приложения образец;</w:t>
      </w:r>
    </w:p>
    <w:p w:rsidR="00DB4D28" w:rsidRPr="00EC27F1" w:rsidRDefault="00DB4D28" w:rsidP="00C71F64">
      <w:pPr>
        <w:pStyle w:val="BodyText2"/>
        <w:spacing w:after="0" w:line="240" w:lineRule="auto"/>
        <w:ind w:firstLine="720"/>
        <w:rPr>
          <w:sz w:val="24"/>
          <w:szCs w:val="24"/>
        </w:rPr>
      </w:pPr>
      <w:r w:rsidRPr="00EC27F1">
        <w:rPr>
          <w:sz w:val="24"/>
          <w:szCs w:val="24"/>
          <w:lang w:val="ru-RU"/>
        </w:rPr>
        <w:lastRenderedPageBreak/>
        <w:t>9</w:t>
      </w:r>
      <w:r w:rsidRPr="00EC27F1">
        <w:rPr>
          <w:sz w:val="24"/>
          <w:szCs w:val="24"/>
        </w:rPr>
        <w:t xml:space="preserve">.11.2. </w:t>
      </w:r>
      <w:proofErr w:type="gramStart"/>
      <w:r w:rsidRPr="00EC27F1">
        <w:rPr>
          <w:sz w:val="24"/>
          <w:szCs w:val="24"/>
        </w:rPr>
        <w:t>Всички документи, информация и сертификати, свързани с офертата, следва да бъдат на български език.</w:t>
      </w:r>
      <w:proofErr w:type="gramEnd"/>
      <w:r w:rsidRPr="00EC27F1">
        <w:rPr>
          <w:sz w:val="24"/>
          <w:szCs w:val="24"/>
        </w:rPr>
        <w:t xml:space="preserve"> </w:t>
      </w:r>
      <w:proofErr w:type="gramStart"/>
      <w:r w:rsidRPr="00EC27F1">
        <w:rPr>
          <w:sz w:val="24"/>
          <w:szCs w:val="24"/>
        </w:rPr>
        <w:t>Всички приложени документи на чужд език, които представляват доказателства, изисквани от Възложителя, задължително се придружават с превод на български език.</w:t>
      </w:r>
      <w:proofErr w:type="gramEnd"/>
      <w:r w:rsidRPr="00EC27F1">
        <w:rPr>
          <w:sz w:val="24"/>
          <w:szCs w:val="24"/>
        </w:rPr>
        <w:t xml:space="preserve"> Допуска се изключение единствено за технически каталози и брошури;</w:t>
      </w:r>
    </w:p>
    <w:p w:rsidR="00DB4D28" w:rsidRPr="00EC27F1" w:rsidRDefault="00DB4D28" w:rsidP="00C71F64">
      <w:pPr>
        <w:pStyle w:val="BodyText2"/>
        <w:spacing w:after="0" w:line="240" w:lineRule="auto"/>
        <w:ind w:firstLine="720"/>
        <w:rPr>
          <w:sz w:val="24"/>
          <w:szCs w:val="24"/>
        </w:rPr>
      </w:pPr>
      <w:r w:rsidRPr="00EC27F1">
        <w:rPr>
          <w:sz w:val="24"/>
          <w:szCs w:val="24"/>
          <w:lang w:val="ru-RU"/>
        </w:rPr>
        <w:t>9</w:t>
      </w:r>
      <w:r w:rsidRPr="00EC27F1">
        <w:rPr>
          <w:sz w:val="24"/>
          <w:szCs w:val="24"/>
        </w:rPr>
        <w:t>.11.3. Всички документи трябва да са в срока на тяхната валидност, когато такава изрично е записана в тях;</w:t>
      </w:r>
    </w:p>
    <w:p w:rsidR="00DB4D28" w:rsidRPr="00EC27F1" w:rsidRDefault="00DB4D28" w:rsidP="00C71F64">
      <w:pPr>
        <w:pStyle w:val="BodyText2"/>
        <w:spacing w:after="0" w:line="240" w:lineRule="auto"/>
        <w:ind w:firstLine="720"/>
        <w:rPr>
          <w:sz w:val="24"/>
          <w:szCs w:val="24"/>
        </w:rPr>
      </w:pPr>
      <w:r w:rsidRPr="00EC27F1">
        <w:rPr>
          <w:sz w:val="24"/>
          <w:szCs w:val="24"/>
          <w:lang w:val="ru-RU"/>
        </w:rPr>
        <w:t>9</w:t>
      </w:r>
      <w:r w:rsidRPr="00EC27F1">
        <w:rPr>
          <w:sz w:val="24"/>
          <w:szCs w:val="24"/>
        </w:rPr>
        <w:t xml:space="preserve">.11.4. </w:t>
      </w:r>
      <w:proofErr w:type="gramStart"/>
      <w:r w:rsidRPr="00EC27F1">
        <w:rPr>
          <w:sz w:val="24"/>
          <w:szCs w:val="24"/>
        </w:rPr>
        <w:t>Документите, информацията и данните в офертата се подписват само от лицата с представителна власт, назовани в регистрацията и/или надлежно упълномощени за това лица.</w:t>
      </w:r>
      <w:proofErr w:type="gramEnd"/>
      <w:r w:rsidRPr="00EC27F1">
        <w:rPr>
          <w:sz w:val="24"/>
          <w:szCs w:val="24"/>
        </w:rPr>
        <w:t xml:space="preserve"> </w:t>
      </w:r>
      <w:proofErr w:type="gramStart"/>
      <w:r w:rsidRPr="00EC27F1">
        <w:rPr>
          <w:sz w:val="24"/>
          <w:szCs w:val="24"/>
        </w:rPr>
        <w:t>Във втория случай се изисква да се представи нотариално заверено пълномощно за изпълнението на такива функции.</w:t>
      </w:r>
      <w:proofErr w:type="gramEnd"/>
      <w:r w:rsidRPr="00EC27F1">
        <w:rPr>
          <w:sz w:val="24"/>
          <w:szCs w:val="24"/>
        </w:rPr>
        <w:t xml:space="preserve"> Пълномощникът не може да подписва декларациите, които са лични и се подписват от указаните в документацията лица;</w:t>
      </w:r>
    </w:p>
    <w:p w:rsidR="00DB4D28" w:rsidRPr="00EC27F1" w:rsidRDefault="00DB4D28" w:rsidP="00C71F64">
      <w:pPr>
        <w:pStyle w:val="BodyText2"/>
        <w:spacing w:after="0" w:line="240" w:lineRule="auto"/>
        <w:ind w:firstLine="720"/>
        <w:rPr>
          <w:sz w:val="24"/>
          <w:szCs w:val="24"/>
        </w:rPr>
      </w:pPr>
      <w:r w:rsidRPr="00EC27F1">
        <w:rPr>
          <w:sz w:val="24"/>
          <w:szCs w:val="24"/>
        </w:rPr>
        <w:t>9.11.5. Всички копия на документи се заверяват с гриф “Вярно с оригинала”, с подпис и печат от лицето/лицата, които представляват Участника, съгласно представените документи за регистрация;</w:t>
      </w:r>
    </w:p>
    <w:p w:rsidR="00DB4D28" w:rsidRPr="00EC27F1" w:rsidRDefault="00DB4D28" w:rsidP="00C71F64">
      <w:pPr>
        <w:pStyle w:val="BodyText2"/>
        <w:spacing w:after="0" w:line="240" w:lineRule="auto"/>
        <w:ind w:firstLine="720"/>
        <w:rPr>
          <w:sz w:val="24"/>
          <w:szCs w:val="24"/>
        </w:rPr>
      </w:pPr>
      <w:r w:rsidRPr="00EC27F1">
        <w:rPr>
          <w:sz w:val="24"/>
          <w:szCs w:val="24"/>
        </w:rPr>
        <w:t>9.11.6. В случаите, когато Възложителят не изисква изрично оригинал на документ, Участникът може да представи копие на същия, заверено от лицето с представителна власт или упълномощеното от него лице и подпечатано с печата на фирмата на Участника;</w:t>
      </w:r>
    </w:p>
    <w:p w:rsidR="00DB4D28" w:rsidRPr="00EC27F1" w:rsidRDefault="00DB4D28" w:rsidP="00C71F64">
      <w:pPr>
        <w:pStyle w:val="BodyText2"/>
        <w:spacing w:after="0" w:line="240" w:lineRule="auto"/>
        <w:ind w:firstLine="720"/>
        <w:rPr>
          <w:sz w:val="24"/>
          <w:szCs w:val="24"/>
        </w:rPr>
      </w:pPr>
      <w:r w:rsidRPr="00EC27F1">
        <w:rPr>
          <w:sz w:val="24"/>
          <w:szCs w:val="24"/>
        </w:rPr>
        <w:t>9.11.7. Всички каталожни, рекламни и други материали, които не се използват като доказателства за възможностите на Участника да изпълни поръчката могат да бъдат представени без превод;</w:t>
      </w:r>
    </w:p>
    <w:p w:rsidR="00DB4D28" w:rsidRPr="00EC27F1" w:rsidRDefault="00DB4D28" w:rsidP="00C71F64">
      <w:pPr>
        <w:pStyle w:val="BodyText2"/>
        <w:spacing w:after="0" w:line="240" w:lineRule="auto"/>
        <w:ind w:firstLine="720"/>
        <w:rPr>
          <w:sz w:val="24"/>
          <w:szCs w:val="24"/>
        </w:rPr>
      </w:pPr>
      <w:r w:rsidRPr="00EC27F1">
        <w:rPr>
          <w:sz w:val="24"/>
          <w:szCs w:val="24"/>
        </w:rPr>
        <w:t xml:space="preserve">9.11.8. Предложените цени следва да бъдат в български лева, с точност до втория десетичен знак, записани в цифри, единична цена, и обща цена на офертата, формирана от сумата на единичните цени на изделията, която се записва цифром и словом. </w:t>
      </w:r>
      <w:proofErr w:type="gramStart"/>
      <w:r w:rsidRPr="00EC27F1">
        <w:rPr>
          <w:sz w:val="24"/>
          <w:szCs w:val="24"/>
        </w:rPr>
        <w:t>Предлаганата цена на обществената поръчка се образува съгласно изискванията в Ценовото предложение - образец, приложено към документацията за участие.</w:t>
      </w:r>
      <w:proofErr w:type="gramEnd"/>
      <w:r w:rsidRPr="00EC27F1">
        <w:rPr>
          <w:sz w:val="24"/>
          <w:szCs w:val="24"/>
        </w:rPr>
        <w:t xml:space="preserve"> </w:t>
      </w:r>
      <w:proofErr w:type="gramStart"/>
      <w:r w:rsidRPr="00EC27F1">
        <w:rPr>
          <w:sz w:val="24"/>
          <w:szCs w:val="24"/>
        </w:rPr>
        <w:t>В Ценовото предложение трябва да се представи единична цена за един брой водомер, и обща цена за доставка на предлаганите водомери, формирана от сумата на единичните цени на изделията.</w:t>
      </w:r>
      <w:proofErr w:type="gramEnd"/>
      <w:r w:rsidRPr="00EC27F1">
        <w:rPr>
          <w:sz w:val="24"/>
          <w:szCs w:val="24"/>
        </w:rPr>
        <w:t xml:space="preserve"> В предложената цена се включват всички необходими разходи, които Участникът смята, че ще извърши при изпълнението на обществената поръчка;</w:t>
      </w:r>
    </w:p>
    <w:p w:rsidR="00DB4D28" w:rsidRPr="00EC27F1" w:rsidRDefault="00DB4D28" w:rsidP="00C71F64">
      <w:pPr>
        <w:pStyle w:val="BodyText2"/>
        <w:spacing w:after="0" w:line="240" w:lineRule="auto"/>
        <w:ind w:firstLine="720"/>
        <w:rPr>
          <w:sz w:val="24"/>
          <w:szCs w:val="24"/>
        </w:rPr>
      </w:pPr>
      <w:r w:rsidRPr="00EC27F1">
        <w:rPr>
          <w:sz w:val="24"/>
          <w:szCs w:val="24"/>
        </w:rPr>
        <w:t>9.11.9. Офертата се попълва на български език на компютър, пишеща машина или на ръка, без задрасквания и поправки.</w:t>
      </w:r>
    </w:p>
    <w:p w:rsidR="00DB4D28" w:rsidRPr="00EC27F1" w:rsidRDefault="00DB4D28" w:rsidP="00C71F64">
      <w:pPr>
        <w:pStyle w:val="BodyText2"/>
        <w:spacing w:after="0" w:line="240" w:lineRule="auto"/>
        <w:ind w:firstLine="720"/>
        <w:rPr>
          <w:sz w:val="24"/>
          <w:szCs w:val="24"/>
        </w:rPr>
      </w:pPr>
      <w:r w:rsidRPr="00EC27F1">
        <w:rPr>
          <w:sz w:val="24"/>
          <w:szCs w:val="24"/>
        </w:rPr>
        <w:t xml:space="preserve">Г) </w:t>
      </w:r>
      <w:r w:rsidRPr="00EC27F1">
        <w:rPr>
          <w:sz w:val="24"/>
          <w:szCs w:val="24"/>
          <w:u w:val="single"/>
        </w:rPr>
        <w:t>ПОДАВАНЕ НА ОФЕРТАТА НА ХАРТИЕН НОСИТЕЛ</w:t>
      </w:r>
    </w:p>
    <w:p w:rsidR="00DB4D28" w:rsidRPr="00EC27F1" w:rsidRDefault="00DB4D28" w:rsidP="00DB4D28">
      <w:pPr>
        <w:pStyle w:val="BodyTextIndent3"/>
        <w:spacing w:line="240" w:lineRule="auto"/>
      </w:pPr>
      <w:r w:rsidRPr="00EC27F1">
        <w:t>9.12. Указания за подаване на офертата от Участника:</w:t>
      </w:r>
    </w:p>
    <w:p w:rsidR="00DB4D28" w:rsidRPr="00EC27F1" w:rsidRDefault="00DB4D28" w:rsidP="00DB4D28">
      <w:pPr>
        <w:pStyle w:val="BodyTextIndent3"/>
        <w:spacing w:line="240" w:lineRule="auto"/>
      </w:pPr>
      <w:r w:rsidRPr="00EC27F1">
        <w:t>9.12.1. Подаването на офертата задължава Участниците да приемат напълно всички изисквания и условия, посочени в тази документация. Поставянето на различни от тези условия и изисквания от страна на Участника  може да доведе до отстраняването му.</w:t>
      </w:r>
      <w:r w:rsidRPr="00EC27F1">
        <w:rPr>
          <w:noProof/>
        </w:rPr>
        <w:t xml:space="preserve"> </w:t>
      </w:r>
      <w:r w:rsidRPr="00EC27F1">
        <w:t>Офертата се представя в писмен вид, на хартиен носител;</w:t>
      </w:r>
    </w:p>
    <w:p w:rsidR="00DB4D28" w:rsidRPr="00EC27F1" w:rsidRDefault="00DB4D28" w:rsidP="00DB4D28">
      <w:pPr>
        <w:ind w:firstLine="720"/>
        <w:jc w:val="both"/>
        <w:rPr>
          <w:sz w:val="24"/>
          <w:szCs w:val="24"/>
        </w:rPr>
      </w:pPr>
      <w:r w:rsidRPr="00EC27F1">
        <w:rPr>
          <w:sz w:val="24"/>
          <w:szCs w:val="24"/>
        </w:rPr>
        <w:t xml:space="preserve">9.12.2. Документите и мострите, свързани с участието в процедурата, се представят от Участника, или от упълномощен от него представител - лично или чрез пощенска или друга куриерска услуга с препоръчана пратка с обратна разписка в Деловодството на “В и К”ЕООД София - гр. </w:t>
      </w:r>
      <w:proofErr w:type="gramStart"/>
      <w:r w:rsidRPr="00EC27F1">
        <w:rPr>
          <w:sz w:val="24"/>
          <w:szCs w:val="24"/>
        </w:rPr>
        <w:t>София, бул.”</w:t>
      </w:r>
      <w:proofErr w:type="gramEnd"/>
      <w:r w:rsidRPr="00EC27F1">
        <w:rPr>
          <w:sz w:val="24"/>
          <w:szCs w:val="24"/>
        </w:rPr>
        <w:t>Рожен”№15;</w:t>
      </w:r>
    </w:p>
    <w:p w:rsidR="00DB4D28" w:rsidRPr="00EC27F1" w:rsidRDefault="00DB4D28" w:rsidP="00DB4D28">
      <w:pPr>
        <w:pStyle w:val="BodyTextIndent3"/>
        <w:spacing w:line="240" w:lineRule="auto"/>
        <w:rPr>
          <w:u w:val="single"/>
          <w:lang w:eastAsia="en-US"/>
        </w:rPr>
      </w:pPr>
      <w:r w:rsidRPr="00EC27F1">
        <w:rPr>
          <w:lang w:eastAsia="en-US"/>
        </w:rPr>
        <w:t xml:space="preserve">9.12.3. </w:t>
      </w:r>
      <w:r w:rsidRPr="00EC27F1">
        <w:rPr>
          <w:u w:val="single"/>
          <w:lang w:eastAsia="en-US"/>
        </w:rPr>
        <w:t>Документите и мострите по т. 9.12.2 се представят в отделни запечатани непрозрачни опаковки, върху които се посочват:</w:t>
      </w:r>
    </w:p>
    <w:p w:rsidR="00DB4D28" w:rsidRPr="00EC27F1" w:rsidRDefault="00DB4D28" w:rsidP="00DB4D28">
      <w:pPr>
        <w:pStyle w:val="BodyTextIndent3"/>
        <w:spacing w:line="240" w:lineRule="auto"/>
      </w:pPr>
      <w:r w:rsidRPr="00EC27F1">
        <w:t>1.наименованието на участника, включително участниците в обединението, когато е приложимо;</w:t>
      </w:r>
    </w:p>
    <w:p w:rsidR="00DB4D28" w:rsidRPr="00EC27F1" w:rsidRDefault="00DB4D28" w:rsidP="00DB4D28">
      <w:pPr>
        <w:pStyle w:val="BodyTextIndent3"/>
        <w:spacing w:line="240" w:lineRule="auto"/>
      </w:pPr>
      <w:r w:rsidRPr="00EC27F1">
        <w:t>2. адрес за кореспонденция, телефон и по възможност - факс и електронен адрес;</w:t>
      </w:r>
    </w:p>
    <w:p w:rsidR="00DB4D28" w:rsidRPr="00EC27F1" w:rsidRDefault="00DB4D28" w:rsidP="00DB4D28">
      <w:pPr>
        <w:pStyle w:val="BodyTextIndent3"/>
        <w:spacing w:line="240" w:lineRule="auto"/>
      </w:pPr>
      <w:r w:rsidRPr="00EC27F1">
        <w:lastRenderedPageBreak/>
        <w:t>3. наименованието на поръчката, а когато е приложимо - обособените позиции, за които се подават документите;</w:t>
      </w:r>
    </w:p>
    <w:p w:rsidR="00DB4D28" w:rsidRPr="00EC27F1" w:rsidRDefault="00DB4D28" w:rsidP="00DB4D28">
      <w:pPr>
        <w:pStyle w:val="BodyTextIndent3"/>
        <w:spacing w:line="240" w:lineRule="auto"/>
        <w:rPr>
          <w:u w:val="single"/>
          <w:lang w:eastAsia="en-US"/>
        </w:rPr>
      </w:pPr>
      <w:r w:rsidRPr="00EC27F1">
        <w:rPr>
          <w:lang w:eastAsia="en-US"/>
        </w:rPr>
        <w:t xml:space="preserve">9.12.4. </w:t>
      </w:r>
      <w:r w:rsidRPr="00EC27F1">
        <w:rPr>
          <w:u w:val="single"/>
          <w:lang w:eastAsia="en-US"/>
        </w:rPr>
        <w:t>Опаковките се адресират:</w:t>
      </w:r>
    </w:p>
    <w:p w:rsidR="00DB4D28" w:rsidRPr="00EC27F1" w:rsidRDefault="00DB4D28" w:rsidP="00DB4D28">
      <w:pPr>
        <w:pStyle w:val="BodyTextIndent3"/>
        <w:spacing w:line="240" w:lineRule="auto"/>
        <w:rPr>
          <w:i/>
          <w:iCs/>
          <w:lang w:eastAsia="en-US"/>
        </w:rPr>
      </w:pPr>
      <w:r w:rsidRPr="00EC27F1">
        <w:rPr>
          <w:i/>
          <w:iCs/>
          <w:lang w:eastAsia="en-US"/>
        </w:rPr>
        <w:t>До “Водоснабдяване и канализация” ЕООД София, гр. София, 1220, бул.”Рожен”№15:</w:t>
      </w:r>
    </w:p>
    <w:p w:rsidR="00DB4D28" w:rsidRPr="00EC27F1" w:rsidRDefault="00DB4D28" w:rsidP="00DB4D28">
      <w:pPr>
        <w:pStyle w:val="BodyTextIndent3"/>
        <w:spacing w:line="240" w:lineRule="auto"/>
        <w:rPr>
          <w:i/>
          <w:iCs/>
          <w:lang w:eastAsia="en-US"/>
        </w:rPr>
      </w:pPr>
      <w:r w:rsidRPr="00EC27F1">
        <w:rPr>
          <w:i/>
          <w:iCs/>
          <w:lang w:eastAsia="en-US"/>
        </w:rPr>
        <w:t>1. ОФЕРТА за участие в процедура публично състезание за възлагане на обществена поръчка с предмет:</w:t>
      </w:r>
      <w:r w:rsidRPr="00EC27F1">
        <w:rPr>
          <w:i/>
          <w:iCs/>
        </w:rPr>
        <w:t xml:space="preserve"> “Доставка на водомери”</w:t>
      </w:r>
      <w:r w:rsidRPr="00EC27F1">
        <w:rPr>
          <w:i/>
          <w:iCs/>
          <w:lang w:eastAsia="en-US"/>
        </w:rPr>
        <w:t>;</w:t>
      </w:r>
    </w:p>
    <w:p w:rsidR="00DB4D28" w:rsidRPr="00EC27F1" w:rsidRDefault="00DB4D28" w:rsidP="00DB4D28">
      <w:pPr>
        <w:pStyle w:val="BodyTextIndent3"/>
        <w:spacing w:line="240" w:lineRule="auto"/>
        <w:rPr>
          <w:i/>
          <w:iCs/>
          <w:lang w:eastAsia="en-US"/>
        </w:rPr>
      </w:pPr>
      <w:r w:rsidRPr="00EC27F1">
        <w:rPr>
          <w:lang w:eastAsia="en-US"/>
        </w:rPr>
        <w:t xml:space="preserve">2. </w:t>
      </w:r>
      <w:r w:rsidRPr="00EC27F1">
        <w:rPr>
          <w:i/>
          <w:iCs/>
        </w:rPr>
        <w:t>МОСТРИ за участие в процедура публично състезание за възлагане на обществена поръчка с предмет: “Доставка на водомери”.</w:t>
      </w:r>
    </w:p>
    <w:p w:rsidR="00DB4D28" w:rsidRPr="00EC27F1" w:rsidRDefault="00DB4D28" w:rsidP="00DB4D28">
      <w:pPr>
        <w:ind w:firstLine="720"/>
        <w:jc w:val="both"/>
        <w:rPr>
          <w:sz w:val="24"/>
          <w:szCs w:val="24"/>
        </w:rPr>
      </w:pPr>
      <w:r w:rsidRPr="00EC27F1">
        <w:rPr>
          <w:sz w:val="24"/>
          <w:szCs w:val="24"/>
        </w:rPr>
        <w:t>9.12.6. Опаковките по т. 9.12.3 включват документите по т. 9.10.1 и 9.10.2 от този раздел (чл. 39, ал. 2 и ал. 3, т. 1 от ППЗОП), опис на представените документи по т. 9.10.4, както и отделен запечатан непрозрачен плик с надпис “Предлагани ценови параметри”, който съдържа ценовото предложение  по т. 9.10.3 (чл. 39, ал. 3, т. 2 от ППЗОП);</w:t>
      </w:r>
    </w:p>
    <w:p w:rsidR="00DB4D28" w:rsidRPr="00EC27F1" w:rsidRDefault="00DB4D28" w:rsidP="00DB4D28">
      <w:pPr>
        <w:ind w:firstLine="720"/>
        <w:jc w:val="both"/>
        <w:rPr>
          <w:sz w:val="24"/>
          <w:szCs w:val="24"/>
        </w:rPr>
      </w:pPr>
      <w:r w:rsidRPr="00EC27F1">
        <w:rPr>
          <w:sz w:val="24"/>
          <w:szCs w:val="24"/>
        </w:rPr>
        <w:t>9.12.7. Когато Участник подава оферта за повече от една обособена позиция (когато е приложимо), в опаковката по т. 9.12.3 за всяка от позициите се представят поотделно комплектувани документи по т. 9.10.2 от този раздел (чл. 39, ал. 3, т. 1 от ППЗОП) и отделни непрозрачни пликове с надпис “Предлагани ценови параметри”, с посочване на позицията, за която се отнасят.</w:t>
      </w:r>
    </w:p>
    <w:p w:rsidR="00DB4D28" w:rsidRPr="00EC27F1" w:rsidRDefault="00DB4D28" w:rsidP="00DB4D28">
      <w:pPr>
        <w:ind w:firstLine="720"/>
        <w:jc w:val="both"/>
        <w:rPr>
          <w:sz w:val="24"/>
          <w:szCs w:val="24"/>
        </w:rPr>
      </w:pPr>
      <w:r w:rsidRPr="00EC27F1">
        <w:rPr>
          <w:sz w:val="24"/>
          <w:szCs w:val="24"/>
          <w:lang w:val="ru-RU"/>
        </w:rPr>
        <w:t>9</w:t>
      </w:r>
      <w:r w:rsidRPr="00EC27F1">
        <w:rPr>
          <w:sz w:val="24"/>
          <w:szCs w:val="24"/>
        </w:rPr>
        <w:t>.13. Получените оферти и мостри при Възложителя се завеждат в ЕДСД дневник на деловодството в дружеството, в който се отбелязват:</w:t>
      </w:r>
    </w:p>
    <w:p w:rsidR="00DB4D28" w:rsidRPr="00EC27F1" w:rsidRDefault="00DB4D28" w:rsidP="00DB4D28">
      <w:pPr>
        <w:widowControl w:val="0"/>
        <w:adjustRightInd w:val="0"/>
        <w:ind w:firstLine="720"/>
        <w:jc w:val="both"/>
        <w:rPr>
          <w:sz w:val="24"/>
          <w:szCs w:val="24"/>
        </w:rPr>
      </w:pPr>
      <w:r w:rsidRPr="00EC27F1">
        <w:rPr>
          <w:sz w:val="24"/>
          <w:szCs w:val="24"/>
        </w:rPr>
        <w:t>1. подател на офертата;</w:t>
      </w:r>
    </w:p>
    <w:p w:rsidR="00DB4D28" w:rsidRPr="00EC27F1" w:rsidRDefault="00DB4D28" w:rsidP="00DB4D28">
      <w:pPr>
        <w:widowControl w:val="0"/>
        <w:adjustRightInd w:val="0"/>
        <w:ind w:firstLine="720"/>
        <w:jc w:val="both"/>
        <w:rPr>
          <w:sz w:val="24"/>
          <w:szCs w:val="24"/>
        </w:rPr>
      </w:pPr>
      <w:r w:rsidRPr="00EC27F1">
        <w:rPr>
          <w:sz w:val="24"/>
          <w:szCs w:val="24"/>
        </w:rPr>
        <w:t>2. номер, дата и час на получаване;</w:t>
      </w:r>
    </w:p>
    <w:p w:rsidR="00DB4D28" w:rsidRPr="00EC27F1" w:rsidRDefault="00DB4D28" w:rsidP="00DB4D28">
      <w:pPr>
        <w:widowControl w:val="0"/>
        <w:adjustRightInd w:val="0"/>
        <w:ind w:left="720"/>
        <w:jc w:val="both"/>
        <w:rPr>
          <w:sz w:val="24"/>
          <w:szCs w:val="24"/>
        </w:rPr>
      </w:pPr>
      <w:r w:rsidRPr="00EC27F1">
        <w:rPr>
          <w:sz w:val="24"/>
          <w:szCs w:val="24"/>
        </w:rPr>
        <w:t>3. причините за връщане на офертата, когато е приложимо.</w:t>
      </w:r>
    </w:p>
    <w:p w:rsidR="00DB4D28" w:rsidRPr="00EC27F1" w:rsidRDefault="00DB4D28" w:rsidP="00DB4D28">
      <w:pPr>
        <w:ind w:firstLine="720"/>
        <w:jc w:val="both"/>
        <w:rPr>
          <w:sz w:val="24"/>
          <w:szCs w:val="24"/>
        </w:rPr>
      </w:pPr>
      <w:r w:rsidRPr="00EC27F1">
        <w:rPr>
          <w:sz w:val="24"/>
          <w:szCs w:val="24"/>
        </w:rPr>
        <w:t>9.14. При получаване на офертата и мострите върху опаковките по т. 9.12.3 се отбелязват входящият номер, датата и часът на получаването, за което на приносителя се издава документ.</w:t>
      </w:r>
    </w:p>
    <w:p w:rsidR="00DB4D28" w:rsidRPr="00EC27F1" w:rsidRDefault="00DB4D28" w:rsidP="00DB4D28">
      <w:pPr>
        <w:ind w:firstLine="720"/>
        <w:jc w:val="both"/>
        <w:rPr>
          <w:sz w:val="24"/>
          <w:szCs w:val="24"/>
        </w:rPr>
      </w:pPr>
      <w:r w:rsidRPr="00EC27F1">
        <w:rPr>
          <w:sz w:val="24"/>
          <w:szCs w:val="24"/>
        </w:rPr>
        <w:t>9.15. Не се приемат оферти, които са представени след изтичане на крайния срок за получаване или са в незапечатана опаковка или в опаковка с нарушена цялост.</w:t>
      </w:r>
    </w:p>
    <w:p w:rsidR="00DB4D28" w:rsidRPr="00EC27F1" w:rsidRDefault="00DB4D28" w:rsidP="00DB4D28">
      <w:pPr>
        <w:ind w:firstLine="720"/>
        <w:jc w:val="both"/>
        <w:rPr>
          <w:sz w:val="24"/>
          <w:szCs w:val="24"/>
        </w:rPr>
      </w:pPr>
      <w:r w:rsidRPr="00EC27F1">
        <w:rPr>
          <w:sz w:val="24"/>
          <w:szCs w:val="24"/>
        </w:rPr>
        <w:t>9.16. Когато към момента на изтичане на крайния срок за получаване на оферти пред мястото, определено за тяхното подаване, все още има чакащи лица, те се включват в списък, който се подписва от представител на Възложителя и от присъстващите лица. Офертите на лицата от списъка се завеждат в ЕДСД двевника на Деловодството в дружеството.</w:t>
      </w:r>
    </w:p>
    <w:p w:rsidR="00DB4D28" w:rsidRPr="00EC27F1" w:rsidRDefault="00DB4D28" w:rsidP="00DB4D28">
      <w:pPr>
        <w:ind w:firstLine="720"/>
        <w:jc w:val="both"/>
        <w:rPr>
          <w:sz w:val="24"/>
          <w:szCs w:val="24"/>
        </w:rPr>
      </w:pPr>
      <w:r w:rsidRPr="00EC27F1">
        <w:rPr>
          <w:sz w:val="24"/>
          <w:szCs w:val="24"/>
        </w:rPr>
        <w:t>9.17. В случаите по т. 9.16 не се допуска приемане на оферти от лица, които не са включени в списъка.</w:t>
      </w:r>
    </w:p>
    <w:p w:rsidR="00DB4D28" w:rsidRPr="00EC27F1" w:rsidRDefault="00DB4D28" w:rsidP="00DB4D28">
      <w:pPr>
        <w:ind w:firstLine="720"/>
        <w:jc w:val="both"/>
        <w:rPr>
          <w:sz w:val="24"/>
          <w:szCs w:val="24"/>
        </w:rPr>
      </w:pPr>
      <w:r w:rsidRPr="00EC27F1">
        <w:rPr>
          <w:sz w:val="24"/>
          <w:szCs w:val="24"/>
        </w:rPr>
        <w:t>9.18. В случай, че Участникът изпрати офертата си чрез пощенска или друга куриерска услуга с препоръчана пратка с обратна разписка всички разходи, свързани с това, са за сметка на Участника. Рискът от забава или загубване на офертата е за сметка на Участника.</w:t>
      </w:r>
    </w:p>
    <w:p w:rsidR="00DB4D28" w:rsidRPr="00EC27F1" w:rsidRDefault="00DB4D28" w:rsidP="00DB4D28">
      <w:pPr>
        <w:ind w:firstLine="720"/>
        <w:jc w:val="both"/>
        <w:rPr>
          <w:sz w:val="24"/>
          <w:szCs w:val="24"/>
        </w:rPr>
      </w:pPr>
      <w:r w:rsidRPr="00EC27F1">
        <w:rPr>
          <w:sz w:val="24"/>
          <w:szCs w:val="24"/>
        </w:rPr>
        <w:t xml:space="preserve">9.19. Получените оферти и мостри се предават на председателя на комисията по чл. </w:t>
      </w:r>
      <w:proofErr w:type="gramStart"/>
      <w:r w:rsidRPr="00EC27F1">
        <w:rPr>
          <w:sz w:val="24"/>
          <w:szCs w:val="24"/>
        </w:rPr>
        <w:t xml:space="preserve">51 от ППЗОП, за което се съставя протокол с данните по </w:t>
      </w:r>
      <w:r w:rsidRPr="00EC27F1">
        <w:rPr>
          <w:sz w:val="24"/>
          <w:szCs w:val="24"/>
        </w:rPr>
        <w:br/>
        <w:t>т. 9.13 за подател на офертата, получаване и причини за връщане, когато е приложимо.</w:t>
      </w:r>
      <w:proofErr w:type="gramEnd"/>
      <w:r w:rsidRPr="00EC27F1">
        <w:rPr>
          <w:sz w:val="24"/>
          <w:szCs w:val="24"/>
        </w:rPr>
        <w:t xml:space="preserve"> Протоколът се подписва от предаващото лице и от председателя на комисията.</w:t>
      </w:r>
    </w:p>
    <w:p w:rsidR="00DB4D28" w:rsidRPr="00EC27F1" w:rsidRDefault="00DB4D28" w:rsidP="00DB4D28">
      <w:pPr>
        <w:ind w:firstLine="720"/>
        <w:jc w:val="both"/>
        <w:rPr>
          <w:sz w:val="24"/>
          <w:szCs w:val="24"/>
          <w:u w:val="single"/>
        </w:rPr>
      </w:pPr>
      <w:r w:rsidRPr="00EC27F1">
        <w:rPr>
          <w:sz w:val="24"/>
          <w:szCs w:val="24"/>
        </w:rPr>
        <w:t xml:space="preserve">Д) </w:t>
      </w:r>
      <w:r w:rsidRPr="00EC27F1">
        <w:rPr>
          <w:sz w:val="24"/>
          <w:szCs w:val="24"/>
          <w:u w:val="single"/>
        </w:rPr>
        <w:t>СРОК НА ВАЛИДНОСТ НА ОФЕРТАТА</w:t>
      </w:r>
    </w:p>
    <w:p w:rsidR="00DB4D28" w:rsidRPr="00EC27F1" w:rsidRDefault="00DB4D28" w:rsidP="00DB4D28">
      <w:pPr>
        <w:ind w:firstLine="720"/>
        <w:jc w:val="both"/>
        <w:rPr>
          <w:sz w:val="24"/>
          <w:szCs w:val="24"/>
        </w:rPr>
      </w:pPr>
      <w:r w:rsidRPr="00EC27F1">
        <w:rPr>
          <w:sz w:val="24"/>
          <w:szCs w:val="24"/>
        </w:rPr>
        <w:t>9.20. Срокът на валидност на офертите е времето, през което Участниците са обвързани с условията на представените от тях оферти.</w:t>
      </w:r>
    </w:p>
    <w:p w:rsidR="00DB4D28" w:rsidRPr="00EC27F1" w:rsidRDefault="00DB4D28" w:rsidP="00DB4D28">
      <w:pPr>
        <w:ind w:firstLine="720"/>
        <w:jc w:val="both"/>
        <w:rPr>
          <w:sz w:val="24"/>
          <w:szCs w:val="24"/>
        </w:rPr>
      </w:pPr>
      <w:r w:rsidRPr="00EC27F1">
        <w:rPr>
          <w:sz w:val="24"/>
          <w:szCs w:val="24"/>
        </w:rPr>
        <w:t>9.20.1. Офертите следва да бъдат валидни най-малко 120 (сто и двадесет) дни от крайния срок за получаване на офертите;</w:t>
      </w:r>
    </w:p>
    <w:p w:rsidR="00DB4D28" w:rsidRPr="00EC27F1" w:rsidRDefault="00DB4D28" w:rsidP="00DB4D28">
      <w:pPr>
        <w:ind w:firstLine="720"/>
        <w:jc w:val="both"/>
        <w:rPr>
          <w:sz w:val="24"/>
          <w:szCs w:val="24"/>
        </w:rPr>
      </w:pPr>
      <w:r w:rsidRPr="00EC27F1">
        <w:rPr>
          <w:sz w:val="24"/>
          <w:szCs w:val="24"/>
        </w:rPr>
        <w:lastRenderedPageBreak/>
        <w:t>9.20.2. Оферти с по-кратък срок на валидност ще бъдат отстранявани от участие в процедурата като несъответстващи на изискванията;</w:t>
      </w:r>
    </w:p>
    <w:p w:rsidR="00DB4D28" w:rsidRPr="00EC27F1" w:rsidRDefault="00DB4D28" w:rsidP="00DB4D28">
      <w:pPr>
        <w:ind w:firstLine="720"/>
        <w:jc w:val="both"/>
        <w:rPr>
          <w:sz w:val="24"/>
          <w:szCs w:val="24"/>
        </w:rPr>
      </w:pPr>
      <w:r w:rsidRPr="00EC27F1">
        <w:rPr>
          <w:sz w:val="24"/>
          <w:szCs w:val="24"/>
        </w:rPr>
        <w:t>9.20.3. Възложителят кани Участниците да удължат срока на валидност на офертите, когато той е изтекъл. Участник, който след покана и в определения в нея срок не удължи срока на валидност на офертата си, се отстранява от участие.</w:t>
      </w:r>
    </w:p>
    <w:p w:rsidR="00DB4D28" w:rsidRPr="00EC27F1" w:rsidRDefault="00DB4D28" w:rsidP="00DB4D28">
      <w:pPr>
        <w:ind w:firstLine="720"/>
        <w:jc w:val="both"/>
        <w:rPr>
          <w:sz w:val="24"/>
          <w:szCs w:val="24"/>
        </w:rPr>
      </w:pPr>
      <w:r w:rsidRPr="00EC27F1">
        <w:rPr>
          <w:sz w:val="24"/>
          <w:szCs w:val="24"/>
        </w:rPr>
        <w:t>9.21. Всички разходи по подготовката и представянето на офертата са за сметка на Участниците.</w:t>
      </w:r>
    </w:p>
    <w:p w:rsidR="00DB4D28" w:rsidRPr="00EC27F1" w:rsidRDefault="00DB4D28" w:rsidP="00DB4D28">
      <w:pPr>
        <w:spacing w:after="120"/>
        <w:ind w:firstLine="720"/>
        <w:jc w:val="both"/>
        <w:rPr>
          <w:sz w:val="24"/>
          <w:szCs w:val="24"/>
        </w:rPr>
      </w:pPr>
      <w:r w:rsidRPr="00EC27F1">
        <w:rPr>
          <w:sz w:val="24"/>
          <w:szCs w:val="24"/>
        </w:rPr>
        <w:t>Неизпълнението на горепосочените изисквания, описани в т. 9.11, т. 9.12 и т. 8.20 от настоящите условия е основание за отстраняване на Участника.</w:t>
      </w:r>
    </w:p>
    <w:p w:rsidR="00DB4D28" w:rsidRPr="00EC27F1" w:rsidRDefault="00DB4D28" w:rsidP="00DB4D28">
      <w:pPr>
        <w:pStyle w:val="BodyTextIndent2"/>
        <w:spacing w:line="240" w:lineRule="auto"/>
        <w:ind w:firstLine="700"/>
        <w:rPr>
          <w:sz w:val="24"/>
          <w:szCs w:val="24"/>
          <w:lang w:val="bg-BG"/>
        </w:rPr>
      </w:pPr>
      <w:r w:rsidRPr="00EC27F1">
        <w:rPr>
          <w:sz w:val="24"/>
          <w:szCs w:val="24"/>
          <w:lang w:val="bg-BG"/>
        </w:rPr>
        <w:t>10. ГАРАНЦИЯ ЗА ИЗПЪЛНЕНИЕ НА ДОГОВОРА</w:t>
      </w:r>
    </w:p>
    <w:p w:rsidR="00DB4D28" w:rsidRPr="00EC27F1" w:rsidRDefault="00DB4D28" w:rsidP="00DB4D28">
      <w:pPr>
        <w:widowControl w:val="0"/>
        <w:adjustRightInd w:val="0"/>
        <w:spacing w:before="120"/>
        <w:ind w:firstLine="720"/>
        <w:jc w:val="both"/>
        <w:rPr>
          <w:sz w:val="24"/>
          <w:szCs w:val="24"/>
        </w:rPr>
      </w:pPr>
      <w:r w:rsidRPr="00EC27F1">
        <w:rPr>
          <w:sz w:val="24"/>
          <w:szCs w:val="24"/>
        </w:rPr>
        <w:t>10.1. Гаранция за изпълнение на договора - Участникът, определен за изпълнител при подписването на договора, представя гаранция за обезпечаване изпълнението на договора за обществена поръчка.</w:t>
      </w:r>
    </w:p>
    <w:p w:rsidR="00DB4D28" w:rsidRPr="00EC27F1" w:rsidRDefault="00DB4D28" w:rsidP="00DB4D28">
      <w:pPr>
        <w:widowControl w:val="0"/>
        <w:adjustRightInd w:val="0"/>
        <w:ind w:firstLine="720"/>
        <w:jc w:val="both"/>
        <w:rPr>
          <w:sz w:val="24"/>
          <w:szCs w:val="24"/>
        </w:rPr>
      </w:pPr>
      <w:r w:rsidRPr="00EC27F1">
        <w:rPr>
          <w:sz w:val="24"/>
          <w:szCs w:val="24"/>
        </w:rPr>
        <w:t xml:space="preserve">10.2. Гаранцията, обезпечаваща изпълнението на договора е в размер на 1% от прогнозната стойността на договора, при условията на чл. </w:t>
      </w:r>
      <w:proofErr w:type="gramStart"/>
      <w:r w:rsidRPr="00EC27F1">
        <w:rPr>
          <w:sz w:val="24"/>
          <w:szCs w:val="24"/>
        </w:rPr>
        <w:t>111, ал.</w:t>
      </w:r>
      <w:proofErr w:type="gramEnd"/>
      <w:r w:rsidRPr="00EC27F1">
        <w:rPr>
          <w:sz w:val="24"/>
          <w:szCs w:val="24"/>
        </w:rPr>
        <w:t xml:space="preserve"> </w:t>
      </w:r>
      <w:proofErr w:type="gramStart"/>
      <w:r w:rsidRPr="00EC27F1">
        <w:rPr>
          <w:sz w:val="24"/>
          <w:szCs w:val="24"/>
        </w:rPr>
        <w:t>2 и 5 от ЗОП.</w:t>
      </w:r>
      <w:proofErr w:type="gramEnd"/>
    </w:p>
    <w:p w:rsidR="00DB4D28" w:rsidRPr="00EC27F1" w:rsidRDefault="00DB4D28" w:rsidP="00DB4D28">
      <w:pPr>
        <w:widowControl w:val="0"/>
        <w:adjustRightInd w:val="0"/>
        <w:ind w:firstLine="720"/>
        <w:jc w:val="both"/>
        <w:rPr>
          <w:sz w:val="24"/>
          <w:szCs w:val="24"/>
        </w:rPr>
      </w:pPr>
      <w:r w:rsidRPr="00EC27F1">
        <w:rPr>
          <w:sz w:val="24"/>
          <w:szCs w:val="24"/>
        </w:rPr>
        <w:t>10.3. Гаранцията се представя в една от следните форми:</w:t>
      </w:r>
    </w:p>
    <w:p w:rsidR="00DB4D28" w:rsidRPr="00EC27F1" w:rsidRDefault="00DB4D28" w:rsidP="00DB4D28">
      <w:pPr>
        <w:widowControl w:val="0"/>
        <w:adjustRightInd w:val="0"/>
        <w:ind w:firstLine="720"/>
        <w:jc w:val="both"/>
        <w:rPr>
          <w:sz w:val="24"/>
          <w:szCs w:val="24"/>
        </w:rPr>
      </w:pPr>
      <w:r w:rsidRPr="00EC27F1">
        <w:rPr>
          <w:sz w:val="24"/>
          <w:szCs w:val="24"/>
        </w:rPr>
        <w:t xml:space="preserve">1. </w:t>
      </w:r>
      <w:proofErr w:type="gramStart"/>
      <w:r w:rsidRPr="00EC27F1">
        <w:rPr>
          <w:sz w:val="24"/>
          <w:szCs w:val="24"/>
        </w:rPr>
        <w:t>парична</w:t>
      </w:r>
      <w:proofErr w:type="gramEnd"/>
      <w:r w:rsidRPr="00EC27F1">
        <w:rPr>
          <w:sz w:val="24"/>
          <w:szCs w:val="24"/>
        </w:rPr>
        <w:t xml:space="preserve"> сума, внесена по следната банкова сметка на Възложителя - IBAN: BG21CECB97901041084800, BIC: CECBBGSF при “ЦЕНТРАЛНА КООПЕРАТИВНА БАНКА” АД, клон – гр. </w:t>
      </w:r>
      <w:proofErr w:type="gramStart"/>
      <w:r w:rsidRPr="00EC27F1">
        <w:rPr>
          <w:sz w:val="24"/>
          <w:szCs w:val="24"/>
        </w:rPr>
        <w:t>София.</w:t>
      </w:r>
      <w:proofErr w:type="gramEnd"/>
    </w:p>
    <w:p w:rsidR="00DB4D28" w:rsidRPr="00EC27F1" w:rsidRDefault="00DB4D28" w:rsidP="00DB4D28">
      <w:pPr>
        <w:widowControl w:val="0"/>
        <w:adjustRightInd w:val="0"/>
        <w:ind w:firstLine="720"/>
        <w:jc w:val="both"/>
        <w:rPr>
          <w:sz w:val="24"/>
          <w:szCs w:val="24"/>
        </w:rPr>
      </w:pPr>
      <w:r w:rsidRPr="00EC27F1">
        <w:rPr>
          <w:sz w:val="24"/>
          <w:szCs w:val="24"/>
        </w:rPr>
        <w:t xml:space="preserve">2. </w:t>
      </w:r>
      <w:proofErr w:type="gramStart"/>
      <w:r w:rsidRPr="00EC27F1">
        <w:rPr>
          <w:sz w:val="24"/>
          <w:szCs w:val="24"/>
        </w:rPr>
        <w:t>банкова</w:t>
      </w:r>
      <w:proofErr w:type="gramEnd"/>
      <w:r w:rsidRPr="00EC27F1">
        <w:rPr>
          <w:sz w:val="24"/>
          <w:szCs w:val="24"/>
        </w:rPr>
        <w:t xml:space="preserve"> гаранция;</w:t>
      </w:r>
    </w:p>
    <w:p w:rsidR="00DB4D28" w:rsidRPr="00EC27F1" w:rsidRDefault="00DB4D28" w:rsidP="00DB4D28">
      <w:pPr>
        <w:widowControl w:val="0"/>
        <w:adjustRightInd w:val="0"/>
        <w:ind w:firstLine="720"/>
        <w:jc w:val="both"/>
        <w:rPr>
          <w:sz w:val="24"/>
          <w:szCs w:val="24"/>
        </w:rPr>
      </w:pPr>
      <w:r w:rsidRPr="00EC27F1">
        <w:rPr>
          <w:sz w:val="24"/>
          <w:szCs w:val="24"/>
        </w:rPr>
        <w:t xml:space="preserve">3. </w:t>
      </w:r>
      <w:proofErr w:type="gramStart"/>
      <w:r w:rsidRPr="00EC27F1">
        <w:rPr>
          <w:sz w:val="24"/>
          <w:szCs w:val="24"/>
        </w:rPr>
        <w:t>застраховка</w:t>
      </w:r>
      <w:proofErr w:type="gramEnd"/>
      <w:r w:rsidRPr="00EC27F1">
        <w:rPr>
          <w:sz w:val="24"/>
          <w:szCs w:val="24"/>
        </w:rPr>
        <w:t>, която обезпечава изпълнението чрез покритие на отговорността на изпълнителя.</w:t>
      </w:r>
    </w:p>
    <w:p w:rsidR="00DB4D28" w:rsidRPr="00EC27F1" w:rsidRDefault="00DB4D28" w:rsidP="00DB4D28">
      <w:pPr>
        <w:widowControl w:val="0"/>
        <w:adjustRightInd w:val="0"/>
        <w:ind w:firstLine="720"/>
        <w:jc w:val="both"/>
        <w:rPr>
          <w:sz w:val="24"/>
          <w:szCs w:val="24"/>
        </w:rPr>
      </w:pPr>
      <w:r w:rsidRPr="00EC27F1">
        <w:rPr>
          <w:sz w:val="24"/>
          <w:szCs w:val="24"/>
        </w:rPr>
        <w:t>10.4. Участникът, определен за изпълнител, избира сам формата на гаранцията за изпълнение на договора за обществена поръчка.</w:t>
      </w:r>
    </w:p>
    <w:p w:rsidR="00DB4D28" w:rsidRPr="00EC27F1" w:rsidRDefault="00DB4D28" w:rsidP="00DB4D28">
      <w:pPr>
        <w:widowControl w:val="0"/>
        <w:adjustRightInd w:val="0"/>
        <w:ind w:firstLine="720"/>
        <w:jc w:val="both"/>
        <w:rPr>
          <w:sz w:val="24"/>
          <w:szCs w:val="24"/>
        </w:rPr>
      </w:pPr>
      <w:r w:rsidRPr="00EC27F1">
        <w:rPr>
          <w:sz w:val="24"/>
          <w:szCs w:val="24"/>
        </w:rPr>
        <w:t>10.5. Когато избраният Изпълнител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w:t>
      </w:r>
    </w:p>
    <w:p w:rsidR="00DB4D28" w:rsidRPr="00EC27F1" w:rsidRDefault="00DB4D28" w:rsidP="00DB4D28">
      <w:pPr>
        <w:widowControl w:val="0"/>
        <w:adjustRightInd w:val="0"/>
        <w:ind w:firstLine="720"/>
        <w:jc w:val="both"/>
        <w:rPr>
          <w:sz w:val="24"/>
          <w:szCs w:val="24"/>
        </w:rPr>
      </w:pPr>
      <w:r w:rsidRPr="00EC27F1">
        <w:rPr>
          <w:sz w:val="24"/>
          <w:szCs w:val="24"/>
        </w:rPr>
        <w:t>10.6. “В и К” ЕООД София освобождава гаранцията за изпълнение без да дължи лихви за периода, през който средствата законно са престояли при него.</w:t>
      </w:r>
    </w:p>
    <w:p w:rsidR="00DB4D28" w:rsidRPr="00EC27F1" w:rsidRDefault="00DB4D28" w:rsidP="00DB4D28">
      <w:pPr>
        <w:widowControl w:val="0"/>
        <w:adjustRightInd w:val="0"/>
        <w:spacing w:after="120"/>
        <w:ind w:firstLine="720"/>
        <w:jc w:val="both"/>
        <w:rPr>
          <w:sz w:val="24"/>
          <w:szCs w:val="24"/>
        </w:rPr>
      </w:pPr>
      <w:r w:rsidRPr="00EC27F1">
        <w:rPr>
          <w:sz w:val="24"/>
          <w:szCs w:val="24"/>
        </w:rPr>
        <w:t>10.7. Условията и сроковете за задържане или освобождаване на гаранцията за изпълнение се уреждат в договора за възлагане на обществена поръчка.</w:t>
      </w:r>
    </w:p>
    <w:p w:rsidR="00DB4D28" w:rsidRPr="00EC27F1" w:rsidRDefault="00DB4D28" w:rsidP="00C71F64">
      <w:pPr>
        <w:ind w:firstLine="720"/>
        <w:jc w:val="both"/>
        <w:rPr>
          <w:sz w:val="24"/>
          <w:szCs w:val="24"/>
        </w:rPr>
      </w:pPr>
      <w:r w:rsidRPr="00EC27F1">
        <w:rPr>
          <w:sz w:val="24"/>
          <w:szCs w:val="24"/>
        </w:rPr>
        <w:t>11. МЯСТО И ДАТА НА ОТВАРЯНЕ НА ОФЕРТИТЕ</w:t>
      </w:r>
    </w:p>
    <w:p w:rsidR="00DB4D28" w:rsidRPr="00EC27F1" w:rsidRDefault="00DB4D28" w:rsidP="00C71F64">
      <w:pPr>
        <w:pStyle w:val="BodyText2"/>
        <w:spacing w:before="120" w:after="0" w:line="240" w:lineRule="auto"/>
        <w:ind w:firstLine="720"/>
        <w:rPr>
          <w:sz w:val="24"/>
          <w:szCs w:val="24"/>
        </w:rPr>
      </w:pPr>
      <w:r w:rsidRPr="00EC27F1">
        <w:rPr>
          <w:sz w:val="24"/>
          <w:szCs w:val="24"/>
        </w:rPr>
        <w:t xml:space="preserve">11.1. Офертите ще бъдат отворени в административната сграда на “В и К” ЕООД София, гр. </w:t>
      </w:r>
      <w:proofErr w:type="gramStart"/>
      <w:r w:rsidRPr="00EC27F1">
        <w:rPr>
          <w:sz w:val="24"/>
          <w:szCs w:val="24"/>
        </w:rPr>
        <w:t>София, бул.</w:t>
      </w:r>
      <w:proofErr w:type="gramEnd"/>
      <w:r w:rsidRPr="00EC27F1">
        <w:rPr>
          <w:sz w:val="24"/>
          <w:szCs w:val="24"/>
        </w:rPr>
        <w:t xml:space="preserve"> </w:t>
      </w:r>
      <w:proofErr w:type="gramStart"/>
      <w:r w:rsidRPr="00EC27F1">
        <w:rPr>
          <w:sz w:val="24"/>
          <w:szCs w:val="24"/>
        </w:rPr>
        <w:t>„Рожен”№15 в срока посочен в обявлението.</w:t>
      </w:r>
      <w:proofErr w:type="gramEnd"/>
    </w:p>
    <w:p w:rsidR="00DB4D28" w:rsidRPr="00EC27F1" w:rsidRDefault="00DB4D28" w:rsidP="00C71F64">
      <w:pPr>
        <w:pStyle w:val="BodyText2"/>
        <w:spacing w:line="240" w:lineRule="auto"/>
        <w:ind w:firstLine="720"/>
        <w:rPr>
          <w:sz w:val="24"/>
          <w:szCs w:val="24"/>
        </w:rPr>
      </w:pPr>
      <w:r w:rsidRPr="00EC27F1">
        <w:rPr>
          <w:sz w:val="24"/>
          <w:szCs w:val="24"/>
        </w:rPr>
        <w:t>11.2. Получените оферти се отварят на публично заседание, на което могат за присъстват участниците в процедурата или техни упълномощени представители, както и представители на средствата за масово осведомяване.</w:t>
      </w:r>
    </w:p>
    <w:p w:rsidR="00DB4D28" w:rsidRPr="00EC27F1" w:rsidRDefault="00DB4D28" w:rsidP="00C71F64">
      <w:pPr>
        <w:pStyle w:val="BodyText2"/>
        <w:spacing w:after="0" w:line="240" w:lineRule="auto"/>
        <w:ind w:firstLine="720"/>
        <w:rPr>
          <w:sz w:val="24"/>
          <w:szCs w:val="24"/>
        </w:rPr>
      </w:pPr>
      <w:r w:rsidRPr="00EC27F1">
        <w:rPr>
          <w:sz w:val="24"/>
          <w:szCs w:val="24"/>
        </w:rPr>
        <w:t>12. КОМИСИЯ ЗА ПРОВЕЖДАНЕ НА ПРОЦЕДУРА ПУБЛИЧНО СЪСТЕЗАНИЕ; ПОДБОР НА УЧАСТНИЦИТЕ, РАЗГЛЕЖДАНЕ, ОЦЕНКА И КЛАСИРАНЕ НА ОФЕРТИТЕ</w:t>
      </w:r>
    </w:p>
    <w:p w:rsidR="00DB4D28" w:rsidRPr="00EC27F1" w:rsidRDefault="00DB4D28" w:rsidP="00DB4D28">
      <w:pPr>
        <w:spacing w:before="120"/>
        <w:ind w:firstLine="720"/>
        <w:jc w:val="both"/>
        <w:rPr>
          <w:sz w:val="24"/>
          <w:szCs w:val="24"/>
        </w:rPr>
      </w:pPr>
      <w:r w:rsidRPr="00EC27F1">
        <w:rPr>
          <w:sz w:val="24"/>
          <w:szCs w:val="24"/>
        </w:rPr>
        <w:t xml:space="preserve">12.1. Възложителят назначава Комисия за разглеждане и оценка на офертите. </w:t>
      </w:r>
      <w:proofErr w:type="gramStart"/>
      <w:r w:rsidRPr="00EC27F1">
        <w:rPr>
          <w:sz w:val="24"/>
          <w:szCs w:val="24"/>
        </w:rPr>
        <w:t>Комисията се състои от нечетен брой членове.</w:t>
      </w:r>
      <w:proofErr w:type="gramEnd"/>
    </w:p>
    <w:p w:rsidR="00DB4D28" w:rsidRPr="00EC27F1" w:rsidRDefault="00DB4D28" w:rsidP="00DB4D28">
      <w:pPr>
        <w:ind w:firstLine="720"/>
        <w:jc w:val="both"/>
        <w:rPr>
          <w:sz w:val="24"/>
          <w:szCs w:val="24"/>
        </w:rPr>
      </w:pPr>
      <w:r w:rsidRPr="00EC27F1">
        <w:rPr>
          <w:sz w:val="24"/>
          <w:szCs w:val="24"/>
        </w:rPr>
        <w:t>12.2. След изтичането на срока за получаване на офертите Възложителят назначава комисията по т. 12.1 със заповед, в която определя:</w:t>
      </w:r>
    </w:p>
    <w:p w:rsidR="00DB4D28" w:rsidRPr="00EC27F1" w:rsidRDefault="00DB4D28" w:rsidP="00DB4D28">
      <w:pPr>
        <w:ind w:firstLine="720"/>
        <w:jc w:val="both"/>
        <w:rPr>
          <w:sz w:val="24"/>
          <w:szCs w:val="24"/>
        </w:rPr>
      </w:pPr>
      <w:r w:rsidRPr="00EC27F1">
        <w:rPr>
          <w:sz w:val="24"/>
          <w:szCs w:val="24"/>
        </w:rPr>
        <w:t>1. поименния състав и лицето, определено за председател;</w:t>
      </w:r>
    </w:p>
    <w:p w:rsidR="00DB4D28" w:rsidRPr="00EC27F1" w:rsidRDefault="00DB4D28" w:rsidP="00DB4D28">
      <w:pPr>
        <w:ind w:firstLine="720"/>
        <w:jc w:val="both"/>
        <w:rPr>
          <w:sz w:val="24"/>
          <w:szCs w:val="24"/>
        </w:rPr>
      </w:pPr>
      <w:r w:rsidRPr="00EC27F1">
        <w:rPr>
          <w:sz w:val="24"/>
          <w:szCs w:val="24"/>
        </w:rPr>
        <w:t xml:space="preserve">2. </w:t>
      </w:r>
      <w:proofErr w:type="gramStart"/>
      <w:r w:rsidRPr="00EC27F1">
        <w:rPr>
          <w:sz w:val="24"/>
          <w:szCs w:val="24"/>
        </w:rPr>
        <w:t>сроковете</w:t>
      </w:r>
      <w:proofErr w:type="gramEnd"/>
      <w:r w:rsidRPr="00EC27F1">
        <w:rPr>
          <w:sz w:val="24"/>
          <w:szCs w:val="24"/>
        </w:rPr>
        <w:t xml:space="preserve"> за извършване на работата;</w:t>
      </w:r>
    </w:p>
    <w:p w:rsidR="00DB4D28" w:rsidRPr="00EC27F1" w:rsidRDefault="00DB4D28" w:rsidP="00DB4D28">
      <w:pPr>
        <w:ind w:firstLine="720"/>
        <w:jc w:val="both"/>
        <w:rPr>
          <w:sz w:val="24"/>
          <w:szCs w:val="24"/>
        </w:rPr>
      </w:pPr>
      <w:r w:rsidRPr="00EC27F1">
        <w:rPr>
          <w:sz w:val="24"/>
          <w:szCs w:val="24"/>
        </w:rPr>
        <w:t xml:space="preserve">3. </w:t>
      </w:r>
      <w:proofErr w:type="gramStart"/>
      <w:r w:rsidRPr="00EC27F1">
        <w:rPr>
          <w:sz w:val="24"/>
          <w:szCs w:val="24"/>
        </w:rPr>
        <w:t>място</w:t>
      </w:r>
      <w:proofErr w:type="gramEnd"/>
      <w:r w:rsidRPr="00EC27F1">
        <w:rPr>
          <w:sz w:val="24"/>
          <w:szCs w:val="24"/>
        </w:rPr>
        <w:t xml:space="preserve"> на съхранение на документите, свързани с обществената поръчка, до приключване работата на комисията.</w:t>
      </w:r>
    </w:p>
    <w:p w:rsidR="00DB4D28" w:rsidRPr="00EC27F1" w:rsidRDefault="00DB4D28" w:rsidP="00DB4D28">
      <w:pPr>
        <w:ind w:firstLine="720"/>
        <w:jc w:val="both"/>
        <w:rPr>
          <w:sz w:val="24"/>
          <w:szCs w:val="24"/>
        </w:rPr>
      </w:pPr>
      <w:r w:rsidRPr="00EC27F1">
        <w:rPr>
          <w:sz w:val="24"/>
          <w:szCs w:val="24"/>
        </w:rPr>
        <w:lastRenderedPageBreak/>
        <w:t>12.3. Председателят на комисията по т. 12.2 (1):</w:t>
      </w:r>
    </w:p>
    <w:p w:rsidR="00DB4D28" w:rsidRPr="00EC27F1" w:rsidRDefault="00DB4D28" w:rsidP="00DB4D28">
      <w:pPr>
        <w:ind w:firstLine="720"/>
        <w:jc w:val="both"/>
        <w:rPr>
          <w:sz w:val="24"/>
          <w:szCs w:val="24"/>
        </w:rPr>
      </w:pPr>
      <w:r w:rsidRPr="00EC27F1">
        <w:rPr>
          <w:sz w:val="24"/>
          <w:szCs w:val="24"/>
        </w:rPr>
        <w:t>1. свиква заседанията на комисията и определя график за работата й;</w:t>
      </w:r>
    </w:p>
    <w:p w:rsidR="00DB4D28" w:rsidRPr="00EC27F1" w:rsidRDefault="00DB4D28" w:rsidP="00DB4D28">
      <w:pPr>
        <w:ind w:firstLine="720"/>
        <w:jc w:val="both"/>
        <w:rPr>
          <w:sz w:val="24"/>
          <w:szCs w:val="24"/>
        </w:rPr>
      </w:pPr>
      <w:r w:rsidRPr="00EC27F1">
        <w:rPr>
          <w:sz w:val="24"/>
          <w:szCs w:val="24"/>
        </w:rPr>
        <w:t xml:space="preserve">2. </w:t>
      </w:r>
      <w:proofErr w:type="gramStart"/>
      <w:r w:rsidRPr="00EC27F1">
        <w:rPr>
          <w:sz w:val="24"/>
          <w:szCs w:val="24"/>
        </w:rPr>
        <w:t>информира</w:t>
      </w:r>
      <w:proofErr w:type="gramEnd"/>
      <w:r w:rsidRPr="00EC27F1">
        <w:rPr>
          <w:sz w:val="24"/>
          <w:szCs w:val="24"/>
        </w:rPr>
        <w:t xml:space="preserve"> Възложителя за всички обстоятелства, които препятстват изпълнението на поставените задачи в посочените срокове;</w:t>
      </w:r>
    </w:p>
    <w:p w:rsidR="00DB4D28" w:rsidRPr="00EC27F1" w:rsidRDefault="00DB4D28" w:rsidP="00DB4D28">
      <w:pPr>
        <w:ind w:firstLine="720"/>
        <w:jc w:val="both"/>
        <w:rPr>
          <w:sz w:val="24"/>
          <w:szCs w:val="24"/>
        </w:rPr>
      </w:pPr>
      <w:r w:rsidRPr="00EC27F1">
        <w:rPr>
          <w:sz w:val="24"/>
          <w:szCs w:val="24"/>
        </w:rPr>
        <w:t>3. отговаря за правилното съхранение на документите до предаването им за архивиране;</w:t>
      </w:r>
    </w:p>
    <w:p w:rsidR="00DB4D28" w:rsidRPr="00EC27F1" w:rsidRDefault="00DB4D28" w:rsidP="00DB4D28">
      <w:pPr>
        <w:ind w:firstLine="720"/>
        <w:jc w:val="both"/>
        <w:rPr>
          <w:sz w:val="24"/>
          <w:szCs w:val="24"/>
        </w:rPr>
      </w:pPr>
      <w:r w:rsidRPr="00EC27F1">
        <w:rPr>
          <w:sz w:val="24"/>
          <w:szCs w:val="24"/>
        </w:rPr>
        <w:t>4. прави предложения за замяна на членове на комисията при установена невъзможност някой от тях да изпълнява задълженията си.</w:t>
      </w:r>
    </w:p>
    <w:p w:rsidR="00DB4D28" w:rsidRPr="00EC27F1" w:rsidRDefault="00DB4D28" w:rsidP="00DB4D28">
      <w:pPr>
        <w:ind w:firstLine="720"/>
        <w:jc w:val="both"/>
        <w:rPr>
          <w:sz w:val="24"/>
          <w:szCs w:val="24"/>
        </w:rPr>
      </w:pPr>
      <w:r w:rsidRPr="00EC27F1">
        <w:rPr>
          <w:sz w:val="24"/>
          <w:szCs w:val="24"/>
        </w:rPr>
        <w:t>12.4. При промяна в датата, часа или мястото за отваряне на офертите Участниците се уведомяват чрез Профила на купувача най-малко 48 часа преди новоопределения час.</w:t>
      </w:r>
    </w:p>
    <w:p w:rsidR="00DB4D28" w:rsidRPr="00EC27F1" w:rsidRDefault="00DB4D28" w:rsidP="00DB4D28">
      <w:pPr>
        <w:ind w:firstLine="720"/>
        <w:jc w:val="both"/>
        <w:rPr>
          <w:sz w:val="24"/>
          <w:szCs w:val="24"/>
        </w:rPr>
      </w:pPr>
      <w:r w:rsidRPr="00EC27F1">
        <w:rPr>
          <w:sz w:val="24"/>
          <w:szCs w:val="24"/>
        </w:rPr>
        <w:t>12.5. Комисията по т. 12.1 започва работа след получаване на представените оферти и протокола по т. 9.19.</w:t>
      </w:r>
    </w:p>
    <w:p w:rsidR="00DB4D28" w:rsidRPr="00EC27F1" w:rsidRDefault="00DB4D28" w:rsidP="00DB4D28">
      <w:pPr>
        <w:ind w:firstLine="720"/>
        <w:jc w:val="both"/>
        <w:rPr>
          <w:sz w:val="24"/>
          <w:szCs w:val="24"/>
        </w:rPr>
      </w:pPr>
      <w:r w:rsidRPr="00EC27F1">
        <w:rPr>
          <w:sz w:val="24"/>
          <w:szCs w:val="24"/>
        </w:rPr>
        <w:t>12.6. Получените оферти се отварят на публично заседание, на което могат да присъстват Участниците в процедурата или техни упълномощени представители, както и представители на средствата за масово осведомяване (чл. 54, ал. 2 от ППЗОП).</w:t>
      </w:r>
    </w:p>
    <w:p w:rsidR="00DB4D28" w:rsidRPr="00EC27F1" w:rsidRDefault="00DB4D28" w:rsidP="00DB4D28">
      <w:pPr>
        <w:ind w:firstLine="720"/>
        <w:jc w:val="both"/>
        <w:rPr>
          <w:sz w:val="24"/>
          <w:szCs w:val="24"/>
        </w:rPr>
      </w:pPr>
      <w:proofErr w:type="gramStart"/>
      <w:r w:rsidRPr="00EC27F1">
        <w:rPr>
          <w:sz w:val="24"/>
          <w:szCs w:val="24"/>
        </w:rPr>
        <w:t>12.7 Комисията отваря по реда на тяхното постъпване запечатаните непрозрачни опаковки и оповестява тяхното съдържание, проверява за наличието на отделен запечатан плик с надпис “Предлагани ценови параметри”.</w:t>
      </w:r>
      <w:proofErr w:type="gramEnd"/>
    </w:p>
    <w:p w:rsidR="00DB4D28" w:rsidRPr="00EC27F1" w:rsidRDefault="00DB4D28" w:rsidP="00DB4D28">
      <w:pPr>
        <w:ind w:firstLine="720"/>
        <w:jc w:val="both"/>
        <w:rPr>
          <w:sz w:val="24"/>
          <w:szCs w:val="24"/>
        </w:rPr>
      </w:pPr>
      <w:r w:rsidRPr="00EC27F1">
        <w:rPr>
          <w:sz w:val="24"/>
          <w:szCs w:val="24"/>
        </w:rPr>
        <w:t>12.8. Най-малко трима от членовете на комисията подписват техническото предложение и плика с надпис “Предлагани ценови параметри”.</w:t>
      </w:r>
    </w:p>
    <w:p w:rsidR="00DB4D28" w:rsidRPr="00EC27F1" w:rsidRDefault="00DB4D28" w:rsidP="00DB4D28">
      <w:pPr>
        <w:ind w:firstLine="720"/>
        <w:jc w:val="both"/>
        <w:rPr>
          <w:sz w:val="24"/>
          <w:szCs w:val="24"/>
        </w:rPr>
      </w:pPr>
      <w:r w:rsidRPr="00EC27F1">
        <w:rPr>
          <w:sz w:val="24"/>
          <w:szCs w:val="24"/>
        </w:rPr>
        <w:t>12.9. Комисията предлага по един от присъстващите представители на другите участници да подпише техническото предложение и плика с надпис “Предлагани ценови параметри”.</w:t>
      </w:r>
    </w:p>
    <w:p w:rsidR="00DB4D28" w:rsidRPr="00EC27F1" w:rsidRDefault="00DB4D28" w:rsidP="00DB4D28">
      <w:pPr>
        <w:ind w:firstLine="720"/>
        <w:jc w:val="both"/>
        <w:rPr>
          <w:sz w:val="24"/>
          <w:szCs w:val="24"/>
        </w:rPr>
      </w:pPr>
      <w:r w:rsidRPr="00EC27F1">
        <w:rPr>
          <w:sz w:val="24"/>
          <w:szCs w:val="24"/>
        </w:rPr>
        <w:t>12.10. Публичната част от заседанието на комисията приключва след извършването на действията по т. 12.7 – 12.9.</w:t>
      </w:r>
    </w:p>
    <w:p w:rsidR="00DB4D28" w:rsidRPr="00EC27F1" w:rsidRDefault="00DB4D28" w:rsidP="00DB4D28">
      <w:pPr>
        <w:ind w:firstLine="720"/>
        <w:jc w:val="both"/>
        <w:rPr>
          <w:sz w:val="24"/>
          <w:szCs w:val="24"/>
        </w:rPr>
      </w:pPr>
      <w:r w:rsidRPr="00EC27F1">
        <w:rPr>
          <w:sz w:val="24"/>
          <w:szCs w:val="24"/>
        </w:rPr>
        <w:t>12.11. Комисията разглежда документите по т. 9.10.1 (чл. 39, ал. 2 от ППЗОП) за съответствие с изискванията към личното състояние и критериите за подбор, поставени от Възложителя, и съставя протокол.</w:t>
      </w:r>
    </w:p>
    <w:p w:rsidR="00DB4D28" w:rsidRPr="00EC27F1" w:rsidRDefault="00DB4D28" w:rsidP="00DB4D28">
      <w:pPr>
        <w:ind w:firstLine="720"/>
        <w:jc w:val="both"/>
        <w:rPr>
          <w:sz w:val="24"/>
          <w:szCs w:val="24"/>
        </w:rPr>
      </w:pPr>
      <w:r w:rsidRPr="00EC27F1">
        <w:rPr>
          <w:sz w:val="24"/>
          <w:szCs w:val="24"/>
        </w:rPr>
        <w:t>12.12. Когато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ги посочва в протокола по т. 12.11 и изпраща протокола на всички Участници в деня на публикуването му в Профила на купувача.</w:t>
      </w:r>
    </w:p>
    <w:p w:rsidR="00DB4D28" w:rsidRPr="00EC27F1" w:rsidRDefault="00DB4D28" w:rsidP="00DB4D28">
      <w:pPr>
        <w:widowControl w:val="0"/>
        <w:adjustRightInd w:val="0"/>
        <w:ind w:firstLine="720"/>
        <w:jc w:val="both"/>
        <w:rPr>
          <w:sz w:val="24"/>
          <w:szCs w:val="24"/>
        </w:rPr>
      </w:pPr>
      <w:r w:rsidRPr="00EC27F1">
        <w:rPr>
          <w:sz w:val="24"/>
          <w:szCs w:val="24"/>
        </w:rPr>
        <w:t>12.13. В срок до 5 (пет) работни дни от получаването на протокола по т. 12.11 Участниците, по отношение на които е констатирано несъответствие или липса на информация, могат да представят на комисията нов ЕЕДОП и/или други документи, които съдържат променена и/или допълнена информация. Допълнително предоставената информация може да обхваща и факти и обстоятелства, които са настъпили след крайния срок за получаване на офертите.</w:t>
      </w:r>
    </w:p>
    <w:p w:rsidR="00DB4D28" w:rsidRPr="00EC27F1" w:rsidRDefault="00DB4D28" w:rsidP="00DB4D28">
      <w:pPr>
        <w:widowControl w:val="0"/>
        <w:adjustRightInd w:val="0"/>
        <w:ind w:firstLine="720"/>
        <w:jc w:val="both"/>
        <w:rPr>
          <w:sz w:val="24"/>
          <w:szCs w:val="24"/>
        </w:rPr>
      </w:pPr>
      <w:r w:rsidRPr="00EC27F1">
        <w:rPr>
          <w:sz w:val="24"/>
          <w:szCs w:val="24"/>
        </w:rPr>
        <w:t>12.14. Възможността по т. 12.13 се прилага и за подизпълнителите и третите лица, посочени от Участника. Участникът може да замени подизпълнител или трето лице, когато е установено, че подизпълнителят или третото лице не отговарят на условията на Възложителя, когато това не води до промяна на техническото предложение.</w:t>
      </w:r>
    </w:p>
    <w:p w:rsidR="00DB4D28" w:rsidRPr="00EC27F1" w:rsidRDefault="00DB4D28" w:rsidP="00DB4D28">
      <w:pPr>
        <w:ind w:firstLine="720"/>
        <w:jc w:val="both"/>
        <w:rPr>
          <w:sz w:val="24"/>
          <w:szCs w:val="24"/>
        </w:rPr>
      </w:pPr>
      <w:r w:rsidRPr="00EC27F1">
        <w:rPr>
          <w:sz w:val="24"/>
          <w:szCs w:val="24"/>
        </w:rPr>
        <w:t>12.15. След изтичането на срока по т. 12.13 Комисията пристъпва към разглеждане на допълнително представените документи относно съответствието на Участниците с изискванията към личното състояние и критериите за подбор.</w:t>
      </w:r>
    </w:p>
    <w:p w:rsidR="00DB4D28" w:rsidRPr="00EC27F1" w:rsidRDefault="00DB4D28" w:rsidP="00DB4D28">
      <w:pPr>
        <w:ind w:firstLine="720"/>
        <w:jc w:val="both"/>
        <w:rPr>
          <w:sz w:val="24"/>
          <w:szCs w:val="24"/>
        </w:rPr>
      </w:pPr>
      <w:r w:rsidRPr="00EC27F1">
        <w:rPr>
          <w:sz w:val="24"/>
          <w:szCs w:val="24"/>
        </w:rPr>
        <w:t xml:space="preserve">12.16. На всеки етап от процедурата Комисията може при необходимост да иска разяснения за данни, заявени от Участниците, и/или да проверява заявените данни, </w:t>
      </w:r>
      <w:r w:rsidRPr="00EC27F1">
        <w:rPr>
          <w:sz w:val="24"/>
          <w:szCs w:val="24"/>
        </w:rPr>
        <w:lastRenderedPageBreak/>
        <w:t>включително чрез изискване на информация от други органи и лица. От Участниците може да се изиска да предоставят разяснения или допълнителни доказателства за данни, посочени в офертата. Проверката и разясненията не могат да водят до промени в техническото и ценовото предложение на Участниците.</w:t>
      </w:r>
    </w:p>
    <w:p w:rsidR="00DB4D28" w:rsidRPr="00EC27F1" w:rsidRDefault="00DB4D28" w:rsidP="00DB4D28">
      <w:pPr>
        <w:ind w:firstLine="720"/>
        <w:jc w:val="both"/>
        <w:rPr>
          <w:sz w:val="24"/>
          <w:szCs w:val="24"/>
        </w:rPr>
      </w:pPr>
      <w:r w:rsidRPr="00EC27F1">
        <w:rPr>
          <w:sz w:val="24"/>
          <w:szCs w:val="24"/>
        </w:rPr>
        <w:t>12.17. Комисията не разглежда техническите предложения на Участниците, за които е установено, че не отговарят на изискванията за лично състояние и на критериите за подбор.</w:t>
      </w:r>
    </w:p>
    <w:p w:rsidR="00DB4D28" w:rsidRPr="00EC27F1" w:rsidRDefault="00DB4D28" w:rsidP="00DB4D28">
      <w:pPr>
        <w:ind w:firstLine="720"/>
        <w:jc w:val="both"/>
        <w:rPr>
          <w:sz w:val="24"/>
          <w:szCs w:val="24"/>
        </w:rPr>
      </w:pPr>
      <w:r w:rsidRPr="00EC27F1">
        <w:rPr>
          <w:sz w:val="24"/>
          <w:szCs w:val="24"/>
        </w:rPr>
        <w:t>12.18. Комисията разглежда допуснатите оферти и проверява за тяхното съответствие с предварително обявените условия.</w:t>
      </w:r>
    </w:p>
    <w:p w:rsidR="00DB4D28" w:rsidRPr="00EC27F1" w:rsidRDefault="00DB4D28" w:rsidP="00DB4D28">
      <w:pPr>
        <w:ind w:firstLine="720"/>
        <w:jc w:val="both"/>
        <w:rPr>
          <w:sz w:val="24"/>
          <w:szCs w:val="24"/>
        </w:rPr>
      </w:pPr>
      <w:r w:rsidRPr="00EC27F1">
        <w:rPr>
          <w:sz w:val="24"/>
          <w:szCs w:val="24"/>
        </w:rPr>
        <w:t>12.19. Ценовото предложение на Участник, чиято оферта не отговаря на изискванията на Възложителя, не се отваря (чл. 57, ал. 1 от ППЗОП).</w:t>
      </w:r>
    </w:p>
    <w:p w:rsidR="00DB4D28" w:rsidRPr="00EC27F1" w:rsidRDefault="00DB4D28" w:rsidP="00DB4D28">
      <w:pPr>
        <w:ind w:firstLine="720"/>
        <w:jc w:val="both"/>
        <w:rPr>
          <w:sz w:val="24"/>
          <w:szCs w:val="24"/>
        </w:rPr>
      </w:pPr>
      <w:r w:rsidRPr="00EC27F1">
        <w:rPr>
          <w:sz w:val="24"/>
          <w:szCs w:val="24"/>
        </w:rPr>
        <w:t>12.20. Когато част от показателите за оценка обхващат параметри от техническото предложение, Комисията отваря ценовото предложение, след като е извършила оценяване на офертите по другите показатели.</w:t>
      </w:r>
    </w:p>
    <w:p w:rsidR="00DB4D28" w:rsidRPr="00EC27F1" w:rsidRDefault="00DB4D28" w:rsidP="00DB4D28">
      <w:pPr>
        <w:ind w:firstLine="720"/>
        <w:jc w:val="both"/>
        <w:rPr>
          <w:sz w:val="24"/>
          <w:szCs w:val="24"/>
        </w:rPr>
      </w:pPr>
      <w:r w:rsidRPr="00EC27F1">
        <w:rPr>
          <w:sz w:val="24"/>
          <w:szCs w:val="24"/>
        </w:rPr>
        <w:t>12.21. Не по-късно от 2 (два) работни дни преди датата на отваряне на ценовите предложения Комисията обявява най-малко чрез съобщение в Профила на купувача датата, часа и мястото на отварянето. На отварянето могат да присъстват лицата по т. 12.6. Комисията обявява резултатите от оценяването на офертите по другите показатели, отваря ценовите предложения и ги оповестява.</w:t>
      </w:r>
    </w:p>
    <w:p w:rsidR="00DB4D28" w:rsidRPr="00EC27F1" w:rsidRDefault="00DB4D28" w:rsidP="00DB4D28">
      <w:pPr>
        <w:ind w:firstLine="720"/>
        <w:jc w:val="both"/>
        <w:rPr>
          <w:sz w:val="24"/>
          <w:szCs w:val="24"/>
        </w:rPr>
      </w:pPr>
      <w:r w:rsidRPr="00EC27F1">
        <w:rPr>
          <w:sz w:val="24"/>
          <w:szCs w:val="24"/>
          <w:u w:val="single"/>
        </w:rPr>
        <w:t>Възложителят обявява на електронната си страница чрез публикация в Профила на купувача, към досието на поръчката датата, часа и мястото на отваряне на плика с надпис “Предлагани ценови параметри” на участниците.</w:t>
      </w:r>
    </w:p>
    <w:p w:rsidR="00DB4D28" w:rsidRPr="00EC27F1" w:rsidRDefault="00DB4D28" w:rsidP="00DB4D28">
      <w:pPr>
        <w:widowControl w:val="0"/>
        <w:adjustRightInd w:val="0"/>
        <w:ind w:firstLine="720"/>
        <w:jc w:val="both"/>
        <w:rPr>
          <w:sz w:val="24"/>
          <w:szCs w:val="24"/>
        </w:rPr>
      </w:pPr>
      <w:r w:rsidRPr="00EC27F1">
        <w:rPr>
          <w:sz w:val="24"/>
          <w:szCs w:val="24"/>
        </w:rPr>
        <w:t>12.22. Когато предложение в офертата на Участник, свързано с цена или разходи, което подлежи на оценяване, е с повече от 20 на сто по-благоприятно от средната стойност на предложенията на останалите участници по същия показател за оценка, Възложителят изисква подробна писмена обосновка за начина на неговото образуване, която се представя в 5-дневен срок от получаване на искането.</w:t>
      </w:r>
    </w:p>
    <w:p w:rsidR="00DB4D28" w:rsidRPr="00EC27F1" w:rsidRDefault="00DB4D28" w:rsidP="00DB4D28">
      <w:pPr>
        <w:ind w:firstLine="720"/>
        <w:jc w:val="both"/>
        <w:rPr>
          <w:sz w:val="24"/>
          <w:szCs w:val="24"/>
        </w:rPr>
      </w:pPr>
      <w:r w:rsidRPr="00EC27F1">
        <w:rPr>
          <w:sz w:val="24"/>
          <w:szCs w:val="24"/>
        </w:rPr>
        <w:t>12.23. Комисията разглежда допуснатите оферти и ги оценява в съответствие с предварително обявените условия, съдържащи се в обявлението и/или документацията за участие.</w:t>
      </w:r>
    </w:p>
    <w:p w:rsidR="00DB4D28" w:rsidRPr="00EC27F1" w:rsidRDefault="00DB4D28" w:rsidP="00DB4D28">
      <w:pPr>
        <w:ind w:firstLine="720"/>
        <w:jc w:val="both"/>
        <w:rPr>
          <w:sz w:val="24"/>
          <w:szCs w:val="24"/>
        </w:rPr>
      </w:pPr>
      <w:r w:rsidRPr="00EC27F1">
        <w:rPr>
          <w:sz w:val="24"/>
          <w:szCs w:val="24"/>
        </w:rPr>
        <w:t>12.24. Комисията класира Участниците по степента на съответствие на офертите с предварително обявените от Възложителя условия.</w:t>
      </w:r>
    </w:p>
    <w:p w:rsidR="00DB4D28" w:rsidRPr="00EC27F1" w:rsidRDefault="00DB4D28" w:rsidP="00DB4D28">
      <w:pPr>
        <w:ind w:firstLine="720"/>
        <w:jc w:val="both"/>
        <w:rPr>
          <w:sz w:val="24"/>
          <w:szCs w:val="24"/>
        </w:rPr>
      </w:pPr>
      <w:r w:rsidRPr="00EC27F1">
        <w:rPr>
          <w:sz w:val="24"/>
          <w:szCs w:val="24"/>
        </w:rPr>
        <w:t>12.25. Когато комплексните оценки на две или повече оферти са равни, с предимство се класира офертата, в която се съдържат по-изгодни предложения, преценени в следния ред:</w:t>
      </w:r>
    </w:p>
    <w:p w:rsidR="00DB4D28" w:rsidRPr="00EC27F1" w:rsidRDefault="00DB4D28" w:rsidP="00DB4D28">
      <w:pPr>
        <w:ind w:firstLine="720"/>
        <w:jc w:val="both"/>
        <w:rPr>
          <w:sz w:val="24"/>
          <w:szCs w:val="24"/>
        </w:rPr>
      </w:pPr>
      <w:r w:rsidRPr="00EC27F1">
        <w:rPr>
          <w:sz w:val="24"/>
          <w:szCs w:val="24"/>
        </w:rPr>
        <w:t>1. по-ниска предложена цена;</w:t>
      </w:r>
    </w:p>
    <w:p w:rsidR="00DB4D28" w:rsidRPr="00EC27F1" w:rsidRDefault="00DB4D28" w:rsidP="00DB4D28">
      <w:pPr>
        <w:ind w:firstLine="720"/>
        <w:jc w:val="both"/>
        <w:rPr>
          <w:sz w:val="24"/>
          <w:szCs w:val="24"/>
        </w:rPr>
      </w:pPr>
      <w:r w:rsidRPr="00EC27F1">
        <w:rPr>
          <w:sz w:val="24"/>
          <w:szCs w:val="24"/>
        </w:rPr>
        <w:t>2. по-изгодно предложение за размера на разходите, сравнени в низходящ ред съобразно тяхната тежест;</w:t>
      </w:r>
    </w:p>
    <w:p w:rsidR="00DB4D28" w:rsidRPr="00EC27F1" w:rsidRDefault="00DB4D28" w:rsidP="00DB4D28">
      <w:pPr>
        <w:ind w:firstLine="720"/>
        <w:jc w:val="both"/>
        <w:rPr>
          <w:sz w:val="24"/>
          <w:szCs w:val="24"/>
        </w:rPr>
      </w:pPr>
      <w:r w:rsidRPr="00EC27F1">
        <w:rPr>
          <w:sz w:val="24"/>
          <w:szCs w:val="24"/>
        </w:rPr>
        <w:t>3. по-изгодно предложение по показатели извън посочените по т. 1 и 2, сравнени в низходящ ред съобразно тяхната тежест.</w:t>
      </w:r>
    </w:p>
    <w:p w:rsidR="00DB4D28" w:rsidRPr="00EC27F1" w:rsidRDefault="00DB4D28" w:rsidP="00DB4D28">
      <w:pPr>
        <w:ind w:firstLine="720"/>
        <w:jc w:val="both"/>
        <w:rPr>
          <w:sz w:val="24"/>
          <w:szCs w:val="24"/>
        </w:rPr>
      </w:pPr>
      <w:r w:rsidRPr="00EC27F1">
        <w:rPr>
          <w:sz w:val="24"/>
          <w:szCs w:val="24"/>
        </w:rPr>
        <w:t>12.26. Комисията провежда публично жребий за определяне на изпълнител между класираните на първо място оферти, ако Участниците не могат да бъдат класирани в съответствие с т. 12.25 или ако критерият за възлагане е най-ниска цена и тази цена се предлага в две или повече оферти.</w:t>
      </w:r>
    </w:p>
    <w:p w:rsidR="00DB4D28" w:rsidRPr="00EC27F1" w:rsidRDefault="00DB4D28" w:rsidP="00DB4D28">
      <w:pPr>
        <w:ind w:firstLine="720"/>
        <w:jc w:val="both"/>
        <w:rPr>
          <w:sz w:val="24"/>
          <w:szCs w:val="24"/>
        </w:rPr>
      </w:pPr>
      <w:r w:rsidRPr="00EC27F1">
        <w:rPr>
          <w:sz w:val="24"/>
          <w:szCs w:val="24"/>
        </w:rPr>
        <w:t xml:space="preserve">12.27. </w:t>
      </w:r>
      <w:r w:rsidRPr="00EC27F1">
        <w:rPr>
          <w:sz w:val="24"/>
          <w:szCs w:val="24"/>
          <w:u w:val="single"/>
        </w:rPr>
        <w:t>Комисията предлага за отстраняване от процедурата:</w:t>
      </w:r>
    </w:p>
    <w:p w:rsidR="00DB4D28" w:rsidRPr="00EC27F1" w:rsidRDefault="00DB4D28" w:rsidP="00DB4D28">
      <w:pPr>
        <w:spacing w:before="40"/>
        <w:ind w:firstLine="720"/>
        <w:jc w:val="both"/>
        <w:rPr>
          <w:sz w:val="24"/>
          <w:szCs w:val="24"/>
        </w:rPr>
      </w:pPr>
      <w:r w:rsidRPr="00EC27F1">
        <w:rPr>
          <w:sz w:val="24"/>
          <w:szCs w:val="24"/>
        </w:rPr>
        <w:t xml:space="preserve">1. </w:t>
      </w:r>
      <w:proofErr w:type="gramStart"/>
      <w:r w:rsidRPr="00EC27F1">
        <w:rPr>
          <w:sz w:val="24"/>
          <w:szCs w:val="24"/>
        </w:rPr>
        <w:t>участник</w:t>
      </w:r>
      <w:proofErr w:type="gramEnd"/>
      <w:r w:rsidRPr="00EC27F1">
        <w:rPr>
          <w:sz w:val="24"/>
          <w:szCs w:val="24"/>
        </w:rPr>
        <w:t xml:space="preserve">, за когото са налице основанията по чл. </w:t>
      </w:r>
      <w:proofErr w:type="gramStart"/>
      <w:r w:rsidRPr="00EC27F1">
        <w:rPr>
          <w:sz w:val="24"/>
          <w:szCs w:val="24"/>
        </w:rPr>
        <w:t>54, ал.</w:t>
      </w:r>
      <w:proofErr w:type="gramEnd"/>
      <w:r w:rsidRPr="00EC27F1">
        <w:rPr>
          <w:sz w:val="24"/>
          <w:szCs w:val="24"/>
        </w:rPr>
        <w:t xml:space="preserve"> </w:t>
      </w:r>
      <w:proofErr w:type="gramStart"/>
      <w:r w:rsidRPr="00EC27F1">
        <w:rPr>
          <w:sz w:val="24"/>
          <w:szCs w:val="24"/>
        </w:rPr>
        <w:t>1, т. 1 – 7 и чл.</w:t>
      </w:r>
      <w:proofErr w:type="gramEnd"/>
      <w:r w:rsidRPr="00EC27F1">
        <w:rPr>
          <w:sz w:val="24"/>
          <w:szCs w:val="24"/>
        </w:rPr>
        <w:t xml:space="preserve"> </w:t>
      </w:r>
      <w:proofErr w:type="gramStart"/>
      <w:r w:rsidRPr="00EC27F1">
        <w:rPr>
          <w:sz w:val="24"/>
          <w:szCs w:val="24"/>
        </w:rPr>
        <w:t>55, ал.</w:t>
      </w:r>
      <w:proofErr w:type="gramEnd"/>
      <w:r w:rsidRPr="00EC27F1">
        <w:rPr>
          <w:sz w:val="24"/>
          <w:szCs w:val="24"/>
        </w:rPr>
        <w:t xml:space="preserve"> 1, т. 1 от ЗОП;</w:t>
      </w:r>
    </w:p>
    <w:p w:rsidR="00DB4D28" w:rsidRPr="00EC27F1" w:rsidRDefault="00DB4D28" w:rsidP="00DB4D28">
      <w:pPr>
        <w:spacing w:before="40"/>
        <w:ind w:firstLine="720"/>
        <w:jc w:val="both"/>
        <w:rPr>
          <w:sz w:val="24"/>
          <w:szCs w:val="24"/>
        </w:rPr>
      </w:pPr>
      <w:r w:rsidRPr="00EC27F1">
        <w:rPr>
          <w:sz w:val="24"/>
          <w:szCs w:val="24"/>
        </w:rPr>
        <w:t xml:space="preserve">2. участник, който не отговаря на поставените критерии за подбор или не изпълни друго условие, посочено в обявлението за обществена поръчка или в документацията, както и не е представил някой от необходимите документи или </w:t>
      </w:r>
      <w:r w:rsidRPr="00EC27F1">
        <w:rPr>
          <w:sz w:val="24"/>
          <w:szCs w:val="24"/>
        </w:rPr>
        <w:lastRenderedPageBreak/>
        <w:t xml:space="preserve">информация по т. 9.10 от </w:t>
      </w:r>
      <w:r w:rsidRPr="00EC27F1">
        <w:rPr>
          <w:sz w:val="24"/>
          <w:szCs w:val="24"/>
          <w:lang w:val="ru-RU"/>
        </w:rPr>
        <w:t>«</w:t>
      </w:r>
      <w:r w:rsidRPr="00EC27F1">
        <w:rPr>
          <w:sz w:val="24"/>
          <w:szCs w:val="24"/>
        </w:rPr>
        <w:t>Условията за участие и провеждане на открита процедура по ЗОП</w:t>
      </w:r>
      <w:r w:rsidRPr="00EC27F1">
        <w:rPr>
          <w:sz w:val="24"/>
          <w:szCs w:val="24"/>
          <w:lang w:val="ru-RU"/>
        </w:rPr>
        <w:t>»</w:t>
      </w:r>
      <w:r w:rsidRPr="00EC27F1">
        <w:rPr>
          <w:sz w:val="24"/>
          <w:szCs w:val="24"/>
        </w:rPr>
        <w:t>;</w:t>
      </w:r>
    </w:p>
    <w:p w:rsidR="00DB4D28" w:rsidRPr="00EC27F1" w:rsidRDefault="00DB4D28" w:rsidP="00DB4D28">
      <w:pPr>
        <w:spacing w:before="40"/>
        <w:ind w:firstLine="720"/>
        <w:jc w:val="both"/>
        <w:rPr>
          <w:sz w:val="24"/>
          <w:szCs w:val="24"/>
        </w:rPr>
      </w:pPr>
      <w:r w:rsidRPr="00EC27F1">
        <w:rPr>
          <w:sz w:val="24"/>
          <w:szCs w:val="24"/>
        </w:rPr>
        <w:t xml:space="preserve">3. </w:t>
      </w:r>
      <w:proofErr w:type="gramStart"/>
      <w:r w:rsidRPr="00EC27F1">
        <w:rPr>
          <w:sz w:val="24"/>
          <w:szCs w:val="24"/>
        </w:rPr>
        <w:t>участник</w:t>
      </w:r>
      <w:proofErr w:type="gramEnd"/>
      <w:r w:rsidRPr="00EC27F1">
        <w:rPr>
          <w:sz w:val="24"/>
          <w:szCs w:val="24"/>
        </w:rPr>
        <w:t>, който е представил оферта, която не отговаря на предварително обявените условия на поръчката;</w:t>
      </w:r>
    </w:p>
    <w:p w:rsidR="00DB4D28" w:rsidRPr="00EC27F1" w:rsidRDefault="00DB4D28" w:rsidP="00DB4D28">
      <w:pPr>
        <w:spacing w:before="40"/>
        <w:ind w:firstLine="720"/>
        <w:jc w:val="both"/>
        <w:rPr>
          <w:sz w:val="24"/>
          <w:szCs w:val="24"/>
        </w:rPr>
      </w:pPr>
      <w:r w:rsidRPr="00EC27F1">
        <w:rPr>
          <w:sz w:val="24"/>
          <w:szCs w:val="24"/>
        </w:rPr>
        <w:t xml:space="preserve">4. </w:t>
      </w:r>
      <w:proofErr w:type="gramStart"/>
      <w:r w:rsidRPr="00EC27F1">
        <w:rPr>
          <w:sz w:val="24"/>
          <w:szCs w:val="24"/>
        </w:rPr>
        <w:t>участник</w:t>
      </w:r>
      <w:proofErr w:type="gramEnd"/>
      <w:r w:rsidRPr="00EC27F1">
        <w:rPr>
          <w:sz w:val="24"/>
          <w:szCs w:val="24"/>
        </w:rPr>
        <w:t>, който не е представил в срок обосновката по чл. 72, ал. 1 от ЗОП или чиято оферта не е приета съгласно чл. 72, ал. 3 – 5 от ЗОП;</w:t>
      </w:r>
    </w:p>
    <w:p w:rsidR="00DB4D28" w:rsidRPr="00EC27F1" w:rsidRDefault="00DB4D28" w:rsidP="00DB4D28">
      <w:pPr>
        <w:spacing w:before="40"/>
        <w:ind w:left="709" w:firstLine="11"/>
        <w:jc w:val="both"/>
        <w:rPr>
          <w:sz w:val="24"/>
          <w:szCs w:val="24"/>
        </w:rPr>
      </w:pPr>
      <w:r w:rsidRPr="00EC27F1">
        <w:rPr>
          <w:sz w:val="24"/>
          <w:szCs w:val="24"/>
        </w:rPr>
        <w:t xml:space="preserve">5. </w:t>
      </w:r>
      <w:proofErr w:type="gramStart"/>
      <w:r w:rsidRPr="00EC27F1">
        <w:rPr>
          <w:sz w:val="24"/>
          <w:szCs w:val="24"/>
        </w:rPr>
        <w:t>участници</w:t>
      </w:r>
      <w:proofErr w:type="gramEnd"/>
      <w:r w:rsidRPr="00EC27F1">
        <w:rPr>
          <w:sz w:val="24"/>
          <w:szCs w:val="24"/>
        </w:rPr>
        <w:t>, които са свързани лица.</w:t>
      </w:r>
    </w:p>
    <w:p w:rsidR="00DB4D28" w:rsidRPr="00EC27F1" w:rsidRDefault="00DB4D28" w:rsidP="00DB4D28">
      <w:pPr>
        <w:ind w:firstLine="720"/>
        <w:jc w:val="both"/>
        <w:rPr>
          <w:sz w:val="24"/>
          <w:szCs w:val="24"/>
        </w:rPr>
      </w:pPr>
      <w:r w:rsidRPr="00EC27F1">
        <w:rPr>
          <w:sz w:val="24"/>
          <w:szCs w:val="24"/>
        </w:rPr>
        <w:t>12.28. Комисията съставя протокол за извършване на подбора на участниците, разглеждането, оценката и класирането на офертите.</w:t>
      </w:r>
    </w:p>
    <w:p w:rsidR="00DB4D28" w:rsidRPr="00EC27F1" w:rsidRDefault="00DB4D28" w:rsidP="00DB4D28">
      <w:pPr>
        <w:ind w:firstLine="720"/>
        <w:jc w:val="both"/>
        <w:rPr>
          <w:sz w:val="24"/>
          <w:szCs w:val="24"/>
        </w:rPr>
      </w:pPr>
      <w:r w:rsidRPr="00EC27F1">
        <w:rPr>
          <w:sz w:val="24"/>
          <w:szCs w:val="24"/>
        </w:rPr>
        <w:t xml:space="preserve">12.29. Протокола по т. 12.28 се изготвя в съответствие с нормативните разпоредби на чл. </w:t>
      </w:r>
      <w:proofErr w:type="gramStart"/>
      <w:r w:rsidRPr="00EC27F1">
        <w:rPr>
          <w:sz w:val="24"/>
          <w:szCs w:val="24"/>
        </w:rPr>
        <w:t>60, ал.</w:t>
      </w:r>
      <w:proofErr w:type="gramEnd"/>
      <w:r w:rsidRPr="00EC27F1">
        <w:rPr>
          <w:sz w:val="24"/>
          <w:szCs w:val="24"/>
        </w:rPr>
        <w:t xml:space="preserve"> </w:t>
      </w:r>
      <w:proofErr w:type="gramStart"/>
      <w:r w:rsidRPr="00EC27F1">
        <w:rPr>
          <w:sz w:val="24"/>
          <w:szCs w:val="24"/>
        </w:rPr>
        <w:t>1 от ППЗОП.</w:t>
      </w:r>
      <w:proofErr w:type="gramEnd"/>
    </w:p>
    <w:p w:rsidR="00DB4D28" w:rsidRPr="00EC27F1" w:rsidRDefault="00DB4D28" w:rsidP="00DB4D28">
      <w:pPr>
        <w:ind w:firstLine="720"/>
        <w:jc w:val="both"/>
        <w:rPr>
          <w:sz w:val="24"/>
          <w:szCs w:val="24"/>
        </w:rPr>
      </w:pPr>
      <w:r w:rsidRPr="00EC27F1">
        <w:rPr>
          <w:sz w:val="24"/>
          <w:szCs w:val="24"/>
        </w:rPr>
        <w:t>12.30. Към протокола се прилагат всички документи, изготвени в хода на работа на комисията, като оценителни таблици, мотивите за особените мнения и други.</w:t>
      </w:r>
    </w:p>
    <w:p w:rsidR="00DB4D28" w:rsidRPr="00EC27F1" w:rsidRDefault="00DB4D28" w:rsidP="00DB4D28">
      <w:pPr>
        <w:ind w:firstLine="720"/>
        <w:jc w:val="both"/>
        <w:rPr>
          <w:sz w:val="24"/>
          <w:szCs w:val="24"/>
        </w:rPr>
      </w:pPr>
      <w:r w:rsidRPr="00EC27F1">
        <w:rPr>
          <w:sz w:val="24"/>
          <w:szCs w:val="24"/>
        </w:rPr>
        <w:t>12.31. Протоколът на комисията се подписва от всички членове и се предава на Възложителя за утвърждаване заедно с цялата документация, включително представените мостри и/или снимки, когато е приложимо.</w:t>
      </w:r>
    </w:p>
    <w:p w:rsidR="00DB4D28" w:rsidRPr="00EC27F1" w:rsidRDefault="00DB4D28" w:rsidP="00DB4D28">
      <w:pPr>
        <w:ind w:firstLine="720"/>
        <w:jc w:val="both"/>
        <w:rPr>
          <w:sz w:val="24"/>
          <w:szCs w:val="24"/>
        </w:rPr>
      </w:pPr>
      <w:r w:rsidRPr="00EC27F1">
        <w:rPr>
          <w:sz w:val="24"/>
          <w:szCs w:val="24"/>
        </w:rPr>
        <w:t>12.32. Когато в хода на работата възникнат основателни съмнения за споразумения, решения или съгласувани практики между Участници по смисъла на чл. 15 от Закона за защита на конкуренцията, това обстоятелство се посочва в протокола по т. 12.28.</w:t>
      </w:r>
    </w:p>
    <w:p w:rsidR="00DB4D28" w:rsidRPr="00EC27F1" w:rsidRDefault="00DB4D28" w:rsidP="00DB4D28">
      <w:pPr>
        <w:spacing w:after="60"/>
        <w:ind w:firstLine="720"/>
        <w:jc w:val="both"/>
        <w:rPr>
          <w:sz w:val="24"/>
          <w:szCs w:val="24"/>
        </w:rPr>
      </w:pPr>
      <w:r w:rsidRPr="00EC27F1">
        <w:rPr>
          <w:sz w:val="24"/>
          <w:szCs w:val="24"/>
        </w:rPr>
        <w:t>12.33. Комисията приключва своята работа с приемане на протокола от Възложителя.</w:t>
      </w:r>
    </w:p>
    <w:p w:rsidR="00DB4D28" w:rsidRPr="00EC27F1" w:rsidRDefault="00DB4D28" w:rsidP="00DB4D28">
      <w:pPr>
        <w:spacing w:after="60"/>
        <w:ind w:firstLine="720"/>
        <w:jc w:val="both"/>
        <w:rPr>
          <w:sz w:val="24"/>
          <w:szCs w:val="24"/>
        </w:rPr>
      </w:pPr>
      <w:r w:rsidRPr="00EC27F1">
        <w:rPr>
          <w:sz w:val="24"/>
          <w:szCs w:val="24"/>
        </w:rPr>
        <w:t>13. КРИТЕРИЙ ЗА ВЪЗЛАГАНЕ; ОЦЕНКА НА ОФЕРТИТЕ И КЛАСИРАНЕ НА УЧАСТНИЦИТЕ; МЕТОДИКА ЗА ОЦЕНКА НА ОФЕРТИТЕ</w:t>
      </w:r>
    </w:p>
    <w:p w:rsidR="00DB4D28" w:rsidRPr="00EC27F1" w:rsidRDefault="00DB4D28" w:rsidP="00DB4D28">
      <w:pPr>
        <w:pStyle w:val="BodyTextIndent"/>
        <w:widowControl w:val="0"/>
        <w:spacing w:after="0"/>
        <w:ind w:left="0" w:firstLine="709"/>
        <w:jc w:val="both"/>
        <w:rPr>
          <w:sz w:val="24"/>
          <w:szCs w:val="24"/>
        </w:rPr>
      </w:pPr>
      <w:r w:rsidRPr="00EC27F1">
        <w:rPr>
          <w:sz w:val="24"/>
          <w:szCs w:val="24"/>
        </w:rPr>
        <w:t xml:space="preserve">13.1. Съгласно чл. </w:t>
      </w:r>
      <w:proofErr w:type="gramStart"/>
      <w:r w:rsidRPr="00EC27F1">
        <w:rPr>
          <w:sz w:val="24"/>
          <w:szCs w:val="24"/>
        </w:rPr>
        <w:t>70, ал.</w:t>
      </w:r>
      <w:proofErr w:type="gramEnd"/>
      <w:r w:rsidRPr="00EC27F1">
        <w:rPr>
          <w:sz w:val="24"/>
          <w:szCs w:val="24"/>
        </w:rPr>
        <w:t xml:space="preserve"> </w:t>
      </w:r>
      <w:proofErr w:type="gramStart"/>
      <w:r w:rsidRPr="00EC27F1">
        <w:rPr>
          <w:sz w:val="24"/>
          <w:szCs w:val="24"/>
        </w:rPr>
        <w:t>1 от ЗОП обществените поръчки се възлагат въз основа на икономически най-изгодната оферта.</w:t>
      </w:r>
      <w:proofErr w:type="gramEnd"/>
    </w:p>
    <w:p w:rsidR="00DB4D28" w:rsidRPr="00EC27F1" w:rsidRDefault="00DB4D28" w:rsidP="00DB4D28">
      <w:pPr>
        <w:ind w:firstLine="720"/>
        <w:jc w:val="both"/>
        <w:rPr>
          <w:sz w:val="24"/>
          <w:szCs w:val="24"/>
        </w:rPr>
      </w:pPr>
      <w:r w:rsidRPr="00EC27F1">
        <w:rPr>
          <w:sz w:val="24"/>
          <w:szCs w:val="24"/>
        </w:rPr>
        <w:t>13.2. Възложителят определя Изпълнителя на обществената поръчка въз основа на оценка на офертите по критерия за възлагане, посочен в обявлението - най-ниска цена.</w:t>
      </w:r>
    </w:p>
    <w:p w:rsidR="00DB4D28" w:rsidRPr="00EC27F1" w:rsidRDefault="00DB4D28" w:rsidP="00DB4D28">
      <w:pPr>
        <w:pStyle w:val="BodyTextIndent"/>
        <w:widowControl w:val="0"/>
        <w:spacing w:after="0"/>
        <w:ind w:left="0" w:firstLine="709"/>
        <w:jc w:val="both"/>
        <w:rPr>
          <w:sz w:val="24"/>
          <w:szCs w:val="24"/>
        </w:rPr>
      </w:pPr>
      <w:r w:rsidRPr="00EC27F1">
        <w:rPr>
          <w:sz w:val="24"/>
          <w:szCs w:val="24"/>
        </w:rPr>
        <w:t>13.3. Оценяването на офертите се извършва от Комисията по предварително избрания и обявен от Възложителя в обявлението критерий.</w:t>
      </w:r>
    </w:p>
    <w:p w:rsidR="00DB4D28" w:rsidRPr="00EC27F1" w:rsidRDefault="00DB4D28" w:rsidP="00DB4D28">
      <w:pPr>
        <w:ind w:firstLine="709"/>
        <w:jc w:val="both"/>
        <w:rPr>
          <w:sz w:val="24"/>
          <w:szCs w:val="24"/>
        </w:rPr>
      </w:pPr>
      <w:r w:rsidRPr="00EC27F1">
        <w:rPr>
          <w:sz w:val="24"/>
          <w:szCs w:val="24"/>
        </w:rPr>
        <w:t xml:space="preserve">13.4. След като завърши проверката по допустимостта на офертите и разглеждането им по същество, Комисията пристъпва към разглеждане съдържанието на допуснатите оферти, оценява ги в съответствие с предварително избрания критерий, посочен в обявлението и ги класира. </w:t>
      </w:r>
    </w:p>
    <w:p w:rsidR="00DB4D28" w:rsidRPr="00EC27F1" w:rsidRDefault="00DB4D28" w:rsidP="00DB4D28">
      <w:pPr>
        <w:ind w:firstLine="720"/>
        <w:jc w:val="both"/>
        <w:rPr>
          <w:sz w:val="24"/>
          <w:szCs w:val="24"/>
        </w:rPr>
      </w:pPr>
      <w:r w:rsidRPr="00EC27F1">
        <w:rPr>
          <w:sz w:val="24"/>
          <w:szCs w:val="24"/>
        </w:rPr>
        <w:t>13.5. Определяне оценката на офертите:</w:t>
      </w:r>
    </w:p>
    <w:p w:rsidR="00DB4D28" w:rsidRPr="00EC27F1" w:rsidRDefault="00DB4D28" w:rsidP="00DB4D28">
      <w:pPr>
        <w:pStyle w:val="BodyTextIndent"/>
        <w:spacing w:after="0"/>
        <w:ind w:left="0" w:firstLine="720"/>
        <w:jc w:val="both"/>
        <w:rPr>
          <w:sz w:val="24"/>
          <w:szCs w:val="24"/>
        </w:rPr>
      </w:pPr>
      <w:proofErr w:type="gramStart"/>
      <w:r w:rsidRPr="00EC27F1">
        <w:rPr>
          <w:sz w:val="24"/>
          <w:szCs w:val="24"/>
        </w:rPr>
        <w:t>Показатели за оценка на предложенията и начин за определяне тежестта им в комплексната оценка по критерия „оптимално съотношение качество/цена”.</w:t>
      </w:r>
      <w:proofErr w:type="gramEnd"/>
    </w:p>
    <w:p w:rsidR="00DB4D28" w:rsidRPr="00EC27F1" w:rsidRDefault="00DB4D28" w:rsidP="00DB4D28">
      <w:pPr>
        <w:spacing w:before="60" w:after="60"/>
        <w:ind w:firstLine="720"/>
        <w:jc w:val="both"/>
        <w:rPr>
          <w:sz w:val="24"/>
          <w:szCs w:val="24"/>
        </w:rPr>
      </w:pPr>
      <w:r w:rsidRPr="00EC27F1">
        <w:rPr>
          <w:sz w:val="24"/>
          <w:szCs w:val="24"/>
        </w:rPr>
        <w:t>Показателите по които ще се оценяват предложенията както и тяхната тежест в комплексната оценка са както следва:</w:t>
      </w:r>
    </w:p>
    <w:p w:rsidR="00DB4D28" w:rsidRPr="00EC27F1" w:rsidRDefault="00DB4D28" w:rsidP="00DB4D28">
      <w:pPr>
        <w:spacing w:after="120"/>
        <w:rPr>
          <w:sz w:val="24"/>
          <w:szCs w:val="24"/>
        </w:rPr>
      </w:pPr>
      <w:r w:rsidRPr="00EC27F1">
        <w:rPr>
          <w:sz w:val="24"/>
          <w:szCs w:val="24"/>
        </w:rPr>
        <w:t>КО (Комплексна Оценка) = ЦО</w:t>
      </w:r>
      <w:r w:rsidRPr="00EC27F1">
        <w:rPr>
          <w:sz w:val="24"/>
          <w:szCs w:val="24"/>
          <w:vertAlign w:val="subscript"/>
        </w:rPr>
        <w:t>1</w:t>
      </w:r>
      <w:r w:rsidRPr="00EC27F1">
        <w:rPr>
          <w:sz w:val="24"/>
          <w:szCs w:val="24"/>
        </w:rPr>
        <w:t xml:space="preserve"> (Ценова Оценка Едно- и Многоструйни</w:t>
      </w:r>
      <w:proofErr w:type="gramStart"/>
      <w:r w:rsidRPr="00EC27F1">
        <w:rPr>
          <w:sz w:val="24"/>
          <w:szCs w:val="24"/>
        </w:rPr>
        <w:t>)  +</w:t>
      </w:r>
      <w:proofErr w:type="gramEnd"/>
      <w:r w:rsidRPr="00EC27F1">
        <w:rPr>
          <w:sz w:val="24"/>
          <w:szCs w:val="24"/>
        </w:rPr>
        <w:t xml:space="preserve"> </w:t>
      </w:r>
      <w:r w:rsidRPr="00EC27F1">
        <w:rPr>
          <w:sz w:val="24"/>
          <w:szCs w:val="24"/>
        </w:rPr>
        <w:br/>
        <w:t>ЦО</w:t>
      </w:r>
      <w:r w:rsidRPr="00EC27F1">
        <w:rPr>
          <w:sz w:val="24"/>
          <w:szCs w:val="24"/>
          <w:vertAlign w:val="subscript"/>
        </w:rPr>
        <w:t>2</w:t>
      </w:r>
      <w:r w:rsidRPr="00EC27F1">
        <w:rPr>
          <w:sz w:val="24"/>
          <w:szCs w:val="24"/>
        </w:rPr>
        <w:t xml:space="preserve"> (Ценова Оценка Волтманови) +  ЦО</w:t>
      </w:r>
      <w:r w:rsidRPr="00EC27F1">
        <w:rPr>
          <w:sz w:val="24"/>
          <w:szCs w:val="24"/>
          <w:vertAlign w:val="subscript"/>
        </w:rPr>
        <w:t>3</w:t>
      </w:r>
      <w:r w:rsidRPr="00EC27F1">
        <w:rPr>
          <w:sz w:val="24"/>
          <w:szCs w:val="24"/>
        </w:rPr>
        <w:t xml:space="preserve"> (Ценова Оценка Комбинирани) + </w:t>
      </w:r>
      <w:r w:rsidRPr="00EC27F1">
        <w:rPr>
          <w:sz w:val="24"/>
          <w:szCs w:val="24"/>
        </w:rPr>
        <w:br/>
        <w:t>ЦО</w:t>
      </w:r>
      <w:r w:rsidRPr="00EC27F1">
        <w:rPr>
          <w:sz w:val="24"/>
          <w:szCs w:val="24"/>
          <w:vertAlign w:val="subscript"/>
        </w:rPr>
        <w:t>4</w:t>
      </w:r>
      <w:r w:rsidRPr="00EC27F1">
        <w:rPr>
          <w:sz w:val="24"/>
          <w:szCs w:val="24"/>
        </w:rPr>
        <w:t xml:space="preserve"> (Ценова Оценка Предплатени водомери с безжичен контрол) + СД(Оценка Срок на Доставка)</w:t>
      </w:r>
    </w:p>
    <w:p w:rsidR="00DB4D28" w:rsidRPr="00EC27F1" w:rsidRDefault="00DB4D28" w:rsidP="00DB4D28">
      <w:pPr>
        <w:pStyle w:val="Heading1"/>
        <w:spacing w:after="120"/>
        <w:ind w:right="74" w:firstLine="709"/>
        <w:jc w:val="both"/>
        <w:rPr>
          <w:rFonts w:ascii="Times New Roman" w:hAnsi="Times New Roman"/>
          <w:b/>
          <w:bCs/>
          <w:szCs w:val="24"/>
          <w:vertAlign w:val="subscript"/>
          <w:lang w:val="en-US"/>
        </w:rPr>
      </w:pPr>
      <w:r w:rsidRPr="00EC27F1">
        <w:rPr>
          <w:rFonts w:ascii="Times New Roman" w:hAnsi="Times New Roman"/>
          <w:b/>
          <w:bCs/>
          <w:szCs w:val="24"/>
        </w:rPr>
        <w:lastRenderedPageBreak/>
        <w:t>ЦО</w:t>
      </w:r>
      <w:r w:rsidRPr="00EC27F1">
        <w:rPr>
          <w:rFonts w:ascii="Times New Roman" w:hAnsi="Times New Roman"/>
          <w:b/>
          <w:bCs/>
          <w:szCs w:val="24"/>
          <w:vertAlign w:val="subscript"/>
        </w:rPr>
        <w:t xml:space="preserve">1 </w:t>
      </w:r>
      <w:r w:rsidRPr="00EC27F1">
        <w:rPr>
          <w:rFonts w:ascii="Times New Roman" w:hAnsi="Times New Roman"/>
          <w:b/>
          <w:bCs/>
          <w:szCs w:val="24"/>
        </w:rPr>
        <w:t xml:space="preserve">- </w:t>
      </w:r>
      <w:r w:rsidRPr="00EC27F1">
        <w:rPr>
          <w:rFonts w:ascii="Times New Roman" w:hAnsi="Times New Roman"/>
          <w:b/>
          <w:bCs/>
          <w:szCs w:val="24"/>
          <w:u w:val="single"/>
        </w:rPr>
        <w:t>Ценовата Оценка за Едно- и Многоструйните водомери</w:t>
      </w:r>
      <w:r w:rsidRPr="00EC27F1">
        <w:rPr>
          <w:rFonts w:ascii="Times New Roman" w:hAnsi="Times New Roman"/>
          <w:b/>
          <w:bCs/>
          <w:szCs w:val="24"/>
        </w:rPr>
        <w:t xml:space="preserve"> се формира като съотношение на минимално предложеният аритметичен сбор на единичните цени към предложеният аритметичен сбор на единичните цени на разглежданото предложение умножено по тяжест „50” за видовете водомери по техническите предложения №1.1 и №1.2</w:t>
      </w:r>
    </w:p>
    <w:p w:rsidR="00DB4D28" w:rsidRPr="00EC27F1" w:rsidRDefault="00DB4D28" w:rsidP="00DB4D28">
      <w:pPr>
        <w:ind w:left="589" w:firstLine="851"/>
        <w:jc w:val="both"/>
        <w:rPr>
          <w:sz w:val="24"/>
          <w:szCs w:val="24"/>
        </w:rPr>
      </w:pPr>
      <w:r w:rsidRPr="00EC27F1">
        <w:rPr>
          <w:sz w:val="24"/>
          <w:szCs w:val="24"/>
        </w:rPr>
        <w:t>ЦО</w:t>
      </w:r>
      <w:r w:rsidRPr="00EC27F1">
        <w:rPr>
          <w:sz w:val="24"/>
          <w:szCs w:val="24"/>
          <w:vertAlign w:val="subscript"/>
        </w:rPr>
        <w:t>1</w:t>
      </w:r>
      <w:r w:rsidRPr="00EC27F1">
        <w:rPr>
          <w:sz w:val="24"/>
          <w:szCs w:val="24"/>
        </w:rPr>
        <w:t xml:space="preserve"> = (</w:t>
      </w:r>
      <w:proofErr w:type="gramStart"/>
      <w:r w:rsidRPr="00EC27F1">
        <w:rPr>
          <w:sz w:val="24"/>
          <w:szCs w:val="24"/>
        </w:rPr>
        <w:t>С</w:t>
      </w:r>
      <w:r w:rsidRPr="00EC27F1">
        <w:rPr>
          <w:sz w:val="24"/>
          <w:szCs w:val="24"/>
          <w:vertAlign w:val="subscript"/>
        </w:rPr>
        <w:t>min</w:t>
      </w:r>
      <w:r w:rsidRPr="00EC27F1">
        <w:rPr>
          <w:sz w:val="24"/>
          <w:szCs w:val="24"/>
        </w:rPr>
        <w:t xml:space="preserve"> :</w:t>
      </w:r>
      <w:proofErr w:type="gramEnd"/>
      <w:r w:rsidRPr="00EC27F1">
        <w:rPr>
          <w:sz w:val="24"/>
          <w:szCs w:val="24"/>
        </w:rPr>
        <w:t xml:space="preserve"> C</w:t>
      </w:r>
      <w:r w:rsidRPr="00EC27F1">
        <w:rPr>
          <w:sz w:val="24"/>
          <w:szCs w:val="24"/>
          <w:vertAlign w:val="subscript"/>
        </w:rPr>
        <w:t>n</w:t>
      </w:r>
      <w:r w:rsidRPr="00EC27F1">
        <w:rPr>
          <w:sz w:val="24"/>
          <w:szCs w:val="24"/>
        </w:rPr>
        <w:t xml:space="preserve">) х 50, където </w:t>
      </w:r>
    </w:p>
    <w:p w:rsidR="00DB4D28" w:rsidRPr="00EC27F1" w:rsidRDefault="00DB4D28" w:rsidP="00DB4D28">
      <w:pPr>
        <w:ind w:firstLine="851"/>
        <w:jc w:val="both"/>
        <w:rPr>
          <w:sz w:val="24"/>
          <w:szCs w:val="24"/>
        </w:rPr>
      </w:pPr>
      <w:r w:rsidRPr="00EC27F1">
        <w:rPr>
          <w:sz w:val="24"/>
          <w:szCs w:val="24"/>
        </w:rPr>
        <w:t>ЦО</w:t>
      </w:r>
      <w:r w:rsidRPr="00EC27F1">
        <w:rPr>
          <w:sz w:val="24"/>
          <w:szCs w:val="24"/>
          <w:vertAlign w:val="subscript"/>
        </w:rPr>
        <w:t>1</w:t>
      </w:r>
      <w:r w:rsidRPr="00EC27F1">
        <w:rPr>
          <w:sz w:val="24"/>
          <w:szCs w:val="24"/>
        </w:rPr>
        <w:t xml:space="preserve"> – оценка на предложена цена на разглежданото предложение за едноструйни и многоструйни водомери </w:t>
      </w:r>
    </w:p>
    <w:p w:rsidR="00DB4D28" w:rsidRPr="00EC27F1" w:rsidRDefault="00DB4D28" w:rsidP="00DB4D28">
      <w:pPr>
        <w:ind w:firstLine="851"/>
        <w:jc w:val="both"/>
        <w:rPr>
          <w:sz w:val="24"/>
          <w:szCs w:val="24"/>
        </w:rPr>
      </w:pPr>
      <w:r w:rsidRPr="00EC27F1">
        <w:rPr>
          <w:sz w:val="24"/>
          <w:szCs w:val="24"/>
        </w:rPr>
        <w:t>С</w:t>
      </w:r>
      <w:r w:rsidRPr="00EC27F1">
        <w:rPr>
          <w:sz w:val="24"/>
          <w:szCs w:val="24"/>
          <w:vertAlign w:val="subscript"/>
        </w:rPr>
        <w:t>min</w:t>
      </w:r>
      <w:r w:rsidRPr="00EC27F1">
        <w:rPr>
          <w:sz w:val="24"/>
          <w:szCs w:val="24"/>
        </w:rPr>
        <w:t xml:space="preserve"> - най-ниската предложена цена, аритметичен сбор на единичните цени за едноструйни и многоструйни водомери в лева без ДДС</w:t>
      </w:r>
    </w:p>
    <w:p w:rsidR="00DB4D28" w:rsidRPr="00EC27F1" w:rsidRDefault="00DB4D28" w:rsidP="00DB4D28">
      <w:pPr>
        <w:ind w:firstLine="851"/>
        <w:jc w:val="both"/>
        <w:rPr>
          <w:sz w:val="24"/>
          <w:szCs w:val="24"/>
        </w:rPr>
      </w:pPr>
      <w:r w:rsidRPr="00EC27F1">
        <w:rPr>
          <w:sz w:val="24"/>
          <w:szCs w:val="24"/>
        </w:rPr>
        <w:t>C</w:t>
      </w:r>
      <w:r w:rsidRPr="00EC27F1">
        <w:rPr>
          <w:sz w:val="24"/>
          <w:szCs w:val="24"/>
          <w:vertAlign w:val="subscript"/>
        </w:rPr>
        <w:t>n</w:t>
      </w:r>
      <w:r w:rsidRPr="00EC27F1">
        <w:rPr>
          <w:sz w:val="24"/>
          <w:szCs w:val="24"/>
        </w:rPr>
        <w:t xml:space="preserve"> – цената, аритметичен сбор на единичните цени на единичните цени за едноструйни и многоструйни водомери, в лева без ДДС на оценяваното предложение </w:t>
      </w:r>
    </w:p>
    <w:p w:rsidR="00DB4D28" w:rsidRPr="00EC27F1" w:rsidRDefault="00DB4D28" w:rsidP="00DB4D28">
      <w:pPr>
        <w:spacing w:after="120"/>
        <w:ind w:firstLine="851"/>
        <w:jc w:val="both"/>
        <w:rPr>
          <w:sz w:val="24"/>
          <w:szCs w:val="24"/>
        </w:rPr>
      </w:pPr>
      <w:r w:rsidRPr="00EC27F1">
        <w:rPr>
          <w:sz w:val="24"/>
          <w:szCs w:val="24"/>
        </w:rPr>
        <w:t xml:space="preserve">50 - </w:t>
      </w:r>
      <w:proofErr w:type="gramStart"/>
      <w:r w:rsidRPr="00EC27F1">
        <w:rPr>
          <w:sz w:val="24"/>
          <w:szCs w:val="24"/>
        </w:rPr>
        <w:t>относителната</w:t>
      </w:r>
      <w:proofErr w:type="gramEnd"/>
      <w:r w:rsidRPr="00EC27F1">
        <w:rPr>
          <w:sz w:val="24"/>
          <w:szCs w:val="24"/>
        </w:rPr>
        <w:t xml:space="preserve"> тяжест на показателя в комплексната оценка.</w:t>
      </w:r>
    </w:p>
    <w:p w:rsidR="00DB4D28" w:rsidRPr="00EC27F1" w:rsidRDefault="00DB4D28" w:rsidP="00DB4D28">
      <w:pPr>
        <w:pStyle w:val="Heading1"/>
        <w:spacing w:after="120"/>
        <w:ind w:right="74" w:firstLine="709"/>
        <w:jc w:val="both"/>
        <w:rPr>
          <w:rFonts w:ascii="Times New Roman" w:hAnsi="Times New Roman"/>
          <w:b/>
          <w:bCs/>
          <w:szCs w:val="24"/>
          <w:vertAlign w:val="subscript"/>
          <w:lang w:val="en-US"/>
        </w:rPr>
      </w:pPr>
      <w:r w:rsidRPr="00EC27F1">
        <w:rPr>
          <w:rFonts w:ascii="Times New Roman" w:hAnsi="Times New Roman"/>
          <w:b/>
          <w:bCs/>
          <w:szCs w:val="24"/>
        </w:rPr>
        <w:t>ЦО</w:t>
      </w:r>
      <w:r w:rsidRPr="00EC27F1">
        <w:rPr>
          <w:rFonts w:ascii="Times New Roman" w:hAnsi="Times New Roman"/>
          <w:b/>
          <w:bCs/>
          <w:szCs w:val="24"/>
          <w:vertAlign w:val="subscript"/>
        </w:rPr>
        <w:t xml:space="preserve">2 </w:t>
      </w:r>
      <w:r w:rsidRPr="00EC27F1">
        <w:rPr>
          <w:rFonts w:ascii="Times New Roman" w:hAnsi="Times New Roman"/>
          <w:b/>
          <w:bCs/>
          <w:szCs w:val="24"/>
        </w:rPr>
        <w:t xml:space="preserve">- </w:t>
      </w:r>
      <w:r w:rsidRPr="00EC27F1">
        <w:rPr>
          <w:rFonts w:ascii="Times New Roman" w:hAnsi="Times New Roman"/>
          <w:b/>
          <w:bCs/>
          <w:szCs w:val="24"/>
          <w:u w:val="single"/>
        </w:rPr>
        <w:t>Ценовата Оценка за Волтмановите водомери</w:t>
      </w:r>
      <w:r w:rsidRPr="00EC27F1">
        <w:rPr>
          <w:rFonts w:ascii="Times New Roman" w:hAnsi="Times New Roman"/>
          <w:b/>
          <w:bCs/>
          <w:szCs w:val="24"/>
        </w:rPr>
        <w:t xml:space="preserve"> се формира като съотношение на минимално предложеният аритметичен сбор на единичните цени към предложеният аритметичен сбор на единичните цени на разглежданото предложение умножено по тяжестта „20” за видовете водомери по техническо предложение  №1.3. </w:t>
      </w:r>
    </w:p>
    <w:p w:rsidR="00DB4D28" w:rsidRPr="00EC27F1" w:rsidRDefault="00DB4D28" w:rsidP="00DB4D28">
      <w:pPr>
        <w:ind w:left="589" w:firstLine="851"/>
        <w:jc w:val="both"/>
        <w:rPr>
          <w:sz w:val="24"/>
          <w:szCs w:val="24"/>
        </w:rPr>
      </w:pPr>
      <w:r w:rsidRPr="00EC27F1">
        <w:rPr>
          <w:sz w:val="24"/>
          <w:szCs w:val="24"/>
        </w:rPr>
        <w:t>ЦО</w:t>
      </w:r>
      <w:r w:rsidRPr="00EC27F1">
        <w:rPr>
          <w:sz w:val="24"/>
          <w:szCs w:val="24"/>
          <w:vertAlign w:val="subscript"/>
        </w:rPr>
        <w:t>2</w:t>
      </w:r>
      <w:r w:rsidRPr="00EC27F1">
        <w:rPr>
          <w:sz w:val="24"/>
          <w:szCs w:val="24"/>
        </w:rPr>
        <w:t xml:space="preserve"> = (</w:t>
      </w:r>
      <w:proofErr w:type="gramStart"/>
      <w:r w:rsidRPr="00EC27F1">
        <w:rPr>
          <w:sz w:val="24"/>
          <w:szCs w:val="24"/>
        </w:rPr>
        <w:t>С</w:t>
      </w:r>
      <w:r w:rsidRPr="00EC27F1">
        <w:rPr>
          <w:sz w:val="24"/>
          <w:szCs w:val="24"/>
          <w:vertAlign w:val="subscript"/>
        </w:rPr>
        <w:t>min</w:t>
      </w:r>
      <w:r w:rsidRPr="00EC27F1">
        <w:rPr>
          <w:sz w:val="24"/>
          <w:szCs w:val="24"/>
        </w:rPr>
        <w:t xml:space="preserve"> :</w:t>
      </w:r>
      <w:proofErr w:type="gramEnd"/>
      <w:r w:rsidRPr="00EC27F1">
        <w:rPr>
          <w:sz w:val="24"/>
          <w:szCs w:val="24"/>
        </w:rPr>
        <w:t xml:space="preserve"> C</w:t>
      </w:r>
      <w:r w:rsidRPr="00EC27F1">
        <w:rPr>
          <w:sz w:val="24"/>
          <w:szCs w:val="24"/>
          <w:vertAlign w:val="subscript"/>
        </w:rPr>
        <w:t>n</w:t>
      </w:r>
      <w:r w:rsidRPr="00EC27F1">
        <w:rPr>
          <w:sz w:val="24"/>
          <w:szCs w:val="24"/>
        </w:rPr>
        <w:t xml:space="preserve">) х 20, където </w:t>
      </w:r>
    </w:p>
    <w:p w:rsidR="00DB4D28" w:rsidRPr="00EC27F1" w:rsidRDefault="00DB4D28" w:rsidP="00DB4D28">
      <w:pPr>
        <w:ind w:firstLine="851"/>
        <w:jc w:val="both"/>
        <w:rPr>
          <w:sz w:val="24"/>
          <w:szCs w:val="24"/>
        </w:rPr>
      </w:pPr>
      <w:r w:rsidRPr="00EC27F1">
        <w:rPr>
          <w:sz w:val="24"/>
          <w:szCs w:val="24"/>
        </w:rPr>
        <w:t>ЦО</w:t>
      </w:r>
      <w:r w:rsidRPr="00EC27F1">
        <w:rPr>
          <w:sz w:val="24"/>
          <w:szCs w:val="24"/>
          <w:vertAlign w:val="subscript"/>
        </w:rPr>
        <w:t>2</w:t>
      </w:r>
      <w:r w:rsidRPr="00EC27F1">
        <w:rPr>
          <w:sz w:val="24"/>
          <w:szCs w:val="24"/>
        </w:rPr>
        <w:t xml:space="preserve"> – оценка на предложена цена на разглежданото предложение за волтманови водомери</w:t>
      </w:r>
    </w:p>
    <w:p w:rsidR="00DB4D28" w:rsidRPr="00EC27F1" w:rsidRDefault="00DB4D28" w:rsidP="00DB4D28">
      <w:pPr>
        <w:ind w:firstLine="851"/>
        <w:jc w:val="both"/>
        <w:rPr>
          <w:sz w:val="24"/>
          <w:szCs w:val="24"/>
        </w:rPr>
      </w:pPr>
      <w:r w:rsidRPr="00EC27F1">
        <w:rPr>
          <w:sz w:val="24"/>
          <w:szCs w:val="24"/>
        </w:rPr>
        <w:t>С</w:t>
      </w:r>
      <w:r w:rsidRPr="00EC27F1">
        <w:rPr>
          <w:sz w:val="24"/>
          <w:szCs w:val="24"/>
          <w:vertAlign w:val="subscript"/>
        </w:rPr>
        <w:t>min</w:t>
      </w:r>
      <w:r w:rsidRPr="00EC27F1">
        <w:rPr>
          <w:sz w:val="24"/>
          <w:szCs w:val="24"/>
        </w:rPr>
        <w:t xml:space="preserve"> - най-ниската предложена цена, аритметичен сбор на единичните цени за волтманови водомери в лева безДДС</w:t>
      </w:r>
    </w:p>
    <w:p w:rsidR="00DB4D28" w:rsidRPr="00EC27F1" w:rsidRDefault="00DB4D28" w:rsidP="00DB4D28">
      <w:pPr>
        <w:ind w:firstLine="851"/>
        <w:jc w:val="both"/>
        <w:rPr>
          <w:sz w:val="24"/>
          <w:szCs w:val="24"/>
        </w:rPr>
      </w:pPr>
      <w:r w:rsidRPr="00EC27F1">
        <w:rPr>
          <w:sz w:val="24"/>
          <w:szCs w:val="24"/>
        </w:rPr>
        <w:t>C</w:t>
      </w:r>
      <w:r w:rsidRPr="00EC27F1">
        <w:rPr>
          <w:sz w:val="24"/>
          <w:szCs w:val="24"/>
          <w:vertAlign w:val="subscript"/>
        </w:rPr>
        <w:t>n</w:t>
      </w:r>
      <w:r w:rsidRPr="00EC27F1">
        <w:rPr>
          <w:sz w:val="24"/>
          <w:szCs w:val="24"/>
        </w:rPr>
        <w:t xml:space="preserve"> – цената, аритметичен сбор на единичните цени за волтманови водомери, в лева без ДДС на оценяваното предложение </w:t>
      </w:r>
    </w:p>
    <w:p w:rsidR="00DB4D28" w:rsidRPr="00EC27F1" w:rsidRDefault="00DB4D28" w:rsidP="00DB4D28">
      <w:pPr>
        <w:ind w:firstLine="851"/>
        <w:jc w:val="both"/>
        <w:rPr>
          <w:sz w:val="24"/>
          <w:szCs w:val="24"/>
        </w:rPr>
      </w:pPr>
      <w:r w:rsidRPr="00EC27F1">
        <w:rPr>
          <w:sz w:val="24"/>
          <w:szCs w:val="24"/>
        </w:rPr>
        <w:t xml:space="preserve">20 - </w:t>
      </w:r>
      <w:proofErr w:type="gramStart"/>
      <w:r w:rsidRPr="00EC27F1">
        <w:rPr>
          <w:sz w:val="24"/>
          <w:szCs w:val="24"/>
        </w:rPr>
        <w:t>относителната</w:t>
      </w:r>
      <w:proofErr w:type="gramEnd"/>
      <w:r w:rsidRPr="00EC27F1">
        <w:rPr>
          <w:sz w:val="24"/>
          <w:szCs w:val="24"/>
        </w:rPr>
        <w:t xml:space="preserve"> тяжест на показателя в комплексната оценка.</w:t>
      </w:r>
    </w:p>
    <w:p w:rsidR="00DB4D28" w:rsidRPr="00EC27F1" w:rsidRDefault="00DB4D28" w:rsidP="00DB4D28">
      <w:pPr>
        <w:pStyle w:val="Heading1"/>
        <w:spacing w:before="120" w:after="120"/>
        <w:ind w:right="74" w:firstLine="709"/>
        <w:jc w:val="both"/>
        <w:rPr>
          <w:rFonts w:ascii="Times New Roman" w:hAnsi="Times New Roman"/>
          <w:b/>
          <w:bCs/>
          <w:szCs w:val="24"/>
          <w:vertAlign w:val="subscript"/>
          <w:lang w:val="en-US"/>
        </w:rPr>
      </w:pPr>
      <w:r w:rsidRPr="00EC27F1">
        <w:rPr>
          <w:rFonts w:ascii="Times New Roman" w:hAnsi="Times New Roman"/>
          <w:b/>
          <w:bCs/>
          <w:szCs w:val="24"/>
        </w:rPr>
        <w:t>ЦО</w:t>
      </w:r>
      <w:r w:rsidRPr="00EC27F1">
        <w:rPr>
          <w:rFonts w:ascii="Times New Roman" w:hAnsi="Times New Roman"/>
          <w:b/>
          <w:bCs/>
          <w:szCs w:val="24"/>
          <w:vertAlign w:val="subscript"/>
        </w:rPr>
        <w:t xml:space="preserve">3 </w:t>
      </w:r>
      <w:r w:rsidRPr="00EC27F1">
        <w:rPr>
          <w:rFonts w:ascii="Times New Roman" w:hAnsi="Times New Roman"/>
          <w:b/>
          <w:bCs/>
          <w:szCs w:val="24"/>
        </w:rPr>
        <w:t xml:space="preserve">- </w:t>
      </w:r>
      <w:r w:rsidRPr="00EC27F1">
        <w:rPr>
          <w:rFonts w:ascii="Times New Roman" w:hAnsi="Times New Roman"/>
          <w:b/>
          <w:bCs/>
          <w:szCs w:val="24"/>
          <w:u w:val="single"/>
        </w:rPr>
        <w:t>Ценовата Оценка за Комбинираните водомери</w:t>
      </w:r>
      <w:r w:rsidRPr="00EC27F1">
        <w:rPr>
          <w:rFonts w:ascii="Times New Roman" w:hAnsi="Times New Roman"/>
          <w:b/>
          <w:bCs/>
          <w:szCs w:val="24"/>
        </w:rPr>
        <w:t xml:space="preserve"> се формира като съотношение на минимално предложеният аритметичен сбор на единичните цени към предложеният аритметичен сбор на единичните цени на разглежданото предложение умножено по тяжестта „10” за видовете водомери по техническо предложение  №1.4. </w:t>
      </w:r>
    </w:p>
    <w:p w:rsidR="00DB4D28" w:rsidRPr="00EC27F1" w:rsidRDefault="00DB4D28" w:rsidP="00DB4D28">
      <w:pPr>
        <w:ind w:left="589" w:firstLine="851"/>
        <w:jc w:val="both"/>
        <w:rPr>
          <w:sz w:val="24"/>
          <w:szCs w:val="24"/>
        </w:rPr>
      </w:pPr>
      <w:r w:rsidRPr="00EC27F1">
        <w:rPr>
          <w:sz w:val="24"/>
          <w:szCs w:val="24"/>
        </w:rPr>
        <w:t>ЦО</w:t>
      </w:r>
      <w:r w:rsidRPr="00EC27F1">
        <w:rPr>
          <w:sz w:val="24"/>
          <w:szCs w:val="24"/>
          <w:vertAlign w:val="subscript"/>
        </w:rPr>
        <w:t>3</w:t>
      </w:r>
      <w:r w:rsidRPr="00EC27F1">
        <w:rPr>
          <w:sz w:val="24"/>
          <w:szCs w:val="24"/>
        </w:rPr>
        <w:t xml:space="preserve"> = (</w:t>
      </w:r>
      <w:proofErr w:type="gramStart"/>
      <w:r w:rsidRPr="00EC27F1">
        <w:rPr>
          <w:sz w:val="24"/>
          <w:szCs w:val="24"/>
        </w:rPr>
        <w:t>С</w:t>
      </w:r>
      <w:r w:rsidRPr="00EC27F1">
        <w:rPr>
          <w:sz w:val="24"/>
          <w:szCs w:val="24"/>
          <w:vertAlign w:val="subscript"/>
        </w:rPr>
        <w:t>min</w:t>
      </w:r>
      <w:r w:rsidRPr="00EC27F1">
        <w:rPr>
          <w:sz w:val="24"/>
          <w:szCs w:val="24"/>
        </w:rPr>
        <w:t xml:space="preserve"> :</w:t>
      </w:r>
      <w:proofErr w:type="gramEnd"/>
      <w:r w:rsidRPr="00EC27F1">
        <w:rPr>
          <w:sz w:val="24"/>
          <w:szCs w:val="24"/>
        </w:rPr>
        <w:t xml:space="preserve"> C</w:t>
      </w:r>
      <w:r w:rsidRPr="00EC27F1">
        <w:rPr>
          <w:sz w:val="24"/>
          <w:szCs w:val="24"/>
          <w:vertAlign w:val="subscript"/>
        </w:rPr>
        <w:t>n</w:t>
      </w:r>
      <w:r w:rsidRPr="00EC27F1">
        <w:rPr>
          <w:sz w:val="24"/>
          <w:szCs w:val="24"/>
        </w:rPr>
        <w:t xml:space="preserve">) х 10, където </w:t>
      </w:r>
    </w:p>
    <w:p w:rsidR="00DB4D28" w:rsidRPr="00EC27F1" w:rsidRDefault="00DB4D28" w:rsidP="00DB4D28">
      <w:pPr>
        <w:ind w:firstLine="851"/>
        <w:jc w:val="both"/>
        <w:rPr>
          <w:sz w:val="24"/>
          <w:szCs w:val="24"/>
        </w:rPr>
      </w:pPr>
      <w:r w:rsidRPr="00EC27F1">
        <w:rPr>
          <w:sz w:val="24"/>
          <w:szCs w:val="24"/>
        </w:rPr>
        <w:t>ЦО</w:t>
      </w:r>
      <w:r w:rsidRPr="00EC27F1">
        <w:rPr>
          <w:sz w:val="24"/>
          <w:szCs w:val="24"/>
          <w:vertAlign w:val="subscript"/>
        </w:rPr>
        <w:t>3</w:t>
      </w:r>
      <w:r w:rsidRPr="00EC27F1">
        <w:rPr>
          <w:sz w:val="24"/>
          <w:szCs w:val="24"/>
        </w:rPr>
        <w:t xml:space="preserve"> – оценка на предложена цена на разглежданото предложение за комбинирани водомери</w:t>
      </w:r>
    </w:p>
    <w:p w:rsidR="00DB4D28" w:rsidRPr="00EC27F1" w:rsidRDefault="00DB4D28" w:rsidP="00DB4D28">
      <w:pPr>
        <w:ind w:firstLine="851"/>
        <w:jc w:val="both"/>
        <w:rPr>
          <w:sz w:val="24"/>
          <w:szCs w:val="24"/>
        </w:rPr>
      </w:pPr>
      <w:r w:rsidRPr="00EC27F1">
        <w:rPr>
          <w:sz w:val="24"/>
          <w:szCs w:val="24"/>
        </w:rPr>
        <w:t>С</w:t>
      </w:r>
      <w:r w:rsidRPr="00EC27F1">
        <w:rPr>
          <w:sz w:val="24"/>
          <w:szCs w:val="24"/>
          <w:vertAlign w:val="subscript"/>
        </w:rPr>
        <w:t>min</w:t>
      </w:r>
      <w:r w:rsidRPr="00EC27F1">
        <w:rPr>
          <w:sz w:val="24"/>
          <w:szCs w:val="24"/>
        </w:rPr>
        <w:t xml:space="preserve"> - най-ниската предложена цена, аритметичен сбор на единичните цени за комбинирани водомери в лева безДДС</w:t>
      </w:r>
    </w:p>
    <w:p w:rsidR="00DB4D28" w:rsidRPr="00EC27F1" w:rsidRDefault="00DB4D28" w:rsidP="00DB4D28">
      <w:pPr>
        <w:ind w:firstLine="851"/>
        <w:jc w:val="both"/>
        <w:rPr>
          <w:sz w:val="24"/>
          <w:szCs w:val="24"/>
        </w:rPr>
      </w:pPr>
      <w:r w:rsidRPr="00EC27F1">
        <w:rPr>
          <w:sz w:val="24"/>
          <w:szCs w:val="24"/>
        </w:rPr>
        <w:t>C</w:t>
      </w:r>
      <w:r w:rsidRPr="00EC27F1">
        <w:rPr>
          <w:sz w:val="24"/>
          <w:szCs w:val="24"/>
          <w:vertAlign w:val="subscript"/>
        </w:rPr>
        <w:t>n</w:t>
      </w:r>
      <w:r w:rsidRPr="00EC27F1">
        <w:rPr>
          <w:sz w:val="24"/>
          <w:szCs w:val="24"/>
        </w:rPr>
        <w:t xml:space="preserve"> – цената, аритметичен сбор на единичните цени за комбинирани водомери, в лева без ДДС на оценяваното предложение </w:t>
      </w:r>
    </w:p>
    <w:p w:rsidR="00DB4D28" w:rsidRPr="00EC27F1" w:rsidRDefault="00DB4D28" w:rsidP="00DB4D28">
      <w:pPr>
        <w:ind w:firstLine="851"/>
        <w:jc w:val="both"/>
        <w:rPr>
          <w:sz w:val="24"/>
          <w:szCs w:val="24"/>
        </w:rPr>
      </w:pPr>
      <w:r w:rsidRPr="00EC27F1">
        <w:rPr>
          <w:sz w:val="24"/>
          <w:szCs w:val="24"/>
        </w:rPr>
        <w:t xml:space="preserve">10 - </w:t>
      </w:r>
      <w:proofErr w:type="gramStart"/>
      <w:r w:rsidRPr="00EC27F1">
        <w:rPr>
          <w:sz w:val="24"/>
          <w:szCs w:val="24"/>
        </w:rPr>
        <w:t>относителната</w:t>
      </w:r>
      <w:proofErr w:type="gramEnd"/>
      <w:r w:rsidRPr="00EC27F1">
        <w:rPr>
          <w:sz w:val="24"/>
          <w:szCs w:val="24"/>
        </w:rPr>
        <w:t xml:space="preserve"> тяжест на показателя в комплексната оценка.</w:t>
      </w:r>
    </w:p>
    <w:p w:rsidR="00DB4D28" w:rsidRPr="00EC27F1" w:rsidRDefault="00DB4D28" w:rsidP="00DB4D28">
      <w:pPr>
        <w:pStyle w:val="Heading1"/>
        <w:spacing w:before="120" w:after="120"/>
        <w:ind w:right="74" w:firstLine="709"/>
        <w:jc w:val="both"/>
        <w:rPr>
          <w:rFonts w:ascii="Times New Roman" w:hAnsi="Times New Roman"/>
          <w:b/>
          <w:bCs/>
          <w:szCs w:val="24"/>
          <w:vertAlign w:val="subscript"/>
          <w:lang w:val="en-US"/>
        </w:rPr>
      </w:pPr>
      <w:r w:rsidRPr="00EC27F1">
        <w:rPr>
          <w:rFonts w:ascii="Times New Roman" w:hAnsi="Times New Roman"/>
          <w:b/>
          <w:bCs/>
          <w:szCs w:val="24"/>
        </w:rPr>
        <w:t>ЦО</w:t>
      </w:r>
      <w:r w:rsidRPr="00EC27F1">
        <w:rPr>
          <w:rFonts w:ascii="Times New Roman" w:hAnsi="Times New Roman"/>
          <w:b/>
          <w:bCs/>
          <w:szCs w:val="24"/>
          <w:vertAlign w:val="subscript"/>
        </w:rPr>
        <w:t xml:space="preserve">4 </w:t>
      </w:r>
      <w:r w:rsidRPr="00EC27F1">
        <w:rPr>
          <w:rFonts w:ascii="Times New Roman" w:hAnsi="Times New Roman"/>
          <w:b/>
          <w:bCs/>
          <w:szCs w:val="24"/>
        </w:rPr>
        <w:t xml:space="preserve">- </w:t>
      </w:r>
      <w:r w:rsidRPr="00EC27F1">
        <w:rPr>
          <w:rFonts w:ascii="Times New Roman" w:hAnsi="Times New Roman"/>
          <w:b/>
          <w:bCs/>
          <w:szCs w:val="24"/>
          <w:u w:val="single"/>
        </w:rPr>
        <w:t>Ценовата Оценка за Предплатени водомери с безжичен контрол</w:t>
      </w:r>
      <w:r w:rsidRPr="00EC27F1">
        <w:rPr>
          <w:rFonts w:ascii="Times New Roman" w:hAnsi="Times New Roman"/>
          <w:b/>
          <w:bCs/>
          <w:szCs w:val="24"/>
        </w:rPr>
        <w:t xml:space="preserve"> се формира като съотношение на минимално предложеният аритметичен сбор на единичните цени към предложеният аритметичен сбор на единичните цени на разглежданото предложение умножено по тяжестта „10” за видовете водомери по техническо предложение  №1.4. </w:t>
      </w:r>
    </w:p>
    <w:p w:rsidR="00DB4D28" w:rsidRPr="00EC27F1" w:rsidRDefault="00DB4D28" w:rsidP="00DB4D28">
      <w:pPr>
        <w:ind w:left="589" w:firstLine="851"/>
        <w:jc w:val="both"/>
        <w:rPr>
          <w:sz w:val="24"/>
          <w:szCs w:val="24"/>
        </w:rPr>
      </w:pPr>
      <w:r w:rsidRPr="00EC27F1">
        <w:rPr>
          <w:sz w:val="24"/>
          <w:szCs w:val="24"/>
        </w:rPr>
        <w:t>ЦО</w:t>
      </w:r>
      <w:r w:rsidRPr="00EC27F1">
        <w:rPr>
          <w:sz w:val="24"/>
          <w:szCs w:val="24"/>
          <w:vertAlign w:val="subscript"/>
        </w:rPr>
        <w:t>4</w:t>
      </w:r>
      <w:r w:rsidRPr="00EC27F1">
        <w:rPr>
          <w:sz w:val="24"/>
          <w:szCs w:val="24"/>
        </w:rPr>
        <w:t xml:space="preserve"> = (</w:t>
      </w:r>
      <w:proofErr w:type="gramStart"/>
      <w:r w:rsidRPr="00EC27F1">
        <w:rPr>
          <w:sz w:val="24"/>
          <w:szCs w:val="24"/>
        </w:rPr>
        <w:t>С</w:t>
      </w:r>
      <w:r w:rsidRPr="00EC27F1">
        <w:rPr>
          <w:sz w:val="24"/>
          <w:szCs w:val="24"/>
          <w:vertAlign w:val="subscript"/>
        </w:rPr>
        <w:t>min</w:t>
      </w:r>
      <w:r w:rsidRPr="00EC27F1">
        <w:rPr>
          <w:sz w:val="24"/>
          <w:szCs w:val="24"/>
        </w:rPr>
        <w:t xml:space="preserve"> :</w:t>
      </w:r>
      <w:proofErr w:type="gramEnd"/>
      <w:r w:rsidRPr="00EC27F1">
        <w:rPr>
          <w:sz w:val="24"/>
          <w:szCs w:val="24"/>
        </w:rPr>
        <w:t xml:space="preserve"> C</w:t>
      </w:r>
      <w:r w:rsidRPr="00EC27F1">
        <w:rPr>
          <w:sz w:val="24"/>
          <w:szCs w:val="24"/>
          <w:vertAlign w:val="subscript"/>
        </w:rPr>
        <w:t>n</w:t>
      </w:r>
      <w:r w:rsidRPr="00EC27F1">
        <w:rPr>
          <w:sz w:val="24"/>
          <w:szCs w:val="24"/>
        </w:rPr>
        <w:t xml:space="preserve">) х 10, където </w:t>
      </w:r>
    </w:p>
    <w:p w:rsidR="00DB4D28" w:rsidRPr="00EC27F1" w:rsidRDefault="00DB4D28" w:rsidP="00DB4D28">
      <w:pPr>
        <w:ind w:firstLine="851"/>
        <w:jc w:val="both"/>
        <w:rPr>
          <w:sz w:val="24"/>
          <w:szCs w:val="24"/>
        </w:rPr>
      </w:pPr>
      <w:r w:rsidRPr="00EC27F1">
        <w:rPr>
          <w:sz w:val="24"/>
          <w:szCs w:val="24"/>
        </w:rPr>
        <w:t>ЦО</w:t>
      </w:r>
      <w:r w:rsidRPr="00EC27F1">
        <w:rPr>
          <w:sz w:val="24"/>
          <w:szCs w:val="24"/>
          <w:vertAlign w:val="subscript"/>
        </w:rPr>
        <w:t>4</w:t>
      </w:r>
      <w:r w:rsidRPr="00EC27F1">
        <w:rPr>
          <w:sz w:val="24"/>
          <w:szCs w:val="24"/>
        </w:rPr>
        <w:t xml:space="preserve"> – оценка на предложена цена на разглежданото предложение за комбинирани водомери</w:t>
      </w:r>
    </w:p>
    <w:p w:rsidR="00DB4D28" w:rsidRPr="00EC27F1" w:rsidRDefault="00DB4D28" w:rsidP="00DB4D28">
      <w:pPr>
        <w:ind w:firstLine="851"/>
        <w:jc w:val="both"/>
        <w:rPr>
          <w:sz w:val="24"/>
          <w:szCs w:val="24"/>
        </w:rPr>
      </w:pPr>
      <w:r w:rsidRPr="00EC27F1">
        <w:rPr>
          <w:sz w:val="24"/>
          <w:szCs w:val="24"/>
        </w:rPr>
        <w:lastRenderedPageBreak/>
        <w:t>С</w:t>
      </w:r>
      <w:r w:rsidRPr="00EC27F1">
        <w:rPr>
          <w:sz w:val="24"/>
          <w:szCs w:val="24"/>
          <w:vertAlign w:val="subscript"/>
        </w:rPr>
        <w:t>min</w:t>
      </w:r>
      <w:r w:rsidRPr="00EC27F1">
        <w:rPr>
          <w:sz w:val="24"/>
          <w:szCs w:val="24"/>
        </w:rPr>
        <w:t xml:space="preserve"> - най-ниската предложена цена, аритметичен сбор на единичните цени за комбинирани водомери в лева безДДС</w:t>
      </w:r>
    </w:p>
    <w:p w:rsidR="00DB4D28" w:rsidRPr="00EC27F1" w:rsidRDefault="00DB4D28" w:rsidP="00DB4D28">
      <w:pPr>
        <w:ind w:firstLine="851"/>
        <w:jc w:val="both"/>
        <w:rPr>
          <w:sz w:val="24"/>
          <w:szCs w:val="24"/>
        </w:rPr>
      </w:pPr>
      <w:r w:rsidRPr="00EC27F1">
        <w:rPr>
          <w:sz w:val="24"/>
          <w:szCs w:val="24"/>
        </w:rPr>
        <w:t>C</w:t>
      </w:r>
      <w:r w:rsidRPr="00EC27F1">
        <w:rPr>
          <w:sz w:val="24"/>
          <w:szCs w:val="24"/>
          <w:vertAlign w:val="subscript"/>
        </w:rPr>
        <w:t>n</w:t>
      </w:r>
      <w:r w:rsidRPr="00EC27F1">
        <w:rPr>
          <w:sz w:val="24"/>
          <w:szCs w:val="24"/>
        </w:rPr>
        <w:t xml:space="preserve"> – цената, аритметичен сбор на единичните цени за комбинирани водомери, в лева без ДДС на оценяваното предложение </w:t>
      </w:r>
    </w:p>
    <w:p w:rsidR="00DB4D28" w:rsidRPr="00EC27F1" w:rsidRDefault="00DB4D28" w:rsidP="00DB4D28">
      <w:pPr>
        <w:ind w:firstLine="851"/>
        <w:jc w:val="both"/>
        <w:rPr>
          <w:sz w:val="24"/>
          <w:szCs w:val="24"/>
        </w:rPr>
      </w:pPr>
      <w:r w:rsidRPr="00EC27F1">
        <w:rPr>
          <w:sz w:val="24"/>
          <w:szCs w:val="24"/>
        </w:rPr>
        <w:t xml:space="preserve">10 - </w:t>
      </w:r>
      <w:proofErr w:type="gramStart"/>
      <w:r w:rsidRPr="00EC27F1">
        <w:rPr>
          <w:sz w:val="24"/>
          <w:szCs w:val="24"/>
        </w:rPr>
        <w:t>относителната</w:t>
      </w:r>
      <w:proofErr w:type="gramEnd"/>
      <w:r w:rsidRPr="00EC27F1">
        <w:rPr>
          <w:sz w:val="24"/>
          <w:szCs w:val="24"/>
        </w:rPr>
        <w:t xml:space="preserve"> тяжест на показателя в комплексната оценка.</w:t>
      </w:r>
    </w:p>
    <w:p w:rsidR="00DB4D28" w:rsidRPr="00EC27F1" w:rsidRDefault="00DB4D28" w:rsidP="00DB4D28">
      <w:pPr>
        <w:spacing w:before="120" w:after="120"/>
        <w:ind w:firstLine="851"/>
        <w:jc w:val="both"/>
        <w:rPr>
          <w:sz w:val="24"/>
          <w:szCs w:val="24"/>
        </w:rPr>
      </w:pPr>
      <w:r w:rsidRPr="00EC27F1">
        <w:rPr>
          <w:sz w:val="24"/>
          <w:szCs w:val="24"/>
        </w:rPr>
        <w:t xml:space="preserve">СД – </w:t>
      </w:r>
      <w:r w:rsidRPr="00EC27F1">
        <w:rPr>
          <w:sz w:val="24"/>
          <w:szCs w:val="24"/>
          <w:u w:val="single"/>
        </w:rPr>
        <w:t>Оценка за предложения Срок на Доставка</w:t>
      </w:r>
      <w:r w:rsidRPr="00EC27F1">
        <w:rPr>
          <w:sz w:val="24"/>
          <w:szCs w:val="24"/>
        </w:rPr>
        <w:t xml:space="preserve"> се формира като съотношение на предложения минимален срок за доставка към предложения срок за доставка на разглежданото предложение умножено по тяжестта „10” </w:t>
      </w:r>
      <w:proofErr w:type="gramStart"/>
      <w:r w:rsidRPr="00EC27F1">
        <w:rPr>
          <w:sz w:val="24"/>
          <w:szCs w:val="24"/>
        </w:rPr>
        <w:t>за  всички</w:t>
      </w:r>
      <w:proofErr w:type="gramEnd"/>
      <w:r w:rsidRPr="00EC27F1">
        <w:rPr>
          <w:sz w:val="24"/>
          <w:szCs w:val="24"/>
        </w:rPr>
        <w:t xml:space="preserve"> видове водомери</w:t>
      </w:r>
    </w:p>
    <w:p w:rsidR="00DB4D28" w:rsidRPr="00EC27F1" w:rsidRDefault="00DB4D28" w:rsidP="00DB4D28">
      <w:pPr>
        <w:ind w:left="589" w:firstLine="851"/>
        <w:jc w:val="both"/>
        <w:rPr>
          <w:sz w:val="24"/>
          <w:szCs w:val="24"/>
        </w:rPr>
      </w:pPr>
      <w:r w:rsidRPr="00EC27F1">
        <w:rPr>
          <w:sz w:val="24"/>
          <w:szCs w:val="24"/>
        </w:rPr>
        <w:t>СД = (</w:t>
      </w:r>
      <w:proofErr w:type="gramStart"/>
      <w:r w:rsidRPr="00EC27F1">
        <w:rPr>
          <w:sz w:val="24"/>
          <w:szCs w:val="24"/>
        </w:rPr>
        <w:t>G</w:t>
      </w:r>
      <w:r w:rsidRPr="00EC27F1">
        <w:rPr>
          <w:sz w:val="24"/>
          <w:szCs w:val="24"/>
          <w:vertAlign w:val="subscript"/>
        </w:rPr>
        <w:t>min</w:t>
      </w:r>
      <w:r w:rsidRPr="00EC27F1">
        <w:rPr>
          <w:sz w:val="24"/>
          <w:szCs w:val="24"/>
        </w:rPr>
        <w:t xml:space="preserve"> :</w:t>
      </w:r>
      <w:proofErr w:type="gramEnd"/>
      <w:r w:rsidRPr="00EC27F1">
        <w:rPr>
          <w:sz w:val="24"/>
          <w:szCs w:val="24"/>
        </w:rPr>
        <w:t xml:space="preserve"> G</w:t>
      </w:r>
      <w:r w:rsidRPr="00EC27F1">
        <w:rPr>
          <w:sz w:val="24"/>
          <w:szCs w:val="24"/>
          <w:vertAlign w:val="subscript"/>
        </w:rPr>
        <w:t>n</w:t>
      </w:r>
      <w:r w:rsidRPr="00EC27F1">
        <w:rPr>
          <w:sz w:val="24"/>
          <w:szCs w:val="24"/>
        </w:rPr>
        <w:t xml:space="preserve">) х 10, където </w:t>
      </w:r>
    </w:p>
    <w:p w:rsidR="00DB4D28" w:rsidRPr="00EC27F1" w:rsidRDefault="00DB4D28" w:rsidP="00DB4D28">
      <w:pPr>
        <w:ind w:firstLine="851"/>
        <w:jc w:val="both"/>
        <w:rPr>
          <w:sz w:val="24"/>
          <w:szCs w:val="24"/>
        </w:rPr>
      </w:pPr>
      <w:r w:rsidRPr="00EC27F1">
        <w:rPr>
          <w:sz w:val="24"/>
          <w:szCs w:val="24"/>
        </w:rPr>
        <w:t>СД – оценка на предложения срок за доставка, еднакъв за всички видове водомери, на разглежданото предложение</w:t>
      </w:r>
    </w:p>
    <w:p w:rsidR="00DB4D28" w:rsidRPr="00EC27F1" w:rsidRDefault="00DB4D28" w:rsidP="00DB4D28">
      <w:pPr>
        <w:ind w:firstLine="851"/>
        <w:jc w:val="both"/>
        <w:rPr>
          <w:sz w:val="24"/>
          <w:szCs w:val="24"/>
        </w:rPr>
      </w:pPr>
      <w:r w:rsidRPr="00EC27F1">
        <w:rPr>
          <w:sz w:val="24"/>
          <w:szCs w:val="24"/>
        </w:rPr>
        <w:t>G</w:t>
      </w:r>
      <w:r w:rsidRPr="00EC27F1">
        <w:rPr>
          <w:sz w:val="24"/>
          <w:szCs w:val="24"/>
          <w:vertAlign w:val="subscript"/>
        </w:rPr>
        <w:t>n</w:t>
      </w:r>
      <w:r w:rsidRPr="00EC27F1">
        <w:rPr>
          <w:sz w:val="24"/>
          <w:szCs w:val="24"/>
        </w:rPr>
        <w:t xml:space="preserve"> –срок за доставка на оценяваното предложение, еднакъв </w:t>
      </w:r>
      <w:proofErr w:type="gramStart"/>
      <w:r w:rsidRPr="00EC27F1">
        <w:rPr>
          <w:sz w:val="24"/>
          <w:szCs w:val="24"/>
        </w:rPr>
        <w:t>за  всички</w:t>
      </w:r>
      <w:proofErr w:type="gramEnd"/>
      <w:r w:rsidRPr="00EC27F1">
        <w:rPr>
          <w:sz w:val="24"/>
          <w:szCs w:val="24"/>
        </w:rPr>
        <w:t xml:space="preserve"> видове водомери в дни цяло число;</w:t>
      </w:r>
    </w:p>
    <w:p w:rsidR="00DB4D28" w:rsidRPr="00EC27F1" w:rsidRDefault="00DB4D28" w:rsidP="00DB4D28">
      <w:pPr>
        <w:ind w:firstLine="851"/>
        <w:jc w:val="both"/>
        <w:rPr>
          <w:sz w:val="24"/>
          <w:szCs w:val="24"/>
        </w:rPr>
      </w:pPr>
      <w:r w:rsidRPr="00EC27F1">
        <w:rPr>
          <w:sz w:val="24"/>
          <w:szCs w:val="24"/>
        </w:rPr>
        <w:t>G</w:t>
      </w:r>
      <w:r w:rsidRPr="00EC27F1">
        <w:rPr>
          <w:sz w:val="24"/>
          <w:szCs w:val="24"/>
          <w:vertAlign w:val="subscript"/>
        </w:rPr>
        <w:t>max</w:t>
      </w:r>
      <w:r w:rsidRPr="00EC27F1">
        <w:rPr>
          <w:sz w:val="24"/>
          <w:szCs w:val="24"/>
        </w:rPr>
        <w:t xml:space="preserve"> – предложеният минимален срок за доставка, еднакъв </w:t>
      </w:r>
      <w:proofErr w:type="gramStart"/>
      <w:r w:rsidRPr="00EC27F1">
        <w:rPr>
          <w:sz w:val="24"/>
          <w:szCs w:val="24"/>
        </w:rPr>
        <w:t>за  всички</w:t>
      </w:r>
      <w:proofErr w:type="gramEnd"/>
      <w:r w:rsidRPr="00EC27F1">
        <w:rPr>
          <w:sz w:val="24"/>
          <w:szCs w:val="24"/>
        </w:rPr>
        <w:t xml:space="preserve"> видове водомери, в дни цяло число;</w:t>
      </w:r>
    </w:p>
    <w:p w:rsidR="00DB4D28" w:rsidRPr="00EC27F1" w:rsidRDefault="00DB4D28" w:rsidP="00DB4D28">
      <w:pPr>
        <w:spacing w:before="120" w:after="120"/>
        <w:ind w:left="143" w:firstLine="708"/>
        <w:jc w:val="both"/>
        <w:rPr>
          <w:b/>
          <w:bCs/>
          <w:sz w:val="24"/>
          <w:szCs w:val="24"/>
        </w:rPr>
      </w:pPr>
      <w:r w:rsidRPr="00EC27F1">
        <w:rPr>
          <w:sz w:val="24"/>
          <w:szCs w:val="24"/>
        </w:rPr>
        <w:t xml:space="preserve">10 - </w:t>
      </w:r>
      <w:proofErr w:type="gramStart"/>
      <w:r w:rsidRPr="00EC27F1">
        <w:rPr>
          <w:sz w:val="24"/>
          <w:szCs w:val="24"/>
        </w:rPr>
        <w:t>относителната</w:t>
      </w:r>
      <w:proofErr w:type="gramEnd"/>
      <w:r w:rsidRPr="00EC27F1">
        <w:rPr>
          <w:sz w:val="24"/>
          <w:szCs w:val="24"/>
        </w:rPr>
        <w:t xml:space="preserve"> тяжест на показателя в комплексната оценка</w:t>
      </w:r>
    </w:p>
    <w:p w:rsidR="00DB4D28" w:rsidRPr="00EC27F1" w:rsidRDefault="00DB4D28" w:rsidP="00DB4D28">
      <w:pPr>
        <w:spacing w:after="120"/>
        <w:ind w:firstLine="450"/>
        <w:jc w:val="both"/>
        <w:rPr>
          <w:sz w:val="24"/>
          <w:szCs w:val="24"/>
        </w:rPr>
      </w:pPr>
      <w:proofErr w:type="gramStart"/>
      <w:r w:rsidRPr="00EC27F1">
        <w:rPr>
          <w:sz w:val="24"/>
          <w:szCs w:val="24"/>
        </w:rPr>
        <w:t>Предложението, получило най-висока окончателна оценка се класира на първо място и получава право да договаря доставката при условия декларирани от него.</w:t>
      </w:r>
      <w:proofErr w:type="gramEnd"/>
    </w:p>
    <w:p w:rsidR="00DB4D28" w:rsidRPr="00EC27F1" w:rsidRDefault="00DB4D28" w:rsidP="00DB4D28">
      <w:pPr>
        <w:ind w:firstLine="708"/>
        <w:jc w:val="both"/>
        <w:rPr>
          <w:sz w:val="24"/>
          <w:szCs w:val="24"/>
        </w:rPr>
      </w:pPr>
      <w:r w:rsidRPr="00EC27F1">
        <w:rPr>
          <w:sz w:val="24"/>
          <w:szCs w:val="24"/>
        </w:rPr>
        <w:t>13.6. Класиране на участниците:</w:t>
      </w:r>
    </w:p>
    <w:p w:rsidR="00DB4D28" w:rsidRPr="00EC27F1" w:rsidRDefault="00DB4D28" w:rsidP="00DB4D28">
      <w:pPr>
        <w:ind w:firstLine="708"/>
        <w:jc w:val="both"/>
        <w:rPr>
          <w:sz w:val="24"/>
          <w:szCs w:val="24"/>
        </w:rPr>
      </w:pPr>
      <w:proofErr w:type="gramStart"/>
      <w:r w:rsidRPr="00EC27F1">
        <w:rPr>
          <w:sz w:val="24"/>
          <w:szCs w:val="24"/>
        </w:rPr>
        <w:t xml:space="preserve">Класирането на Участниците се извършва за целия обем от предмета на обществената поръчка съгласно </w:t>
      </w:r>
      <w:r w:rsidRPr="00EC27F1">
        <w:rPr>
          <w:sz w:val="24"/>
          <w:szCs w:val="24"/>
          <w:lang w:val="ru-RU"/>
        </w:rPr>
        <w:t>«</w:t>
      </w:r>
      <w:r w:rsidRPr="00EC27F1">
        <w:rPr>
          <w:sz w:val="24"/>
          <w:szCs w:val="24"/>
        </w:rPr>
        <w:t>Методика за оценка на офертите</w:t>
      </w:r>
      <w:r w:rsidRPr="00EC27F1">
        <w:rPr>
          <w:sz w:val="24"/>
          <w:szCs w:val="24"/>
          <w:lang w:val="ru-RU"/>
        </w:rPr>
        <w:t>»</w:t>
      </w:r>
      <w:r w:rsidRPr="00EC27F1">
        <w:rPr>
          <w:sz w:val="24"/>
          <w:szCs w:val="24"/>
        </w:rPr>
        <w:t>.</w:t>
      </w:r>
      <w:proofErr w:type="gramEnd"/>
      <w:r w:rsidRPr="00EC27F1">
        <w:rPr>
          <w:sz w:val="24"/>
          <w:szCs w:val="24"/>
        </w:rPr>
        <w:t xml:space="preserve"> </w:t>
      </w:r>
      <w:proofErr w:type="gramStart"/>
      <w:r w:rsidRPr="00EC27F1">
        <w:rPr>
          <w:sz w:val="24"/>
          <w:szCs w:val="24"/>
        </w:rPr>
        <w:t>На първо място се класира Участникът, получил максимална комплексна оценка.</w:t>
      </w:r>
      <w:proofErr w:type="gramEnd"/>
      <w:r w:rsidRPr="00EC27F1">
        <w:rPr>
          <w:sz w:val="24"/>
          <w:szCs w:val="24"/>
        </w:rPr>
        <w:t xml:space="preserve"> </w:t>
      </w:r>
      <w:proofErr w:type="gramStart"/>
      <w:r w:rsidRPr="00EC27F1">
        <w:rPr>
          <w:sz w:val="24"/>
          <w:szCs w:val="24"/>
        </w:rPr>
        <w:t>Класирането на останалите участници ще става в нисходящ ред съответно на получените им оценки.</w:t>
      </w:r>
      <w:proofErr w:type="gramEnd"/>
    </w:p>
    <w:p w:rsidR="00DB4D28" w:rsidRPr="00EC27F1" w:rsidRDefault="00DB4D28" w:rsidP="00DB4D28">
      <w:pPr>
        <w:ind w:firstLine="709"/>
        <w:jc w:val="both"/>
        <w:rPr>
          <w:sz w:val="24"/>
          <w:szCs w:val="24"/>
          <w:u w:val="single"/>
        </w:rPr>
      </w:pPr>
      <w:r w:rsidRPr="00EC27F1">
        <w:rPr>
          <w:sz w:val="24"/>
          <w:szCs w:val="24"/>
        </w:rPr>
        <w:t xml:space="preserve">13.7. </w:t>
      </w:r>
      <w:r w:rsidRPr="00EC27F1">
        <w:rPr>
          <w:sz w:val="24"/>
          <w:szCs w:val="24"/>
          <w:u w:val="single"/>
        </w:rPr>
        <w:t>Критерия по т. 13.2 (</w:t>
      </w:r>
      <w:r w:rsidRPr="00EC27F1">
        <w:rPr>
          <w:sz w:val="24"/>
          <w:szCs w:val="24"/>
        </w:rPr>
        <w:t xml:space="preserve">„оптимално съотношение качество/цена”) </w:t>
      </w:r>
      <w:r w:rsidRPr="00EC27F1">
        <w:rPr>
          <w:sz w:val="24"/>
          <w:szCs w:val="24"/>
          <w:u w:val="single"/>
        </w:rPr>
        <w:t>се прилага за оценяване на оферти, които:</w:t>
      </w:r>
    </w:p>
    <w:p w:rsidR="00DB4D28" w:rsidRPr="00EC27F1" w:rsidRDefault="00DB4D28" w:rsidP="00DB4D28">
      <w:pPr>
        <w:ind w:firstLine="709"/>
        <w:jc w:val="both"/>
        <w:rPr>
          <w:sz w:val="24"/>
          <w:szCs w:val="24"/>
        </w:rPr>
      </w:pPr>
      <w:r w:rsidRPr="00EC27F1">
        <w:rPr>
          <w:sz w:val="24"/>
          <w:szCs w:val="24"/>
        </w:rPr>
        <w:t xml:space="preserve">1. </w:t>
      </w:r>
      <w:proofErr w:type="gramStart"/>
      <w:r w:rsidRPr="00EC27F1">
        <w:rPr>
          <w:sz w:val="24"/>
          <w:szCs w:val="24"/>
        </w:rPr>
        <w:t>отговарят</w:t>
      </w:r>
      <w:proofErr w:type="gramEnd"/>
      <w:r w:rsidRPr="00EC27F1">
        <w:rPr>
          <w:sz w:val="24"/>
          <w:szCs w:val="24"/>
        </w:rPr>
        <w:t xml:space="preserve"> на предварително обявените от Възложителя условия; и</w:t>
      </w:r>
    </w:p>
    <w:p w:rsidR="00DB4D28" w:rsidRPr="00EC27F1" w:rsidRDefault="00DB4D28" w:rsidP="00DB4D28">
      <w:pPr>
        <w:ind w:firstLine="708"/>
        <w:jc w:val="both"/>
        <w:rPr>
          <w:sz w:val="24"/>
          <w:szCs w:val="24"/>
        </w:rPr>
      </w:pPr>
      <w:r w:rsidRPr="00EC27F1">
        <w:rPr>
          <w:sz w:val="24"/>
          <w:szCs w:val="24"/>
        </w:rPr>
        <w:t xml:space="preserve">2. </w:t>
      </w:r>
      <w:proofErr w:type="gramStart"/>
      <w:r w:rsidRPr="00EC27F1">
        <w:rPr>
          <w:sz w:val="24"/>
          <w:szCs w:val="24"/>
        </w:rPr>
        <w:t>са</w:t>
      </w:r>
      <w:proofErr w:type="gramEnd"/>
      <w:r w:rsidRPr="00EC27F1">
        <w:rPr>
          <w:sz w:val="24"/>
          <w:szCs w:val="24"/>
        </w:rPr>
        <w:t xml:space="preserve"> подадени от Участници, за които не са налице обстоятелствата по чл. </w:t>
      </w:r>
      <w:proofErr w:type="gramStart"/>
      <w:r w:rsidRPr="00EC27F1">
        <w:rPr>
          <w:sz w:val="24"/>
          <w:szCs w:val="24"/>
        </w:rPr>
        <w:t>54, ал.</w:t>
      </w:r>
      <w:proofErr w:type="gramEnd"/>
      <w:r w:rsidRPr="00EC27F1">
        <w:rPr>
          <w:sz w:val="24"/>
          <w:szCs w:val="24"/>
        </w:rPr>
        <w:t xml:space="preserve"> </w:t>
      </w:r>
      <w:proofErr w:type="gramStart"/>
      <w:r w:rsidRPr="00EC27F1">
        <w:rPr>
          <w:sz w:val="24"/>
          <w:szCs w:val="24"/>
        </w:rPr>
        <w:t>1, т. 1 – 7 и чл.</w:t>
      </w:r>
      <w:proofErr w:type="gramEnd"/>
      <w:r w:rsidRPr="00EC27F1">
        <w:rPr>
          <w:sz w:val="24"/>
          <w:szCs w:val="24"/>
        </w:rPr>
        <w:t xml:space="preserve"> </w:t>
      </w:r>
      <w:proofErr w:type="gramStart"/>
      <w:r w:rsidRPr="00EC27F1">
        <w:rPr>
          <w:sz w:val="24"/>
          <w:szCs w:val="24"/>
        </w:rPr>
        <w:t>55, ал.</w:t>
      </w:r>
      <w:proofErr w:type="gramEnd"/>
      <w:r w:rsidRPr="00EC27F1">
        <w:rPr>
          <w:sz w:val="24"/>
          <w:szCs w:val="24"/>
        </w:rPr>
        <w:t xml:space="preserve"> </w:t>
      </w:r>
      <w:proofErr w:type="gramStart"/>
      <w:r w:rsidRPr="00EC27F1">
        <w:rPr>
          <w:sz w:val="24"/>
          <w:szCs w:val="24"/>
        </w:rPr>
        <w:t>1, т. 1 от ЗОП, и които отговарят на критериите за подбор, определени от Възложителя.</w:t>
      </w:r>
      <w:proofErr w:type="gramEnd"/>
    </w:p>
    <w:p w:rsidR="00DB4D28" w:rsidRPr="00EC27F1" w:rsidRDefault="00DB4D28" w:rsidP="00DB4D28">
      <w:pPr>
        <w:ind w:firstLine="720"/>
        <w:jc w:val="both"/>
        <w:rPr>
          <w:sz w:val="24"/>
          <w:szCs w:val="24"/>
        </w:rPr>
      </w:pPr>
      <w:r w:rsidRPr="00EC27F1">
        <w:rPr>
          <w:sz w:val="24"/>
          <w:szCs w:val="24"/>
        </w:rPr>
        <w:t>13.8. Комисията разглежда и оценява всяка допусната оферта по методиката за определяне на оценката по всеки показател, подробно описана в документацията за участие в процедурата.</w:t>
      </w:r>
    </w:p>
    <w:p w:rsidR="00DB4D28" w:rsidRPr="00EC27F1" w:rsidRDefault="00DB4D28" w:rsidP="00DB4D28">
      <w:pPr>
        <w:spacing w:after="120"/>
        <w:ind w:firstLine="720"/>
        <w:jc w:val="both"/>
        <w:rPr>
          <w:sz w:val="24"/>
          <w:szCs w:val="24"/>
        </w:rPr>
      </w:pPr>
      <w:r w:rsidRPr="00EC27F1">
        <w:rPr>
          <w:sz w:val="24"/>
          <w:szCs w:val="24"/>
        </w:rPr>
        <w:t>13.9. Комисията класира Участниците по степента на съответствие на офертите с предварително обявените от Възложителя условия въз основа на резултатите, получени при разглеждане и оценяване на офертите.</w:t>
      </w:r>
    </w:p>
    <w:p w:rsidR="00DB4D28" w:rsidRPr="00EC27F1" w:rsidRDefault="00DB4D28" w:rsidP="00DB4D28">
      <w:pPr>
        <w:ind w:firstLine="720"/>
        <w:jc w:val="both"/>
        <w:rPr>
          <w:sz w:val="24"/>
          <w:szCs w:val="24"/>
        </w:rPr>
      </w:pPr>
      <w:r w:rsidRPr="00EC27F1">
        <w:rPr>
          <w:sz w:val="24"/>
          <w:szCs w:val="24"/>
        </w:rPr>
        <w:t>14. ОПРЕДЕЛЯНЕ НА ИЗПЪЛНИТЕЛ НА ОБЩЕСТВЕНАТА ПОРЪЧКА; ДОГОВОР ЗА ОБЩЕСТВЕНА ПОРЪЧКА</w:t>
      </w:r>
    </w:p>
    <w:p w:rsidR="00DB4D28" w:rsidRPr="00EC27F1" w:rsidRDefault="00DB4D28" w:rsidP="00DB4D28">
      <w:pPr>
        <w:spacing w:before="120"/>
        <w:ind w:firstLine="720"/>
        <w:jc w:val="both"/>
        <w:rPr>
          <w:sz w:val="24"/>
          <w:szCs w:val="24"/>
        </w:rPr>
      </w:pPr>
      <w:r w:rsidRPr="00EC27F1">
        <w:rPr>
          <w:sz w:val="24"/>
          <w:szCs w:val="24"/>
        </w:rPr>
        <w:t>14.1. Възложителят определя за изпълнител на поръчката Участник, за когото са изпълнени следните условия:</w:t>
      </w:r>
    </w:p>
    <w:p w:rsidR="00DB4D28" w:rsidRPr="00EC27F1" w:rsidRDefault="00DB4D28" w:rsidP="00DB4D28">
      <w:pPr>
        <w:ind w:firstLine="720"/>
        <w:jc w:val="both"/>
        <w:rPr>
          <w:sz w:val="24"/>
          <w:szCs w:val="24"/>
        </w:rPr>
      </w:pPr>
      <w:r w:rsidRPr="00EC27F1">
        <w:rPr>
          <w:sz w:val="24"/>
          <w:szCs w:val="24"/>
        </w:rPr>
        <w:t>1. не са налице основанията за отстраняване от процедурата, освен в случаите по чл. 54, ал. 3 от ЗОП, и отговаря на критериите за подбор;</w:t>
      </w:r>
    </w:p>
    <w:p w:rsidR="00DB4D28" w:rsidRPr="00EC27F1" w:rsidRDefault="00DB4D28" w:rsidP="00DB4D28">
      <w:pPr>
        <w:ind w:firstLine="720"/>
        <w:jc w:val="both"/>
        <w:rPr>
          <w:sz w:val="24"/>
          <w:szCs w:val="24"/>
        </w:rPr>
      </w:pPr>
      <w:r w:rsidRPr="00EC27F1">
        <w:rPr>
          <w:sz w:val="24"/>
          <w:szCs w:val="24"/>
        </w:rPr>
        <w:t>2. офертата на участника е получила най-висока оценка при прилагане на предварително обявените от Възложителя условия и избрания критерий за възлагане.</w:t>
      </w:r>
    </w:p>
    <w:p w:rsidR="00DB4D28" w:rsidRPr="00EC27F1" w:rsidRDefault="00DB4D28" w:rsidP="00DB4D28">
      <w:pPr>
        <w:ind w:firstLine="720"/>
        <w:jc w:val="both"/>
        <w:rPr>
          <w:sz w:val="24"/>
          <w:szCs w:val="24"/>
        </w:rPr>
      </w:pPr>
      <w:r w:rsidRPr="00EC27F1">
        <w:rPr>
          <w:sz w:val="24"/>
          <w:szCs w:val="24"/>
        </w:rPr>
        <w:t>14.2. В 10-дневен срок от утвърждаване на протокола Възложителят издава решение за определяне на изпълнител или за прекратяване на процедурата.</w:t>
      </w:r>
    </w:p>
    <w:p w:rsidR="00DB4D28" w:rsidRPr="00EC27F1" w:rsidRDefault="00DB4D28" w:rsidP="00DB4D28">
      <w:pPr>
        <w:ind w:firstLine="720"/>
        <w:jc w:val="both"/>
        <w:rPr>
          <w:sz w:val="24"/>
          <w:szCs w:val="24"/>
        </w:rPr>
      </w:pPr>
      <w:r w:rsidRPr="00EC27F1">
        <w:rPr>
          <w:sz w:val="24"/>
          <w:szCs w:val="24"/>
        </w:rPr>
        <w:t xml:space="preserve">14.3. Възложителят изпраща решенията по т. 14.2 в един и същи ден на участниците и се публикуват в профила на купувача. </w:t>
      </w:r>
    </w:p>
    <w:p w:rsidR="00DB4D28" w:rsidRPr="00EC27F1" w:rsidRDefault="00DB4D28" w:rsidP="00DB4D28">
      <w:pPr>
        <w:ind w:firstLine="720"/>
        <w:jc w:val="both"/>
        <w:rPr>
          <w:sz w:val="24"/>
          <w:szCs w:val="24"/>
        </w:rPr>
      </w:pPr>
      <w:r w:rsidRPr="00EC27F1">
        <w:rPr>
          <w:sz w:val="24"/>
          <w:szCs w:val="24"/>
        </w:rPr>
        <w:lastRenderedPageBreak/>
        <w:t xml:space="preserve">14.4. Възложителят в срока по чл. </w:t>
      </w:r>
      <w:proofErr w:type="gramStart"/>
      <w:r w:rsidRPr="00EC27F1">
        <w:rPr>
          <w:sz w:val="24"/>
          <w:szCs w:val="24"/>
        </w:rPr>
        <w:t>14.3 публикува в профила на купувача и протоколите на комисията за провеждане на процедурата при условията на чл.</w:t>
      </w:r>
      <w:proofErr w:type="gramEnd"/>
      <w:r w:rsidRPr="00EC27F1">
        <w:rPr>
          <w:sz w:val="24"/>
          <w:szCs w:val="24"/>
        </w:rPr>
        <w:t xml:space="preserve"> </w:t>
      </w:r>
      <w:proofErr w:type="gramStart"/>
      <w:r w:rsidRPr="00EC27F1">
        <w:rPr>
          <w:sz w:val="24"/>
          <w:szCs w:val="24"/>
        </w:rPr>
        <w:t>24, ал.</w:t>
      </w:r>
      <w:proofErr w:type="gramEnd"/>
      <w:r w:rsidRPr="00EC27F1">
        <w:rPr>
          <w:sz w:val="24"/>
          <w:szCs w:val="24"/>
        </w:rPr>
        <w:t xml:space="preserve"> </w:t>
      </w:r>
      <w:proofErr w:type="gramStart"/>
      <w:r w:rsidRPr="00EC27F1">
        <w:rPr>
          <w:sz w:val="24"/>
          <w:szCs w:val="24"/>
        </w:rPr>
        <w:t>1, т. 2 и 5 от ППЗОП.</w:t>
      </w:r>
      <w:proofErr w:type="gramEnd"/>
      <w:r w:rsidRPr="00EC27F1">
        <w:rPr>
          <w:sz w:val="24"/>
          <w:szCs w:val="24"/>
        </w:rPr>
        <w:t xml:space="preserve"> </w:t>
      </w:r>
    </w:p>
    <w:p w:rsidR="00DB4D28" w:rsidRPr="00EC27F1" w:rsidRDefault="00DB4D28" w:rsidP="00DB4D28">
      <w:pPr>
        <w:ind w:firstLine="720"/>
        <w:jc w:val="both"/>
        <w:rPr>
          <w:sz w:val="24"/>
          <w:szCs w:val="24"/>
        </w:rPr>
      </w:pPr>
      <w:r w:rsidRPr="00EC27F1">
        <w:rPr>
          <w:sz w:val="24"/>
          <w:szCs w:val="24"/>
        </w:rPr>
        <w:t>14.5. След влизането в сила на решението за избор на изпълнител страните уговарят датата и начина за сключване на договора.</w:t>
      </w:r>
    </w:p>
    <w:p w:rsidR="00DB4D28" w:rsidRPr="00EC27F1" w:rsidRDefault="00DB4D28" w:rsidP="00DB4D28">
      <w:pPr>
        <w:widowControl w:val="0"/>
        <w:adjustRightInd w:val="0"/>
        <w:ind w:firstLine="720"/>
        <w:jc w:val="both"/>
        <w:rPr>
          <w:sz w:val="24"/>
          <w:szCs w:val="24"/>
        </w:rPr>
      </w:pPr>
      <w:r w:rsidRPr="00EC27F1">
        <w:rPr>
          <w:sz w:val="24"/>
          <w:szCs w:val="24"/>
        </w:rPr>
        <w:t>14.6. Възложителят сключва с определения Изпълнител писмен договор за обществена поръчка, при условие че при подписване на договора определеният Изпълнител (чл. 112, ал.1 от ЗОП):</w:t>
      </w:r>
    </w:p>
    <w:p w:rsidR="00DB4D28" w:rsidRPr="00EC27F1" w:rsidRDefault="00DB4D28" w:rsidP="00DB4D28">
      <w:pPr>
        <w:widowControl w:val="0"/>
        <w:adjustRightInd w:val="0"/>
        <w:ind w:firstLine="720"/>
        <w:jc w:val="both"/>
        <w:rPr>
          <w:sz w:val="24"/>
          <w:szCs w:val="24"/>
        </w:rPr>
      </w:pPr>
      <w:r w:rsidRPr="00EC27F1">
        <w:rPr>
          <w:sz w:val="24"/>
          <w:szCs w:val="24"/>
        </w:rPr>
        <w:t>1. представи документ за регистрация в съответствие с изискването по чл. 10, ал. 2 от ЗОП;</w:t>
      </w:r>
    </w:p>
    <w:p w:rsidR="00DB4D28" w:rsidRPr="00EC27F1" w:rsidRDefault="00DB4D28" w:rsidP="00DB4D28">
      <w:pPr>
        <w:widowControl w:val="0"/>
        <w:adjustRightInd w:val="0"/>
        <w:ind w:firstLine="720"/>
        <w:jc w:val="both"/>
        <w:rPr>
          <w:sz w:val="24"/>
          <w:szCs w:val="24"/>
        </w:rPr>
      </w:pPr>
      <w:r w:rsidRPr="00EC27F1">
        <w:rPr>
          <w:sz w:val="24"/>
          <w:szCs w:val="24"/>
        </w:rPr>
        <w:t>2. изпълни задължението по чл. 67, ал. 6 от ЗОП;</w:t>
      </w:r>
    </w:p>
    <w:p w:rsidR="00DB4D28" w:rsidRPr="00EC27F1" w:rsidRDefault="00DB4D28" w:rsidP="00DB4D28">
      <w:pPr>
        <w:widowControl w:val="0"/>
        <w:adjustRightInd w:val="0"/>
        <w:ind w:firstLine="720"/>
        <w:jc w:val="both"/>
        <w:rPr>
          <w:sz w:val="24"/>
          <w:szCs w:val="24"/>
        </w:rPr>
      </w:pPr>
      <w:r w:rsidRPr="00EC27F1">
        <w:rPr>
          <w:sz w:val="24"/>
          <w:szCs w:val="24"/>
        </w:rPr>
        <w:t>3. представи определената гаранция за изпълнение на договора;</w:t>
      </w:r>
    </w:p>
    <w:p w:rsidR="00DB4D28" w:rsidRPr="00EC27F1" w:rsidRDefault="00DB4D28" w:rsidP="00DB4D28">
      <w:pPr>
        <w:widowControl w:val="0"/>
        <w:adjustRightInd w:val="0"/>
        <w:ind w:firstLine="720"/>
        <w:jc w:val="both"/>
        <w:rPr>
          <w:sz w:val="24"/>
          <w:szCs w:val="24"/>
        </w:rPr>
      </w:pPr>
      <w:r w:rsidRPr="00EC27F1">
        <w:rPr>
          <w:sz w:val="24"/>
          <w:szCs w:val="24"/>
        </w:rPr>
        <w:t>4. извърши съответна регистрация, представи документ или изпълни друго изискване, което е необходимо за изпълнение на поръчката съгласно изискванията на нормативен или административен акт и е поставено от Възложителя в условията на обявената поръчка.</w:t>
      </w:r>
    </w:p>
    <w:p w:rsidR="00DB4D28" w:rsidRPr="00EC27F1" w:rsidRDefault="00DB4D28" w:rsidP="00DB4D28">
      <w:pPr>
        <w:widowControl w:val="0"/>
        <w:adjustRightInd w:val="0"/>
        <w:ind w:firstLine="720"/>
        <w:jc w:val="both"/>
        <w:rPr>
          <w:sz w:val="24"/>
          <w:szCs w:val="24"/>
        </w:rPr>
      </w:pPr>
      <w:r w:rsidRPr="00EC27F1">
        <w:rPr>
          <w:sz w:val="24"/>
          <w:szCs w:val="24"/>
        </w:rPr>
        <w:t>14.7. Възложителят не сключва договор, когато участникът, класиран на първо място:</w:t>
      </w:r>
    </w:p>
    <w:p w:rsidR="00DB4D28" w:rsidRPr="00EC27F1" w:rsidRDefault="00DB4D28" w:rsidP="00DB4D28">
      <w:pPr>
        <w:widowControl w:val="0"/>
        <w:adjustRightInd w:val="0"/>
        <w:ind w:firstLine="720"/>
        <w:jc w:val="both"/>
        <w:rPr>
          <w:sz w:val="24"/>
          <w:szCs w:val="24"/>
        </w:rPr>
      </w:pPr>
      <w:r w:rsidRPr="00EC27F1">
        <w:rPr>
          <w:sz w:val="24"/>
          <w:szCs w:val="24"/>
        </w:rPr>
        <w:t>1. откаже да сключи договор;</w:t>
      </w:r>
    </w:p>
    <w:p w:rsidR="00DB4D28" w:rsidRPr="00EC27F1" w:rsidRDefault="00DB4D28" w:rsidP="00DB4D28">
      <w:pPr>
        <w:widowControl w:val="0"/>
        <w:adjustRightInd w:val="0"/>
        <w:ind w:firstLine="720"/>
        <w:jc w:val="both"/>
        <w:rPr>
          <w:sz w:val="24"/>
          <w:szCs w:val="24"/>
        </w:rPr>
      </w:pPr>
      <w:r w:rsidRPr="00EC27F1">
        <w:rPr>
          <w:sz w:val="24"/>
          <w:szCs w:val="24"/>
        </w:rPr>
        <w:t>2. не изпълни някое от условията по т. 14.6, или</w:t>
      </w:r>
    </w:p>
    <w:p w:rsidR="00DB4D28" w:rsidRPr="00EC27F1" w:rsidRDefault="00DB4D28" w:rsidP="00DB4D28">
      <w:pPr>
        <w:widowControl w:val="0"/>
        <w:adjustRightInd w:val="0"/>
        <w:ind w:firstLine="720"/>
        <w:jc w:val="both"/>
        <w:rPr>
          <w:sz w:val="24"/>
          <w:szCs w:val="24"/>
        </w:rPr>
      </w:pPr>
      <w:r w:rsidRPr="00EC27F1">
        <w:rPr>
          <w:sz w:val="24"/>
          <w:szCs w:val="24"/>
        </w:rPr>
        <w:t>3. не докаже, че не са налице основания за отстраняване от процедурата.</w:t>
      </w:r>
    </w:p>
    <w:p w:rsidR="00DB4D28" w:rsidRPr="00EC27F1" w:rsidRDefault="00DB4D28" w:rsidP="00DB4D28">
      <w:pPr>
        <w:ind w:firstLine="720"/>
        <w:jc w:val="both"/>
        <w:rPr>
          <w:sz w:val="24"/>
          <w:szCs w:val="24"/>
        </w:rPr>
      </w:pPr>
      <w:r w:rsidRPr="00EC27F1">
        <w:rPr>
          <w:sz w:val="24"/>
          <w:szCs w:val="24"/>
        </w:rPr>
        <w:t>14.8. В случаите по т. 14.7 Възложителят може да измени влязлото в сила решение в частта за определяне на изпълнител и с мотивирано решение да определи втория класиран участник за изпълнител.</w:t>
      </w:r>
    </w:p>
    <w:p w:rsidR="00DB4D28" w:rsidRPr="00EC27F1" w:rsidRDefault="00DB4D28" w:rsidP="00DB4D28">
      <w:pPr>
        <w:ind w:firstLine="720"/>
        <w:jc w:val="both"/>
        <w:rPr>
          <w:sz w:val="24"/>
          <w:szCs w:val="24"/>
        </w:rPr>
      </w:pPr>
      <w:r w:rsidRPr="00EC27F1">
        <w:rPr>
          <w:sz w:val="24"/>
          <w:szCs w:val="24"/>
        </w:rPr>
        <w:t>14.9. Когато определеният за Изпълнител участник откаже да сключи договор, Възложителят прекратява процедурата или определя за Изпълнител втория класиран участник. За отказ се приема и неявяването на уговорената дата, освен ако неявяването е по обективни причини, за което Възложителят е уведомен своевременно.</w:t>
      </w:r>
    </w:p>
    <w:p w:rsidR="00DB4D28" w:rsidRPr="00EC27F1" w:rsidRDefault="00DB4D28" w:rsidP="00DB4D28">
      <w:pPr>
        <w:ind w:firstLine="720"/>
        <w:jc w:val="both"/>
        <w:rPr>
          <w:sz w:val="24"/>
          <w:szCs w:val="24"/>
        </w:rPr>
      </w:pPr>
      <w:r w:rsidRPr="00EC27F1">
        <w:rPr>
          <w:sz w:val="24"/>
          <w:szCs w:val="24"/>
        </w:rPr>
        <w:t>14.10. Когато определеният Изпълнител е неперсонифицирано обединение на физически и/или юридически лица и Възложителят не е предвидил в обявлението изискване за създаване на юридическо лице, договорът за обществена поръчка се сключва, след като Изпълнителят представи пред Възложителя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w:t>
      </w:r>
    </w:p>
    <w:p w:rsidR="00DB4D28" w:rsidRPr="00EC27F1" w:rsidRDefault="00DB4D28" w:rsidP="00DB4D28">
      <w:pPr>
        <w:ind w:firstLine="720"/>
        <w:jc w:val="both"/>
        <w:rPr>
          <w:sz w:val="24"/>
          <w:szCs w:val="24"/>
        </w:rPr>
      </w:pPr>
      <w:r w:rsidRPr="00EC27F1">
        <w:rPr>
          <w:sz w:val="24"/>
          <w:szCs w:val="24"/>
        </w:rPr>
        <w:t>14.11. Договорът трябва да съответства на проекта на договор, приложен в документацията, допълнен с всички предложения от офертата на участника, въз основа на които последният е определен за изпълнител на поръчката. Промени в проекта на договор се допускат по изключение, когато е изпълнено условието по чл. 116, ал. 1, т. 5 от ЗОП и са наложени от обстоятелства, настъпили по време или след провеждане на процедурата.</w:t>
      </w:r>
    </w:p>
    <w:p w:rsidR="00DB4D28" w:rsidRPr="00EC27F1" w:rsidRDefault="00DB4D28" w:rsidP="00DB4D28">
      <w:pPr>
        <w:ind w:firstLine="720"/>
        <w:jc w:val="both"/>
        <w:rPr>
          <w:sz w:val="24"/>
          <w:szCs w:val="24"/>
        </w:rPr>
      </w:pPr>
      <w:r w:rsidRPr="00EC27F1">
        <w:rPr>
          <w:sz w:val="24"/>
          <w:szCs w:val="24"/>
        </w:rPr>
        <w:t>14.12. Възложителят сключва договора в едномесечен срок след влизането в сила на решението за определяне на изпълнител или на определението, с което е допуснато предварително изпълнение на това решение, но не преди изтичане на 14-дневен срок от уведомяването на заинтересованите кандидати и/или заинтересованите участници за решението за определяне на изпълнител (чл. 112, ал. 6 от ЗОП).</w:t>
      </w:r>
    </w:p>
    <w:p w:rsidR="00DB4D28" w:rsidRPr="00EC27F1" w:rsidRDefault="00DB4D28" w:rsidP="00DB4D28">
      <w:pPr>
        <w:widowControl w:val="0"/>
        <w:adjustRightInd w:val="0"/>
        <w:ind w:firstLine="720"/>
        <w:jc w:val="both"/>
        <w:rPr>
          <w:sz w:val="24"/>
          <w:szCs w:val="24"/>
        </w:rPr>
      </w:pPr>
      <w:r w:rsidRPr="00EC27F1">
        <w:rPr>
          <w:sz w:val="24"/>
          <w:szCs w:val="24"/>
        </w:rPr>
        <w:t>14.13. Възложителят може да сключи договор за обществена поръчка преди изтичането на 14-дневния срок от уведомяването на заинтересованите кандидати и/или заинтересованите участници за решението за определяне на изпълнител в следните случаи:</w:t>
      </w:r>
    </w:p>
    <w:p w:rsidR="00DB4D28" w:rsidRPr="00EC27F1" w:rsidRDefault="00DB4D28" w:rsidP="00DB4D28">
      <w:pPr>
        <w:widowControl w:val="0"/>
        <w:adjustRightInd w:val="0"/>
        <w:ind w:firstLine="720"/>
        <w:jc w:val="both"/>
        <w:rPr>
          <w:sz w:val="24"/>
          <w:szCs w:val="24"/>
        </w:rPr>
      </w:pPr>
      <w:r w:rsidRPr="00EC27F1">
        <w:rPr>
          <w:sz w:val="24"/>
          <w:szCs w:val="24"/>
        </w:rPr>
        <w:lastRenderedPageBreak/>
        <w:t>1. изпълнителят е определен в резултат на:</w:t>
      </w:r>
    </w:p>
    <w:p w:rsidR="00DB4D28" w:rsidRPr="00EC27F1" w:rsidRDefault="00DB4D28" w:rsidP="00DB4D28">
      <w:pPr>
        <w:widowControl w:val="0"/>
        <w:adjustRightInd w:val="0"/>
        <w:ind w:firstLine="720"/>
        <w:jc w:val="both"/>
        <w:rPr>
          <w:sz w:val="24"/>
          <w:szCs w:val="24"/>
        </w:rPr>
      </w:pPr>
      <w:r w:rsidRPr="00EC27F1">
        <w:rPr>
          <w:sz w:val="24"/>
          <w:szCs w:val="24"/>
        </w:rPr>
        <w:t>а) процедура по чл. 18, ал. 1, т. 9 и 13 от ЗОП и има само един поканен участник, или</w:t>
      </w:r>
    </w:p>
    <w:p w:rsidR="00DB4D28" w:rsidRPr="00EC27F1" w:rsidRDefault="00DB4D28" w:rsidP="00DB4D28">
      <w:pPr>
        <w:widowControl w:val="0"/>
        <w:adjustRightInd w:val="0"/>
        <w:ind w:firstLine="720"/>
        <w:jc w:val="both"/>
        <w:rPr>
          <w:sz w:val="24"/>
          <w:szCs w:val="24"/>
        </w:rPr>
      </w:pPr>
      <w:r w:rsidRPr="00EC27F1">
        <w:rPr>
          <w:sz w:val="24"/>
          <w:szCs w:val="24"/>
        </w:rPr>
        <w:t xml:space="preserve">б) процедура по чл. 18, ал. </w:t>
      </w:r>
      <w:proofErr w:type="gramStart"/>
      <w:r w:rsidRPr="00EC27F1">
        <w:rPr>
          <w:sz w:val="24"/>
          <w:szCs w:val="24"/>
        </w:rPr>
        <w:t>1, т. 9 и 13 от ЗОП, открита на основание чл.</w:t>
      </w:r>
      <w:proofErr w:type="gramEnd"/>
      <w:r w:rsidRPr="00EC27F1">
        <w:rPr>
          <w:sz w:val="24"/>
          <w:szCs w:val="24"/>
        </w:rPr>
        <w:t xml:space="preserve"> 138, ал. 1 или чл. 182, ал. 1, т. 1 от ЗОП и има повече поканени участници; или</w:t>
      </w:r>
    </w:p>
    <w:p w:rsidR="00DB4D28" w:rsidRPr="00EC27F1" w:rsidRDefault="00DB4D28" w:rsidP="00DB4D28">
      <w:pPr>
        <w:widowControl w:val="0"/>
        <w:adjustRightInd w:val="0"/>
        <w:ind w:firstLine="720"/>
        <w:jc w:val="both"/>
        <w:rPr>
          <w:sz w:val="24"/>
          <w:szCs w:val="24"/>
        </w:rPr>
      </w:pPr>
      <w:r w:rsidRPr="00EC27F1">
        <w:rPr>
          <w:sz w:val="24"/>
          <w:szCs w:val="24"/>
        </w:rPr>
        <w:t>2. определеният за изпълнител е единственият заинтересован участник и няма заинтересовани кандидати.</w:t>
      </w:r>
    </w:p>
    <w:p w:rsidR="00DB4D28" w:rsidRPr="00EC27F1" w:rsidRDefault="00DB4D28" w:rsidP="00DB4D28">
      <w:pPr>
        <w:ind w:firstLine="720"/>
        <w:jc w:val="both"/>
        <w:rPr>
          <w:sz w:val="24"/>
          <w:szCs w:val="24"/>
        </w:rPr>
      </w:pPr>
      <w:r w:rsidRPr="00EC27F1">
        <w:rPr>
          <w:sz w:val="24"/>
          <w:szCs w:val="24"/>
        </w:rPr>
        <w:t>14.14. Възложителят няма право да сключи договор с определения изпълнител преди влизането в сила на всички решения по процедурата, освен когато е допуснато предварително изпълнение или когато процедурата е открита на основание чл. 138, ал. 1 или чл. 182, ал. 1, т. 1 от ЗОП.</w:t>
      </w:r>
    </w:p>
    <w:p w:rsidR="00DB4D28" w:rsidRPr="00EC27F1" w:rsidRDefault="00DB4D28" w:rsidP="00DB4D28">
      <w:pPr>
        <w:ind w:firstLine="720"/>
        <w:jc w:val="both"/>
        <w:rPr>
          <w:sz w:val="24"/>
          <w:szCs w:val="24"/>
        </w:rPr>
      </w:pPr>
      <w:r w:rsidRPr="00EC27F1">
        <w:rPr>
          <w:sz w:val="24"/>
          <w:szCs w:val="24"/>
        </w:rPr>
        <w:t xml:space="preserve">14.15. Не се допуска сключване на безсрочни договори за обществени поръчки или договори, чийто срок автоматично се продължава. Договори, сключени в нарушение на правилата на чл. </w:t>
      </w:r>
      <w:proofErr w:type="gramStart"/>
      <w:r w:rsidRPr="00EC27F1">
        <w:rPr>
          <w:sz w:val="24"/>
          <w:szCs w:val="24"/>
        </w:rPr>
        <w:t>113, ал.</w:t>
      </w:r>
      <w:proofErr w:type="gramEnd"/>
      <w:r w:rsidRPr="00EC27F1">
        <w:rPr>
          <w:sz w:val="24"/>
          <w:szCs w:val="24"/>
        </w:rPr>
        <w:t xml:space="preserve"> 1 и 2 от ЗОП, се смятат за сключени за една година.</w:t>
      </w:r>
    </w:p>
    <w:p w:rsidR="00DB4D28" w:rsidRPr="00EC27F1" w:rsidRDefault="00DB4D28" w:rsidP="00DB4D28">
      <w:pPr>
        <w:ind w:firstLine="720"/>
        <w:jc w:val="both"/>
        <w:rPr>
          <w:sz w:val="24"/>
          <w:szCs w:val="24"/>
        </w:rPr>
      </w:pPr>
      <w:r w:rsidRPr="00EC27F1">
        <w:rPr>
          <w:sz w:val="24"/>
          <w:szCs w:val="24"/>
        </w:rPr>
        <w:t xml:space="preserve">14.16. Договорите за обществени поръчки могат да бъдат изменяни само в съответствие с нормативните разпоредби на чл. </w:t>
      </w:r>
      <w:proofErr w:type="gramStart"/>
      <w:r w:rsidRPr="00EC27F1">
        <w:rPr>
          <w:sz w:val="24"/>
          <w:szCs w:val="24"/>
        </w:rPr>
        <w:t>116, ал.</w:t>
      </w:r>
      <w:proofErr w:type="gramEnd"/>
      <w:r w:rsidRPr="00EC27F1">
        <w:rPr>
          <w:sz w:val="24"/>
          <w:szCs w:val="24"/>
        </w:rPr>
        <w:t xml:space="preserve"> </w:t>
      </w:r>
      <w:proofErr w:type="gramStart"/>
      <w:r w:rsidRPr="00EC27F1">
        <w:rPr>
          <w:sz w:val="24"/>
          <w:szCs w:val="24"/>
        </w:rPr>
        <w:t>1 от ЗОП.</w:t>
      </w:r>
      <w:proofErr w:type="gramEnd"/>
    </w:p>
    <w:p w:rsidR="00DB4D28" w:rsidRPr="00EC27F1" w:rsidRDefault="00DB4D28" w:rsidP="00DB4D28">
      <w:pPr>
        <w:widowControl w:val="0"/>
        <w:adjustRightInd w:val="0"/>
        <w:ind w:firstLine="720"/>
        <w:jc w:val="both"/>
        <w:rPr>
          <w:sz w:val="24"/>
          <w:szCs w:val="24"/>
        </w:rPr>
      </w:pPr>
      <w:r w:rsidRPr="00EC27F1">
        <w:rPr>
          <w:sz w:val="24"/>
          <w:szCs w:val="24"/>
        </w:rPr>
        <w:t>14.17. Възложителят прекратява договора за обществена поръчка в предвидените в закон или в договора случаи или когато (чл. 118, ал. 1 от ЗОП):</w:t>
      </w:r>
    </w:p>
    <w:p w:rsidR="00DB4D28" w:rsidRPr="00EC27F1" w:rsidRDefault="00DB4D28" w:rsidP="00DB4D28">
      <w:pPr>
        <w:widowControl w:val="0"/>
        <w:adjustRightInd w:val="0"/>
        <w:ind w:firstLine="720"/>
        <w:jc w:val="both"/>
        <w:rPr>
          <w:sz w:val="24"/>
          <w:szCs w:val="24"/>
        </w:rPr>
      </w:pPr>
      <w:r w:rsidRPr="00EC27F1">
        <w:rPr>
          <w:sz w:val="24"/>
          <w:szCs w:val="24"/>
        </w:rPr>
        <w:t>1. е необходимо съществено изменение на поръчката, което не позволява договорът да бъде изменен на основание чл. 116, ал. 1 от ЗОП;</w:t>
      </w:r>
    </w:p>
    <w:p w:rsidR="00DB4D28" w:rsidRPr="00EC27F1" w:rsidRDefault="00DB4D28" w:rsidP="00DB4D28">
      <w:pPr>
        <w:widowControl w:val="0"/>
        <w:adjustRightInd w:val="0"/>
        <w:ind w:firstLine="720"/>
        <w:jc w:val="both"/>
        <w:rPr>
          <w:sz w:val="24"/>
          <w:szCs w:val="24"/>
        </w:rPr>
      </w:pPr>
      <w:r w:rsidRPr="00EC27F1">
        <w:rPr>
          <w:sz w:val="24"/>
          <w:szCs w:val="24"/>
        </w:rPr>
        <w:t>2. се установи, че по време на провеждане на процедурата за възлагане на поръчката за изпълнителя са били налице обстоятелства по чл. 54, ал. 1, т. 1 от ЗОП, въз основа на които е следвало да бъде отстранен от процедурата;</w:t>
      </w:r>
    </w:p>
    <w:p w:rsidR="00DB4D28" w:rsidRPr="00EC27F1" w:rsidRDefault="00DB4D28" w:rsidP="00DB4D28">
      <w:pPr>
        <w:widowControl w:val="0"/>
        <w:adjustRightInd w:val="0"/>
        <w:ind w:firstLine="720"/>
        <w:jc w:val="both"/>
        <w:rPr>
          <w:sz w:val="24"/>
          <w:szCs w:val="24"/>
        </w:rPr>
      </w:pPr>
      <w:r w:rsidRPr="00EC27F1">
        <w:rPr>
          <w:sz w:val="24"/>
          <w:szCs w:val="24"/>
        </w:rPr>
        <w:t>3. поръчката не е следвало да бъде възложена на изпълнителя поради наличие на нарушение, постановено от Съда на Европейския съюз в процедура по чл. 258 ДФЕС.</w:t>
      </w:r>
    </w:p>
    <w:p w:rsidR="00DB4D28" w:rsidRPr="00EC27F1" w:rsidRDefault="00DB4D28" w:rsidP="00DB4D28">
      <w:pPr>
        <w:widowControl w:val="0"/>
        <w:adjustRightInd w:val="0"/>
        <w:spacing w:after="120"/>
        <w:ind w:firstLine="709"/>
        <w:jc w:val="both"/>
        <w:rPr>
          <w:sz w:val="24"/>
          <w:szCs w:val="24"/>
        </w:rPr>
      </w:pPr>
      <w:r w:rsidRPr="00EC27F1">
        <w:rPr>
          <w:sz w:val="24"/>
          <w:szCs w:val="24"/>
        </w:rPr>
        <w:t>14.18. В случаите по т. 14.17 (2) и (3) Възложителят не дължи обезщетение за претърпените вреди от прекратяването на договора.</w:t>
      </w:r>
    </w:p>
    <w:p w:rsidR="00DB4D28" w:rsidRPr="00EC27F1" w:rsidRDefault="00DB4D28" w:rsidP="00DB4D28">
      <w:pPr>
        <w:ind w:firstLine="709"/>
        <w:rPr>
          <w:sz w:val="24"/>
          <w:szCs w:val="24"/>
        </w:rPr>
      </w:pPr>
      <w:r w:rsidRPr="00EC27F1">
        <w:rPr>
          <w:sz w:val="24"/>
          <w:szCs w:val="24"/>
        </w:rPr>
        <w:t>15. ПОДИЗПЪЛНИТЕЛИ; ДОГОВОР ЗА</w:t>
      </w:r>
      <w:r w:rsidRPr="00EC27F1">
        <w:rPr>
          <w:sz w:val="24"/>
          <w:szCs w:val="24"/>
          <w:lang w:val="ru-RU"/>
        </w:rPr>
        <w:t xml:space="preserve"> </w:t>
      </w:r>
      <w:r w:rsidRPr="00EC27F1">
        <w:rPr>
          <w:sz w:val="24"/>
          <w:szCs w:val="24"/>
        </w:rPr>
        <w:t>ПОДИЗПЪЛНЕНИЕ</w:t>
      </w:r>
    </w:p>
    <w:p w:rsidR="00DB4D28" w:rsidRPr="00EC27F1" w:rsidRDefault="00DB4D28" w:rsidP="00DB4D28">
      <w:pPr>
        <w:spacing w:before="120"/>
        <w:ind w:firstLine="720"/>
        <w:jc w:val="both"/>
        <w:rPr>
          <w:sz w:val="24"/>
          <w:szCs w:val="24"/>
        </w:rPr>
      </w:pPr>
      <w:r w:rsidRPr="00EC27F1">
        <w:rPr>
          <w:sz w:val="24"/>
          <w:szCs w:val="24"/>
        </w:rPr>
        <w:t>15.1. 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DB4D28" w:rsidRPr="00EC27F1" w:rsidRDefault="00DB4D28" w:rsidP="00DB4D28">
      <w:pPr>
        <w:ind w:firstLine="720"/>
        <w:jc w:val="both"/>
        <w:rPr>
          <w:sz w:val="24"/>
          <w:szCs w:val="24"/>
        </w:rPr>
      </w:pPr>
      <w:r w:rsidRPr="00EC27F1">
        <w:rPr>
          <w:sz w:val="24"/>
          <w:szCs w:val="24"/>
        </w:rPr>
        <w:t>15.2. 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 (чл. 66, ал. 2 от ЗОП).</w:t>
      </w:r>
    </w:p>
    <w:p w:rsidR="00DB4D28" w:rsidRPr="00EC27F1" w:rsidRDefault="00DB4D28" w:rsidP="00DB4D28">
      <w:pPr>
        <w:ind w:firstLine="720"/>
        <w:jc w:val="both"/>
        <w:rPr>
          <w:sz w:val="24"/>
          <w:szCs w:val="24"/>
        </w:rPr>
      </w:pPr>
      <w:r w:rsidRPr="00EC27F1">
        <w:rPr>
          <w:sz w:val="24"/>
          <w:szCs w:val="24"/>
        </w:rPr>
        <w:t>15.3. Възложителят изисква замяна на подизпълнител, който не отговаря на условията по т. 15.2.</w:t>
      </w:r>
    </w:p>
    <w:p w:rsidR="00DB4D28" w:rsidRPr="00EC27F1" w:rsidRDefault="00DB4D28" w:rsidP="00DB4D28">
      <w:pPr>
        <w:widowControl w:val="0"/>
        <w:adjustRightInd w:val="0"/>
        <w:ind w:firstLine="720"/>
        <w:jc w:val="both"/>
        <w:rPr>
          <w:sz w:val="24"/>
          <w:szCs w:val="24"/>
        </w:rPr>
      </w:pPr>
      <w:r w:rsidRPr="00EC27F1">
        <w:rPr>
          <w:sz w:val="24"/>
          <w:szCs w:val="24"/>
        </w:rPr>
        <w:t>15.4. Независимо от възможността за използване на подизпълнители отговорността за изпълнение на договора за обществена поръчка е на Изпълнителя.</w:t>
      </w:r>
    </w:p>
    <w:p w:rsidR="00DB4D28" w:rsidRPr="00EC27F1" w:rsidRDefault="00DB4D28" w:rsidP="00DB4D28">
      <w:pPr>
        <w:widowControl w:val="0"/>
        <w:adjustRightInd w:val="0"/>
        <w:ind w:firstLine="720"/>
        <w:jc w:val="both"/>
        <w:rPr>
          <w:sz w:val="24"/>
          <w:szCs w:val="24"/>
        </w:rPr>
      </w:pPr>
      <w:r w:rsidRPr="00EC27F1">
        <w:rPr>
          <w:sz w:val="24"/>
          <w:szCs w:val="24"/>
        </w:rPr>
        <w:t>15.5. Замяна или включване на подизпълнител по време на изпълнение на договор за обществена поръчка се допуска по изключение, когато възникне необходимост, ако са изпълнени едновременно следните условия (чл. 66, ал. 11 от ЗОП):</w:t>
      </w:r>
    </w:p>
    <w:p w:rsidR="00DB4D28" w:rsidRPr="00EC27F1" w:rsidRDefault="00DB4D28" w:rsidP="00DB4D28">
      <w:pPr>
        <w:widowControl w:val="0"/>
        <w:adjustRightInd w:val="0"/>
        <w:ind w:firstLine="720"/>
        <w:jc w:val="both"/>
        <w:rPr>
          <w:sz w:val="24"/>
          <w:szCs w:val="24"/>
        </w:rPr>
      </w:pPr>
      <w:r w:rsidRPr="00EC27F1">
        <w:rPr>
          <w:sz w:val="24"/>
          <w:szCs w:val="24"/>
        </w:rPr>
        <w:t>1. за новия подизпълнител не са налице основанията за отстраняване в процедурата;</w:t>
      </w:r>
    </w:p>
    <w:p w:rsidR="00DB4D28" w:rsidRPr="00EC27F1" w:rsidRDefault="00DB4D28" w:rsidP="00DB4D28">
      <w:pPr>
        <w:widowControl w:val="0"/>
        <w:adjustRightInd w:val="0"/>
        <w:ind w:firstLine="720"/>
        <w:jc w:val="both"/>
        <w:rPr>
          <w:sz w:val="24"/>
          <w:szCs w:val="24"/>
        </w:rPr>
      </w:pPr>
      <w:r w:rsidRPr="00EC27F1">
        <w:rPr>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DB4D28" w:rsidRPr="00EC27F1" w:rsidRDefault="00DB4D28" w:rsidP="00DB4D28">
      <w:pPr>
        <w:widowControl w:val="0"/>
        <w:adjustRightInd w:val="0"/>
        <w:ind w:firstLine="720"/>
        <w:jc w:val="both"/>
        <w:rPr>
          <w:sz w:val="24"/>
          <w:szCs w:val="24"/>
        </w:rPr>
      </w:pPr>
      <w:r w:rsidRPr="00EC27F1">
        <w:rPr>
          <w:sz w:val="24"/>
          <w:szCs w:val="24"/>
        </w:rPr>
        <w:t xml:space="preserve">15.6. При замяна или включване на подизпълнител Изпълнителят представя на </w:t>
      </w:r>
      <w:r w:rsidRPr="00EC27F1">
        <w:rPr>
          <w:sz w:val="24"/>
          <w:szCs w:val="24"/>
        </w:rPr>
        <w:lastRenderedPageBreak/>
        <w:t>Възложителя всички документи, които доказват изпълнението на условията по т. 15.5.</w:t>
      </w:r>
    </w:p>
    <w:p w:rsidR="00DB4D28" w:rsidRPr="00EC27F1" w:rsidRDefault="00DB4D28" w:rsidP="00DB4D28">
      <w:pPr>
        <w:ind w:firstLine="720"/>
        <w:jc w:val="both"/>
        <w:rPr>
          <w:sz w:val="24"/>
          <w:szCs w:val="24"/>
        </w:rPr>
      </w:pPr>
      <w:r w:rsidRPr="00EC27F1">
        <w:rPr>
          <w:sz w:val="24"/>
          <w:szCs w:val="24"/>
        </w:rPr>
        <w:t>15.7. Изпълнителите сключват договор за подизпълнение с Подизпълнителите, посочени в офертата.</w:t>
      </w:r>
    </w:p>
    <w:p w:rsidR="00DB4D28" w:rsidRPr="00EC27F1" w:rsidRDefault="00DB4D28" w:rsidP="00DB4D28">
      <w:pPr>
        <w:widowControl w:val="0"/>
        <w:adjustRightInd w:val="0"/>
        <w:ind w:firstLine="720"/>
        <w:jc w:val="both"/>
        <w:rPr>
          <w:sz w:val="24"/>
          <w:szCs w:val="24"/>
        </w:rPr>
      </w:pPr>
      <w:r w:rsidRPr="00EC27F1">
        <w:rPr>
          <w:sz w:val="24"/>
          <w:szCs w:val="24"/>
        </w:rPr>
        <w:t xml:space="preserve">15.8. В срок до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допълнителното споразумение на Възложителя заедно с доказателства, че са изпълнени условията на чл. </w:t>
      </w:r>
      <w:proofErr w:type="gramStart"/>
      <w:r w:rsidRPr="00EC27F1">
        <w:rPr>
          <w:sz w:val="24"/>
          <w:szCs w:val="24"/>
        </w:rPr>
        <w:t>66, ал.</w:t>
      </w:r>
      <w:proofErr w:type="gramEnd"/>
      <w:r w:rsidRPr="00EC27F1">
        <w:rPr>
          <w:sz w:val="24"/>
          <w:szCs w:val="24"/>
        </w:rPr>
        <w:t xml:space="preserve"> </w:t>
      </w:r>
      <w:proofErr w:type="gramStart"/>
      <w:r w:rsidRPr="00EC27F1">
        <w:rPr>
          <w:sz w:val="24"/>
          <w:szCs w:val="24"/>
        </w:rPr>
        <w:t>2 и 11 от ЗОП (чл. 71, ал. 2 от ППЗОП).</w:t>
      </w:r>
      <w:proofErr w:type="gramEnd"/>
    </w:p>
    <w:p w:rsidR="00DB4D28" w:rsidRPr="00EC27F1" w:rsidRDefault="00DB4D28" w:rsidP="00DB4D28">
      <w:pPr>
        <w:widowControl w:val="0"/>
        <w:adjustRightInd w:val="0"/>
        <w:ind w:firstLine="720"/>
        <w:jc w:val="both"/>
        <w:rPr>
          <w:sz w:val="24"/>
          <w:szCs w:val="24"/>
        </w:rPr>
      </w:pPr>
      <w:r w:rsidRPr="00EC27F1">
        <w:rPr>
          <w:sz w:val="24"/>
          <w:szCs w:val="24"/>
        </w:rPr>
        <w:t>15.9. Подизпълнителите нямат право да превъзлагат една или повече от дейностите, които са включени в предмета на договора за подизпълнение.</w:t>
      </w:r>
    </w:p>
    <w:p w:rsidR="00DB4D28" w:rsidRPr="00EC27F1" w:rsidRDefault="00DB4D28" w:rsidP="00DB4D28">
      <w:pPr>
        <w:widowControl w:val="0"/>
        <w:adjustRightInd w:val="0"/>
        <w:spacing w:after="120"/>
        <w:ind w:firstLine="720"/>
        <w:jc w:val="both"/>
        <w:rPr>
          <w:sz w:val="24"/>
          <w:szCs w:val="24"/>
        </w:rPr>
      </w:pPr>
      <w:r w:rsidRPr="00EC27F1">
        <w:rPr>
          <w:sz w:val="24"/>
          <w:szCs w:val="24"/>
        </w:rPr>
        <w:t xml:space="preserve">15.10. Не е нарушение на забраната по т. 15.9 доставката на стоки, материали или оборудване, необходими за изпълнението на обществената поръчка, когато такава доставка не включва монтаж, както и сключването на договори за услуги, които не са част от договора за обществената поръчка, съответно - от договора за подизпълнение. </w:t>
      </w:r>
    </w:p>
    <w:p w:rsidR="00DB4D28" w:rsidRPr="00EC27F1" w:rsidRDefault="00DB4D28" w:rsidP="00DB4D28">
      <w:pPr>
        <w:ind w:firstLine="709"/>
        <w:rPr>
          <w:sz w:val="24"/>
          <w:szCs w:val="24"/>
        </w:rPr>
      </w:pPr>
      <w:r w:rsidRPr="00EC27F1">
        <w:rPr>
          <w:sz w:val="24"/>
          <w:szCs w:val="24"/>
        </w:rPr>
        <w:t>16. ПРЕКРАТЯВАНЕ НА ПРОЦЕДУРАТА</w:t>
      </w:r>
    </w:p>
    <w:p w:rsidR="00DB4D28" w:rsidRPr="00EC27F1" w:rsidRDefault="00DB4D28" w:rsidP="00DB4D28">
      <w:pPr>
        <w:spacing w:before="120"/>
        <w:ind w:firstLine="720"/>
        <w:jc w:val="both"/>
        <w:rPr>
          <w:sz w:val="24"/>
          <w:szCs w:val="24"/>
          <w:u w:val="single"/>
        </w:rPr>
      </w:pPr>
      <w:r w:rsidRPr="00EC27F1">
        <w:rPr>
          <w:sz w:val="24"/>
          <w:szCs w:val="24"/>
        </w:rPr>
        <w:t xml:space="preserve">16.1. </w:t>
      </w:r>
      <w:r w:rsidRPr="00EC27F1">
        <w:rPr>
          <w:sz w:val="24"/>
          <w:szCs w:val="24"/>
          <w:u w:val="single"/>
        </w:rPr>
        <w:t xml:space="preserve">Възложителят прекратява процедурата за възлагане на обществена поръчка с мотивирано решение по реда на чл. </w:t>
      </w:r>
      <w:proofErr w:type="gramStart"/>
      <w:r w:rsidRPr="00EC27F1">
        <w:rPr>
          <w:sz w:val="24"/>
          <w:szCs w:val="24"/>
          <w:u w:val="single"/>
        </w:rPr>
        <w:t>110, ал.</w:t>
      </w:r>
      <w:proofErr w:type="gramEnd"/>
      <w:r w:rsidRPr="00EC27F1">
        <w:rPr>
          <w:sz w:val="24"/>
          <w:szCs w:val="24"/>
          <w:u w:val="single"/>
        </w:rPr>
        <w:t xml:space="preserve"> 1 от ЗОП, когато:</w:t>
      </w:r>
    </w:p>
    <w:p w:rsidR="00DB4D28" w:rsidRPr="00EC27F1" w:rsidRDefault="00DB4D28" w:rsidP="00DB4D28">
      <w:pPr>
        <w:ind w:firstLine="720"/>
        <w:jc w:val="both"/>
        <w:rPr>
          <w:sz w:val="24"/>
          <w:szCs w:val="24"/>
        </w:rPr>
      </w:pPr>
      <w:r w:rsidRPr="00EC27F1">
        <w:rPr>
          <w:sz w:val="24"/>
          <w:szCs w:val="24"/>
        </w:rPr>
        <w:t xml:space="preserve">1. </w:t>
      </w:r>
      <w:proofErr w:type="gramStart"/>
      <w:r w:rsidRPr="00EC27F1">
        <w:rPr>
          <w:sz w:val="24"/>
          <w:szCs w:val="24"/>
        </w:rPr>
        <w:t>не</w:t>
      </w:r>
      <w:proofErr w:type="gramEnd"/>
      <w:r w:rsidRPr="00EC27F1">
        <w:rPr>
          <w:sz w:val="24"/>
          <w:szCs w:val="24"/>
        </w:rPr>
        <w:t xml:space="preserve"> е подадена нито една оферта, заявление за участие или конкурсен проект или не се е явил нито един Участник за преговори;</w:t>
      </w:r>
    </w:p>
    <w:p w:rsidR="00DB4D28" w:rsidRPr="00EC27F1" w:rsidRDefault="00DB4D28" w:rsidP="00DB4D28">
      <w:pPr>
        <w:ind w:firstLine="720"/>
        <w:jc w:val="both"/>
        <w:rPr>
          <w:sz w:val="24"/>
          <w:szCs w:val="24"/>
        </w:rPr>
      </w:pPr>
      <w:r w:rsidRPr="00EC27F1">
        <w:rPr>
          <w:sz w:val="24"/>
          <w:szCs w:val="24"/>
        </w:rPr>
        <w:t>2. всички оферти или заявления за участие не отговарят на условията за представяне, включително за форма, начин и срок, или са неподходящи в съответствие с определенията за “неподходяща оферта” и “неподходящо заявление за участие” в § 2, т. 25 и 26 от ДР на ЗОП;</w:t>
      </w:r>
    </w:p>
    <w:p w:rsidR="00DB4D28" w:rsidRPr="00EC27F1" w:rsidRDefault="00DB4D28" w:rsidP="00DB4D28">
      <w:pPr>
        <w:ind w:firstLine="720"/>
        <w:jc w:val="both"/>
        <w:rPr>
          <w:sz w:val="24"/>
          <w:szCs w:val="24"/>
        </w:rPr>
      </w:pPr>
      <w:r w:rsidRPr="00EC27F1">
        <w:rPr>
          <w:sz w:val="24"/>
          <w:szCs w:val="24"/>
        </w:rPr>
        <w:t xml:space="preserve">3. </w:t>
      </w:r>
      <w:proofErr w:type="gramStart"/>
      <w:r w:rsidRPr="00EC27F1">
        <w:rPr>
          <w:sz w:val="24"/>
          <w:szCs w:val="24"/>
        </w:rPr>
        <w:t>всички</w:t>
      </w:r>
      <w:proofErr w:type="gramEnd"/>
      <w:r w:rsidRPr="00EC27F1">
        <w:rPr>
          <w:sz w:val="24"/>
          <w:szCs w:val="24"/>
        </w:rPr>
        <w:t xml:space="preserve"> конкурсни проекти не отговарят на предварително обявените условия от Възложителя;</w:t>
      </w:r>
    </w:p>
    <w:p w:rsidR="00DB4D28" w:rsidRPr="00EC27F1" w:rsidRDefault="00DB4D28" w:rsidP="00DB4D28">
      <w:pPr>
        <w:ind w:left="709" w:firstLine="11"/>
        <w:jc w:val="both"/>
        <w:rPr>
          <w:sz w:val="24"/>
          <w:szCs w:val="24"/>
        </w:rPr>
      </w:pPr>
      <w:r w:rsidRPr="00EC27F1">
        <w:rPr>
          <w:sz w:val="24"/>
          <w:szCs w:val="24"/>
        </w:rPr>
        <w:t xml:space="preserve">4. </w:t>
      </w:r>
      <w:proofErr w:type="gramStart"/>
      <w:r w:rsidRPr="00EC27F1">
        <w:rPr>
          <w:sz w:val="24"/>
          <w:szCs w:val="24"/>
        </w:rPr>
        <w:t>първият</w:t>
      </w:r>
      <w:proofErr w:type="gramEnd"/>
      <w:r w:rsidRPr="00EC27F1">
        <w:rPr>
          <w:sz w:val="24"/>
          <w:szCs w:val="24"/>
        </w:rPr>
        <w:t xml:space="preserve"> или вторият класиран Участник откаже да сключи договор;</w:t>
      </w:r>
    </w:p>
    <w:p w:rsidR="00DB4D28" w:rsidRPr="00EC27F1" w:rsidRDefault="00DB4D28" w:rsidP="00DB4D28">
      <w:pPr>
        <w:ind w:firstLine="720"/>
        <w:jc w:val="both"/>
        <w:rPr>
          <w:sz w:val="24"/>
          <w:szCs w:val="24"/>
        </w:rPr>
      </w:pPr>
      <w:r w:rsidRPr="00EC27F1">
        <w:rPr>
          <w:sz w:val="24"/>
          <w:szCs w:val="24"/>
        </w:rPr>
        <w:t xml:space="preserve">5. </w:t>
      </w:r>
      <w:proofErr w:type="gramStart"/>
      <w:r w:rsidRPr="00EC27F1">
        <w:rPr>
          <w:sz w:val="24"/>
          <w:szCs w:val="24"/>
        </w:rPr>
        <w:t>са</w:t>
      </w:r>
      <w:proofErr w:type="gramEnd"/>
      <w:r w:rsidRPr="00EC27F1">
        <w:rPr>
          <w:sz w:val="24"/>
          <w:szCs w:val="24"/>
        </w:rPr>
        <w:t xml:space="preserve"> установени нарушения при откриването и провеждането й, които не могат да бъдат отстранени, без това да промени условията, при които е обявена процедурата;</w:t>
      </w:r>
    </w:p>
    <w:p w:rsidR="00DB4D28" w:rsidRPr="00EC27F1" w:rsidRDefault="00DB4D28" w:rsidP="00DB4D28">
      <w:pPr>
        <w:ind w:firstLine="720"/>
        <w:jc w:val="both"/>
        <w:rPr>
          <w:sz w:val="24"/>
          <w:szCs w:val="24"/>
        </w:rPr>
      </w:pPr>
      <w:r w:rsidRPr="00EC27F1">
        <w:rPr>
          <w:sz w:val="24"/>
          <w:szCs w:val="24"/>
        </w:rPr>
        <w:t xml:space="preserve">6. </w:t>
      </w:r>
      <w:proofErr w:type="gramStart"/>
      <w:r w:rsidRPr="00EC27F1">
        <w:rPr>
          <w:sz w:val="24"/>
          <w:szCs w:val="24"/>
        </w:rPr>
        <w:t>поради</w:t>
      </w:r>
      <w:proofErr w:type="gramEnd"/>
      <w:r w:rsidRPr="00EC27F1">
        <w:rPr>
          <w:sz w:val="24"/>
          <w:szCs w:val="24"/>
        </w:rPr>
        <w:t xml:space="preserve"> неизпълнение на някое от условията по чл. 112, ал. 1 от ЗОП не се сключва договор за обществена поръчка;</w:t>
      </w:r>
    </w:p>
    <w:p w:rsidR="00DB4D28" w:rsidRPr="00EC27F1" w:rsidRDefault="00DB4D28" w:rsidP="00DB4D28">
      <w:pPr>
        <w:ind w:firstLine="720"/>
        <w:jc w:val="both"/>
        <w:rPr>
          <w:sz w:val="24"/>
          <w:szCs w:val="24"/>
        </w:rPr>
      </w:pPr>
      <w:r w:rsidRPr="00EC27F1">
        <w:rPr>
          <w:sz w:val="24"/>
          <w:szCs w:val="24"/>
        </w:rPr>
        <w:t xml:space="preserve">7. </w:t>
      </w:r>
      <w:proofErr w:type="gramStart"/>
      <w:r w:rsidRPr="00EC27F1">
        <w:rPr>
          <w:sz w:val="24"/>
          <w:szCs w:val="24"/>
        </w:rPr>
        <w:t>всички</w:t>
      </w:r>
      <w:proofErr w:type="gramEnd"/>
      <w:r w:rsidRPr="00EC27F1">
        <w:rPr>
          <w:sz w:val="24"/>
          <w:szCs w:val="24"/>
        </w:rPr>
        <w:t xml:space="preserve"> оферти, които отговарят на предварително обявените от Възложителя условия, надвишават финансовия ресурс, който той може да осигури;</w:t>
      </w:r>
    </w:p>
    <w:p w:rsidR="00DB4D28" w:rsidRPr="00EC27F1" w:rsidRDefault="00DB4D28" w:rsidP="00DB4D28">
      <w:pPr>
        <w:ind w:firstLine="720"/>
        <w:jc w:val="both"/>
        <w:rPr>
          <w:sz w:val="24"/>
          <w:szCs w:val="24"/>
        </w:rPr>
      </w:pPr>
      <w:r w:rsidRPr="00EC27F1">
        <w:rPr>
          <w:sz w:val="24"/>
          <w:szCs w:val="24"/>
        </w:rPr>
        <w:t xml:space="preserve">8. </w:t>
      </w:r>
      <w:proofErr w:type="gramStart"/>
      <w:r w:rsidRPr="00EC27F1">
        <w:rPr>
          <w:sz w:val="24"/>
          <w:szCs w:val="24"/>
        </w:rPr>
        <w:t>отпадне</w:t>
      </w:r>
      <w:proofErr w:type="gramEnd"/>
      <w:r w:rsidRPr="00EC27F1">
        <w:rPr>
          <w:sz w:val="24"/>
          <w:szCs w:val="24"/>
        </w:rPr>
        <w:t xml:space="preserve"> необходимостта от провеждане на процедурата или от възлагане на договора в резултат на съществена промяна в обстоятелствата или при невъзможност да се осигури финансиране за изпълнението на поръчката по причини, които Възложителят не е могъл да предвиди;</w:t>
      </w:r>
    </w:p>
    <w:p w:rsidR="00DB4D28" w:rsidRPr="00EC27F1" w:rsidRDefault="00DB4D28" w:rsidP="00DB4D28">
      <w:pPr>
        <w:ind w:firstLine="720"/>
        <w:jc w:val="both"/>
        <w:rPr>
          <w:sz w:val="24"/>
          <w:szCs w:val="24"/>
        </w:rPr>
      </w:pPr>
      <w:r w:rsidRPr="00EC27F1">
        <w:rPr>
          <w:sz w:val="24"/>
          <w:szCs w:val="24"/>
        </w:rPr>
        <w:t xml:space="preserve">9. </w:t>
      </w:r>
      <w:proofErr w:type="gramStart"/>
      <w:r w:rsidRPr="00EC27F1">
        <w:rPr>
          <w:sz w:val="24"/>
          <w:szCs w:val="24"/>
        </w:rPr>
        <w:t>са</w:t>
      </w:r>
      <w:proofErr w:type="gramEnd"/>
      <w:r w:rsidRPr="00EC27F1">
        <w:rPr>
          <w:sz w:val="24"/>
          <w:szCs w:val="24"/>
        </w:rPr>
        <w:t xml:space="preserve"> необходими съществени промени в условията на обявената поръчка, които биха променили кръга на заинтересованите лица.</w:t>
      </w:r>
    </w:p>
    <w:p w:rsidR="00DB4D28" w:rsidRPr="00EC27F1" w:rsidRDefault="00DB4D28" w:rsidP="00DB4D28">
      <w:pPr>
        <w:ind w:firstLine="709"/>
        <w:jc w:val="both"/>
        <w:rPr>
          <w:sz w:val="24"/>
          <w:szCs w:val="24"/>
        </w:rPr>
      </w:pPr>
      <w:r w:rsidRPr="00EC27F1">
        <w:rPr>
          <w:sz w:val="24"/>
          <w:szCs w:val="24"/>
        </w:rPr>
        <w:t xml:space="preserve">16.2. </w:t>
      </w:r>
      <w:r w:rsidRPr="00EC27F1">
        <w:rPr>
          <w:sz w:val="24"/>
          <w:szCs w:val="24"/>
          <w:u w:val="single"/>
        </w:rPr>
        <w:t xml:space="preserve">Възложителят може да прекрати процедурата с мотивирано решение по реда на чл. </w:t>
      </w:r>
      <w:proofErr w:type="gramStart"/>
      <w:r w:rsidRPr="00EC27F1">
        <w:rPr>
          <w:sz w:val="24"/>
          <w:szCs w:val="24"/>
          <w:u w:val="single"/>
        </w:rPr>
        <w:t>110, ал.</w:t>
      </w:r>
      <w:proofErr w:type="gramEnd"/>
      <w:r w:rsidRPr="00EC27F1">
        <w:rPr>
          <w:sz w:val="24"/>
          <w:szCs w:val="24"/>
          <w:u w:val="single"/>
        </w:rPr>
        <w:t xml:space="preserve"> 2 от ЗОП, когато:</w:t>
      </w:r>
    </w:p>
    <w:p w:rsidR="00DB4D28" w:rsidRPr="00EC27F1" w:rsidRDefault="00DB4D28" w:rsidP="00DB4D28">
      <w:pPr>
        <w:ind w:left="709"/>
        <w:jc w:val="both"/>
        <w:rPr>
          <w:sz w:val="24"/>
          <w:szCs w:val="24"/>
        </w:rPr>
      </w:pPr>
      <w:r w:rsidRPr="00EC27F1">
        <w:rPr>
          <w:sz w:val="24"/>
          <w:szCs w:val="24"/>
        </w:rPr>
        <w:t xml:space="preserve">1. </w:t>
      </w:r>
      <w:proofErr w:type="gramStart"/>
      <w:r w:rsidRPr="00EC27F1">
        <w:rPr>
          <w:sz w:val="24"/>
          <w:szCs w:val="24"/>
        </w:rPr>
        <w:t>е</w:t>
      </w:r>
      <w:proofErr w:type="gramEnd"/>
      <w:r w:rsidRPr="00EC27F1">
        <w:rPr>
          <w:sz w:val="24"/>
          <w:szCs w:val="24"/>
        </w:rPr>
        <w:t xml:space="preserve"> подадена само една оферта, заявление за участие или конкурсен проект;</w:t>
      </w:r>
    </w:p>
    <w:p w:rsidR="00DB4D28" w:rsidRPr="00EC27F1" w:rsidRDefault="00DB4D28" w:rsidP="00DB4D28">
      <w:pPr>
        <w:ind w:left="709"/>
        <w:jc w:val="both"/>
        <w:rPr>
          <w:sz w:val="24"/>
          <w:szCs w:val="24"/>
        </w:rPr>
      </w:pPr>
      <w:r w:rsidRPr="00EC27F1">
        <w:rPr>
          <w:sz w:val="24"/>
          <w:szCs w:val="24"/>
        </w:rPr>
        <w:t xml:space="preserve">2. </w:t>
      </w:r>
      <w:proofErr w:type="gramStart"/>
      <w:r w:rsidRPr="00EC27F1">
        <w:rPr>
          <w:sz w:val="24"/>
          <w:szCs w:val="24"/>
        </w:rPr>
        <w:t>има</w:t>
      </w:r>
      <w:proofErr w:type="gramEnd"/>
      <w:r w:rsidRPr="00EC27F1">
        <w:rPr>
          <w:sz w:val="24"/>
          <w:szCs w:val="24"/>
        </w:rPr>
        <w:t xml:space="preserve"> само едно подходящо заявление за участие или една подходяща оферта;</w:t>
      </w:r>
    </w:p>
    <w:p w:rsidR="00DB4D28" w:rsidRPr="00EC27F1" w:rsidRDefault="00DB4D28" w:rsidP="00DB4D28">
      <w:pPr>
        <w:ind w:left="709"/>
        <w:jc w:val="both"/>
        <w:rPr>
          <w:sz w:val="24"/>
          <w:szCs w:val="24"/>
        </w:rPr>
      </w:pPr>
      <w:r w:rsidRPr="00EC27F1">
        <w:rPr>
          <w:sz w:val="24"/>
          <w:szCs w:val="24"/>
        </w:rPr>
        <w:t xml:space="preserve">3. </w:t>
      </w:r>
      <w:proofErr w:type="gramStart"/>
      <w:r w:rsidRPr="00EC27F1">
        <w:rPr>
          <w:sz w:val="24"/>
          <w:szCs w:val="24"/>
        </w:rPr>
        <w:t>има</w:t>
      </w:r>
      <w:proofErr w:type="gramEnd"/>
      <w:r w:rsidRPr="00EC27F1">
        <w:rPr>
          <w:sz w:val="24"/>
          <w:szCs w:val="24"/>
        </w:rPr>
        <w:t xml:space="preserve"> само един конкурсен проект, който отговаря на предварително обявените условия от Възложителя;</w:t>
      </w:r>
    </w:p>
    <w:p w:rsidR="00DB4D28" w:rsidRPr="00EC27F1" w:rsidRDefault="00DB4D28" w:rsidP="00DB4D28">
      <w:pPr>
        <w:ind w:left="709"/>
        <w:jc w:val="both"/>
        <w:rPr>
          <w:sz w:val="24"/>
          <w:szCs w:val="24"/>
        </w:rPr>
      </w:pPr>
      <w:r w:rsidRPr="00EC27F1">
        <w:rPr>
          <w:sz w:val="24"/>
          <w:szCs w:val="24"/>
        </w:rPr>
        <w:t>3. Участникът, класиран на първо място:</w:t>
      </w:r>
    </w:p>
    <w:p w:rsidR="00DB4D28" w:rsidRPr="00EC27F1" w:rsidRDefault="00DB4D28" w:rsidP="00DB4D28">
      <w:pPr>
        <w:ind w:left="709"/>
        <w:jc w:val="both"/>
        <w:rPr>
          <w:sz w:val="24"/>
          <w:szCs w:val="24"/>
        </w:rPr>
      </w:pPr>
      <w:r w:rsidRPr="00EC27F1">
        <w:rPr>
          <w:sz w:val="24"/>
          <w:szCs w:val="24"/>
        </w:rPr>
        <w:t xml:space="preserve">а) </w:t>
      </w:r>
      <w:proofErr w:type="gramStart"/>
      <w:r w:rsidRPr="00EC27F1">
        <w:rPr>
          <w:sz w:val="24"/>
          <w:szCs w:val="24"/>
        </w:rPr>
        <w:t>откаже</w:t>
      </w:r>
      <w:proofErr w:type="gramEnd"/>
      <w:r w:rsidRPr="00EC27F1">
        <w:rPr>
          <w:sz w:val="24"/>
          <w:szCs w:val="24"/>
        </w:rPr>
        <w:t xml:space="preserve"> да сключи договор;</w:t>
      </w:r>
    </w:p>
    <w:p w:rsidR="00DB4D28" w:rsidRPr="00EC27F1" w:rsidRDefault="00DB4D28" w:rsidP="00DB4D28">
      <w:pPr>
        <w:ind w:left="709"/>
        <w:jc w:val="both"/>
        <w:rPr>
          <w:sz w:val="24"/>
          <w:szCs w:val="24"/>
        </w:rPr>
      </w:pPr>
      <w:r w:rsidRPr="00EC27F1">
        <w:rPr>
          <w:sz w:val="24"/>
          <w:szCs w:val="24"/>
        </w:rPr>
        <w:t xml:space="preserve">б) </w:t>
      </w:r>
      <w:proofErr w:type="gramStart"/>
      <w:r w:rsidRPr="00EC27F1">
        <w:rPr>
          <w:sz w:val="24"/>
          <w:szCs w:val="24"/>
        </w:rPr>
        <w:t>не</w:t>
      </w:r>
      <w:proofErr w:type="gramEnd"/>
      <w:r w:rsidRPr="00EC27F1">
        <w:rPr>
          <w:sz w:val="24"/>
          <w:szCs w:val="24"/>
        </w:rPr>
        <w:t xml:space="preserve"> изпълни някое от условията по чл. </w:t>
      </w:r>
      <w:proofErr w:type="gramStart"/>
      <w:r w:rsidRPr="00EC27F1">
        <w:rPr>
          <w:sz w:val="24"/>
          <w:szCs w:val="24"/>
        </w:rPr>
        <w:t>112, ал.</w:t>
      </w:r>
      <w:proofErr w:type="gramEnd"/>
      <w:r w:rsidRPr="00EC27F1">
        <w:rPr>
          <w:sz w:val="24"/>
          <w:szCs w:val="24"/>
        </w:rPr>
        <w:t xml:space="preserve"> 1 от ЗОП, или</w:t>
      </w:r>
    </w:p>
    <w:p w:rsidR="00DB4D28" w:rsidRPr="00EC27F1" w:rsidRDefault="00DB4D28" w:rsidP="00DB4D28">
      <w:pPr>
        <w:spacing w:after="120"/>
        <w:ind w:left="709"/>
        <w:jc w:val="both"/>
        <w:rPr>
          <w:sz w:val="24"/>
          <w:szCs w:val="24"/>
        </w:rPr>
      </w:pPr>
      <w:r w:rsidRPr="00EC27F1">
        <w:rPr>
          <w:sz w:val="24"/>
          <w:szCs w:val="24"/>
        </w:rPr>
        <w:t xml:space="preserve">в) </w:t>
      </w:r>
      <w:proofErr w:type="gramStart"/>
      <w:r w:rsidRPr="00EC27F1">
        <w:rPr>
          <w:sz w:val="24"/>
          <w:szCs w:val="24"/>
        </w:rPr>
        <w:t>не</w:t>
      </w:r>
      <w:proofErr w:type="gramEnd"/>
      <w:r w:rsidRPr="00EC27F1">
        <w:rPr>
          <w:sz w:val="24"/>
          <w:szCs w:val="24"/>
        </w:rPr>
        <w:t xml:space="preserve"> докаже, че не са налице основания за отстраняване от процедурата.</w:t>
      </w:r>
    </w:p>
    <w:p w:rsidR="00DB4D28" w:rsidRPr="00EC27F1" w:rsidRDefault="00DB4D28" w:rsidP="00DB4D28">
      <w:pPr>
        <w:ind w:firstLine="709"/>
        <w:jc w:val="both"/>
        <w:rPr>
          <w:sz w:val="24"/>
          <w:szCs w:val="24"/>
        </w:rPr>
      </w:pPr>
      <w:r w:rsidRPr="00EC27F1">
        <w:rPr>
          <w:sz w:val="24"/>
          <w:szCs w:val="24"/>
        </w:rPr>
        <w:t>17. ОБЖАЛВАНЕ</w:t>
      </w:r>
    </w:p>
    <w:p w:rsidR="00DB4D28" w:rsidRPr="00EC27F1" w:rsidRDefault="00DB4D28" w:rsidP="00DB4D28">
      <w:pPr>
        <w:spacing w:before="120"/>
        <w:ind w:firstLine="709"/>
        <w:jc w:val="both"/>
        <w:rPr>
          <w:sz w:val="24"/>
          <w:szCs w:val="24"/>
        </w:rPr>
      </w:pPr>
      <w:r w:rsidRPr="00EC27F1">
        <w:rPr>
          <w:sz w:val="24"/>
          <w:szCs w:val="24"/>
        </w:rPr>
        <w:lastRenderedPageBreak/>
        <w:t>17.1. На обжалване по реда на Част шеста, Глава двадесет и седма от ЗОП подлежи всяко решение на Възложителя по процедура за (чл. 196, ал. 1 от ЗОП):</w:t>
      </w:r>
    </w:p>
    <w:p w:rsidR="00DB4D28" w:rsidRPr="00EC27F1" w:rsidRDefault="00DB4D28" w:rsidP="00DB4D28">
      <w:pPr>
        <w:ind w:firstLine="709"/>
        <w:jc w:val="both"/>
        <w:rPr>
          <w:sz w:val="24"/>
          <w:szCs w:val="24"/>
        </w:rPr>
      </w:pPr>
      <w:r w:rsidRPr="00EC27F1">
        <w:rPr>
          <w:sz w:val="24"/>
          <w:szCs w:val="24"/>
        </w:rPr>
        <w:t xml:space="preserve">1. </w:t>
      </w:r>
      <w:proofErr w:type="gramStart"/>
      <w:r w:rsidRPr="00EC27F1">
        <w:rPr>
          <w:sz w:val="24"/>
          <w:szCs w:val="24"/>
        </w:rPr>
        <w:t>възлагане</w:t>
      </w:r>
      <w:proofErr w:type="gramEnd"/>
      <w:r w:rsidRPr="00EC27F1">
        <w:rPr>
          <w:sz w:val="24"/>
          <w:szCs w:val="24"/>
        </w:rPr>
        <w:t xml:space="preserve"> на обществена поръчка, включително чрез сключване на рамково споразумение, динамична система за покупки или квалификационни системи;</w:t>
      </w:r>
    </w:p>
    <w:p w:rsidR="00DB4D28" w:rsidRPr="00EC27F1" w:rsidRDefault="00DB4D28" w:rsidP="00DB4D28">
      <w:pPr>
        <w:ind w:left="709"/>
        <w:jc w:val="both"/>
        <w:rPr>
          <w:sz w:val="24"/>
          <w:szCs w:val="24"/>
        </w:rPr>
      </w:pPr>
      <w:r w:rsidRPr="00EC27F1">
        <w:rPr>
          <w:sz w:val="24"/>
          <w:szCs w:val="24"/>
        </w:rPr>
        <w:t xml:space="preserve">2. </w:t>
      </w:r>
      <w:proofErr w:type="gramStart"/>
      <w:r w:rsidRPr="00EC27F1">
        <w:rPr>
          <w:sz w:val="24"/>
          <w:szCs w:val="24"/>
        </w:rPr>
        <w:t>сключване</w:t>
      </w:r>
      <w:proofErr w:type="gramEnd"/>
      <w:r w:rsidRPr="00EC27F1">
        <w:rPr>
          <w:sz w:val="24"/>
          <w:szCs w:val="24"/>
        </w:rPr>
        <w:t xml:space="preserve"> на рамково споразумение;</w:t>
      </w:r>
    </w:p>
    <w:p w:rsidR="00DB4D28" w:rsidRPr="00EC27F1" w:rsidRDefault="00DB4D28" w:rsidP="00DB4D28">
      <w:pPr>
        <w:ind w:firstLine="709"/>
        <w:jc w:val="both"/>
        <w:rPr>
          <w:sz w:val="24"/>
          <w:szCs w:val="24"/>
        </w:rPr>
      </w:pPr>
      <w:r w:rsidRPr="00EC27F1">
        <w:rPr>
          <w:sz w:val="24"/>
          <w:szCs w:val="24"/>
        </w:rPr>
        <w:t xml:space="preserve">3. </w:t>
      </w:r>
      <w:proofErr w:type="gramStart"/>
      <w:r w:rsidRPr="00EC27F1">
        <w:rPr>
          <w:sz w:val="24"/>
          <w:szCs w:val="24"/>
        </w:rPr>
        <w:t>създаване</w:t>
      </w:r>
      <w:proofErr w:type="gramEnd"/>
      <w:r w:rsidRPr="00EC27F1">
        <w:rPr>
          <w:sz w:val="24"/>
          <w:szCs w:val="24"/>
        </w:rPr>
        <w:t xml:space="preserve"> на динамична система за покупки или квалификационни системи;</w:t>
      </w:r>
    </w:p>
    <w:p w:rsidR="00DB4D28" w:rsidRPr="00EC27F1" w:rsidRDefault="00DB4D28" w:rsidP="00DB4D28">
      <w:pPr>
        <w:ind w:left="709"/>
        <w:jc w:val="both"/>
        <w:rPr>
          <w:sz w:val="24"/>
          <w:szCs w:val="24"/>
        </w:rPr>
      </w:pPr>
      <w:r w:rsidRPr="00EC27F1">
        <w:rPr>
          <w:sz w:val="24"/>
          <w:szCs w:val="24"/>
        </w:rPr>
        <w:t xml:space="preserve">4. </w:t>
      </w:r>
      <w:proofErr w:type="gramStart"/>
      <w:r w:rsidRPr="00EC27F1">
        <w:rPr>
          <w:sz w:val="24"/>
          <w:szCs w:val="24"/>
        </w:rPr>
        <w:t>конкурс</w:t>
      </w:r>
      <w:proofErr w:type="gramEnd"/>
      <w:r w:rsidRPr="00EC27F1">
        <w:rPr>
          <w:sz w:val="24"/>
          <w:szCs w:val="24"/>
        </w:rPr>
        <w:t xml:space="preserve"> за проект.</w:t>
      </w:r>
    </w:p>
    <w:p w:rsidR="00DB4D28" w:rsidRPr="00EC27F1" w:rsidRDefault="00DB4D28" w:rsidP="00DB4D28">
      <w:pPr>
        <w:ind w:firstLine="709"/>
        <w:jc w:val="both"/>
        <w:rPr>
          <w:sz w:val="24"/>
          <w:szCs w:val="24"/>
        </w:rPr>
      </w:pPr>
      <w:r w:rsidRPr="00EC27F1">
        <w:rPr>
          <w:sz w:val="24"/>
          <w:szCs w:val="24"/>
        </w:rPr>
        <w:t>17.2. Решенията по т. 17.1 (чл. 196, ал. 1 от ЗОП) се обжалват пред Комисията за защита на конкуренцията относно тяхната законосъобразност, включително за наличие на дискриминационни икономически, финансови, технически или квалификационни изисквания в обявлението, документацията или във всеки друг документ, свързан с процедурата.</w:t>
      </w:r>
    </w:p>
    <w:p w:rsidR="00DB4D28" w:rsidRPr="00EC27F1" w:rsidRDefault="00DB4D28" w:rsidP="00DB4D28">
      <w:pPr>
        <w:ind w:firstLine="709"/>
        <w:jc w:val="both"/>
        <w:rPr>
          <w:sz w:val="24"/>
          <w:szCs w:val="24"/>
        </w:rPr>
      </w:pPr>
      <w:r w:rsidRPr="00EC27F1">
        <w:rPr>
          <w:sz w:val="24"/>
          <w:szCs w:val="24"/>
        </w:rPr>
        <w:t xml:space="preserve">17.3. На обжалване по реда на Част шеста, Глава двадесет и седма от ЗОП подлежат и решенията по чл. </w:t>
      </w:r>
      <w:proofErr w:type="gramStart"/>
      <w:r w:rsidRPr="00EC27F1">
        <w:rPr>
          <w:sz w:val="24"/>
          <w:szCs w:val="24"/>
        </w:rPr>
        <w:t>175, ал.</w:t>
      </w:r>
      <w:proofErr w:type="gramEnd"/>
      <w:r w:rsidRPr="00EC27F1">
        <w:rPr>
          <w:sz w:val="24"/>
          <w:szCs w:val="24"/>
        </w:rPr>
        <w:t xml:space="preserve"> </w:t>
      </w:r>
      <w:proofErr w:type="gramStart"/>
      <w:r w:rsidRPr="00EC27F1">
        <w:rPr>
          <w:sz w:val="24"/>
          <w:szCs w:val="24"/>
        </w:rPr>
        <w:t>5 от ЗОП.</w:t>
      </w:r>
      <w:proofErr w:type="gramEnd"/>
    </w:p>
    <w:p w:rsidR="00DB4D28" w:rsidRPr="00EC27F1" w:rsidRDefault="00DB4D28" w:rsidP="00DB4D28">
      <w:pPr>
        <w:ind w:firstLine="709"/>
        <w:jc w:val="both"/>
        <w:rPr>
          <w:sz w:val="24"/>
          <w:szCs w:val="24"/>
        </w:rPr>
      </w:pPr>
      <w:r w:rsidRPr="00EC27F1">
        <w:rPr>
          <w:sz w:val="24"/>
          <w:szCs w:val="24"/>
        </w:rPr>
        <w:t xml:space="preserve">17.4. На обжалване по реда на Глава двадесет и седма от ЗОП подлежат и действия или бездействия на Възложителя, с които се възпрепятства достъпът или участието на лица в процедурата. Не подлежат на самостоятелно обжалване действията на Възложителя по издаване на решенията по чл. </w:t>
      </w:r>
      <w:proofErr w:type="gramStart"/>
      <w:r w:rsidRPr="00EC27F1">
        <w:rPr>
          <w:sz w:val="24"/>
          <w:szCs w:val="24"/>
        </w:rPr>
        <w:t>196, ал.</w:t>
      </w:r>
      <w:proofErr w:type="gramEnd"/>
      <w:r w:rsidRPr="00EC27F1">
        <w:rPr>
          <w:sz w:val="24"/>
          <w:szCs w:val="24"/>
        </w:rPr>
        <w:t xml:space="preserve"> </w:t>
      </w:r>
      <w:proofErr w:type="gramStart"/>
      <w:r w:rsidRPr="00EC27F1">
        <w:rPr>
          <w:sz w:val="24"/>
          <w:szCs w:val="24"/>
        </w:rPr>
        <w:t>1 от ЗОП (чл. 196, ал. 5 от ЗОП).</w:t>
      </w:r>
      <w:proofErr w:type="gramEnd"/>
    </w:p>
    <w:p w:rsidR="00DB4D28" w:rsidRPr="00EC27F1" w:rsidRDefault="00DB4D28" w:rsidP="00DB4D28">
      <w:pPr>
        <w:ind w:firstLine="709"/>
        <w:jc w:val="both"/>
        <w:rPr>
          <w:sz w:val="24"/>
          <w:szCs w:val="24"/>
        </w:rPr>
      </w:pPr>
      <w:r w:rsidRPr="00EC27F1">
        <w:rPr>
          <w:sz w:val="24"/>
          <w:szCs w:val="24"/>
        </w:rPr>
        <w:t xml:space="preserve">17.5. </w:t>
      </w:r>
      <w:r w:rsidRPr="00EC27F1">
        <w:rPr>
          <w:sz w:val="24"/>
          <w:szCs w:val="24"/>
          <w:u w:val="single"/>
        </w:rPr>
        <w:t>Жалба може да се подава в 10-дневен срок от (чл. 197, ал. 1 от ЗОП):</w:t>
      </w:r>
    </w:p>
    <w:p w:rsidR="00DB4D28" w:rsidRPr="00EC27F1" w:rsidRDefault="00DB4D28" w:rsidP="00DB4D28">
      <w:pPr>
        <w:ind w:firstLine="709"/>
        <w:jc w:val="both"/>
        <w:rPr>
          <w:sz w:val="24"/>
          <w:szCs w:val="24"/>
        </w:rPr>
      </w:pPr>
      <w:r w:rsidRPr="00EC27F1">
        <w:rPr>
          <w:sz w:val="24"/>
          <w:szCs w:val="24"/>
        </w:rPr>
        <w:t xml:space="preserve">1. </w:t>
      </w:r>
      <w:proofErr w:type="gramStart"/>
      <w:r w:rsidRPr="00EC27F1">
        <w:rPr>
          <w:sz w:val="24"/>
          <w:szCs w:val="24"/>
        </w:rPr>
        <w:t>изтичането</w:t>
      </w:r>
      <w:proofErr w:type="gramEnd"/>
      <w:r w:rsidRPr="00EC27F1">
        <w:rPr>
          <w:sz w:val="24"/>
          <w:szCs w:val="24"/>
        </w:rPr>
        <w:t xml:space="preserve"> на срока по чл. </w:t>
      </w:r>
      <w:proofErr w:type="gramStart"/>
      <w:r w:rsidRPr="00EC27F1">
        <w:rPr>
          <w:sz w:val="24"/>
          <w:szCs w:val="24"/>
        </w:rPr>
        <w:t>100, ал.</w:t>
      </w:r>
      <w:proofErr w:type="gramEnd"/>
      <w:r w:rsidRPr="00EC27F1">
        <w:rPr>
          <w:sz w:val="24"/>
          <w:szCs w:val="24"/>
        </w:rPr>
        <w:t xml:space="preserve"> 3 от ЗОП - срещу решението за откриване на процедурата и/или решението за одобряване на обявлението за изменение или допълнителна информация;</w:t>
      </w:r>
    </w:p>
    <w:p w:rsidR="00DB4D28" w:rsidRPr="00EC27F1" w:rsidRDefault="00DB4D28" w:rsidP="00DB4D28">
      <w:pPr>
        <w:ind w:firstLine="709"/>
        <w:jc w:val="both"/>
        <w:rPr>
          <w:sz w:val="24"/>
          <w:szCs w:val="24"/>
        </w:rPr>
      </w:pPr>
      <w:r w:rsidRPr="00EC27F1">
        <w:rPr>
          <w:sz w:val="24"/>
          <w:szCs w:val="24"/>
        </w:rPr>
        <w:t xml:space="preserve">2. </w:t>
      </w:r>
      <w:proofErr w:type="gramStart"/>
      <w:r w:rsidRPr="00EC27F1">
        <w:rPr>
          <w:sz w:val="24"/>
          <w:szCs w:val="24"/>
        </w:rPr>
        <w:t>изтичането</w:t>
      </w:r>
      <w:proofErr w:type="gramEnd"/>
      <w:r w:rsidRPr="00EC27F1">
        <w:rPr>
          <w:sz w:val="24"/>
          <w:szCs w:val="24"/>
        </w:rPr>
        <w:t xml:space="preserve"> на срока по чл. 100, ал. 4 от ЗОП - срещу решението за одобряване на поканата за потвърждаване на интерес и/или решението за одобряване на обявлението за изменение или допълнителна информация, с което одобряват промените в покана за потвърждаване на интерес;</w:t>
      </w:r>
    </w:p>
    <w:p w:rsidR="00DB4D28" w:rsidRPr="00EC27F1" w:rsidRDefault="00DB4D28" w:rsidP="00DB4D28">
      <w:pPr>
        <w:ind w:firstLine="709"/>
        <w:jc w:val="both"/>
        <w:rPr>
          <w:sz w:val="24"/>
          <w:szCs w:val="24"/>
        </w:rPr>
      </w:pPr>
      <w:r w:rsidRPr="00EC27F1">
        <w:rPr>
          <w:sz w:val="24"/>
          <w:szCs w:val="24"/>
        </w:rPr>
        <w:t xml:space="preserve">3. </w:t>
      </w:r>
      <w:proofErr w:type="gramStart"/>
      <w:r w:rsidRPr="00EC27F1">
        <w:rPr>
          <w:sz w:val="24"/>
          <w:szCs w:val="24"/>
        </w:rPr>
        <w:t>изтичането</w:t>
      </w:r>
      <w:proofErr w:type="gramEnd"/>
      <w:r w:rsidRPr="00EC27F1">
        <w:rPr>
          <w:sz w:val="24"/>
          <w:szCs w:val="24"/>
        </w:rPr>
        <w:t xml:space="preserve"> на 5-дневния срок по чл. 100, ал. 5 от ЗОП - срещу решението за откриване на процедурата и/или решението за одобряване на обявлението за изменение или за допълнителна информация;</w:t>
      </w:r>
    </w:p>
    <w:p w:rsidR="00DB4D28" w:rsidRPr="00EC27F1" w:rsidRDefault="00DB4D28" w:rsidP="00DB4D28">
      <w:pPr>
        <w:ind w:firstLine="709"/>
        <w:jc w:val="both"/>
        <w:rPr>
          <w:sz w:val="24"/>
          <w:szCs w:val="24"/>
        </w:rPr>
      </w:pPr>
      <w:r w:rsidRPr="00EC27F1">
        <w:rPr>
          <w:sz w:val="24"/>
          <w:szCs w:val="24"/>
        </w:rPr>
        <w:t xml:space="preserve">4. </w:t>
      </w:r>
      <w:proofErr w:type="gramStart"/>
      <w:r w:rsidRPr="00EC27F1">
        <w:rPr>
          <w:sz w:val="24"/>
          <w:szCs w:val="24"/>
        </w:rPr>
        <w:t>изтичането</w:t>
      </w:r>
      <w:proofErr w:type="gramEnd"/>
      <w:r w:rsidRPr="00EC27F1">
        <w:rPr>
          <w:sz w:val="24"/>
          <w:szCs w:val="24"/>
        </w:rPr>
        <w:t xml:space="preserve"> на срока по чл. 179 от ЗОП - срещу решението за откриване на процедурата и/или решението за одобряване на обявлението за изменение или за допълнителна информация;</w:t>
      </w:r>
    </w:p>
    <w:p w:rsidR="00DB4D28" w:rsidRPr="00EC27F1" w:rsidRDefault="00DB4D28" w:rsidP="00DB4D28">
      <w:pPr>
        <w:ind w:firstLine="709"/>
        <w:jc w:val="both"/>
        <w:rPr>
          <w:sz w:val="24"/>
          <w:szCs w:val="24"/>
        </w:rPr>
      </w:pPr>
      <w:r w:rsidRPr="00EC27F1">
        <w:rPr>
          <w:sz w:val="24"/>
          <w:szCs w:val="24"/>
        </w:rPr>
        <w:t xml:space="preserve">5. </w:t>
      </w:r>
      <w:proofErr w:type="gramStart"/>
      <w:r w:rsidRPr="00EC27F1">
        <w:rPr>
          <w:sz w:val="24"/>
          <w:szCs w:val="24"/>
        </w:rPr>
        <w:t>публикуването</w:t>
      </w:r>
      <w:proofErr w:type="gramEnd"/>
      <w:r w:rsidRPr="00EC27F1">
        <w:rPr>
          <w:sz w:val="24"/>
          <w:szCs w:val="24"/>
        </w:rPr>
        <w:t xml:space="preserve"> на решенията за провеждане на процедури на договаряне по чл. 18, ал. 1, т. 10 и 13 от ЗОП;</w:t>
      </w:r>
    </w:p>
    <w:p w:rsidR="00DB4D28" w:rsidRPr="00EC27F1" w:rsidRDefault="00DB4D28" w:rsidP="00DB4D28">
      <w:pPr>
        <w:ind w:firstLine="709"/>
        <w:jc w:val="both"/>
        <w:rPr>
          <w:sz w:val="24"/>
          <w:szCs w:val="24"/>
        </w:rPr>
      </w:pPr>
      <w:r w:rsidRPr="00EC27F1">
        <w:rPr>
          <w:sz w:val="24"/>
          <w:szCs w:val="24"/>
        </w:rPr>
        <w:t xml:space="preserve">6. </w:t>
      </w:r>
      <w:proofErr w:type="gramStart"/>
      <w:r w:rsidRPr="00EC27F1">
        <w:rPr>
          <w:sz w:val="24"/>
          <w:szCs w:val="24"/>
        </w:rPr>
        <w:t>получаването</w:t>
      </w:r>
      <w:proofErr w:type="gramEnd"/>
      <w:r w:rsidRPr="00EC27F1">
        <w:rPr>
          <w:sz w:val="24"/>
          <w:szCs w:val="24"/>
        </w:rPr>
        <w:t xml:space="preserve"> на решението за предварителен подбор или за приключване на диалога;</w:t>
      </w:r>
    </w:p>
    <w:p w:rsidR="00DB4D28" w:rsidRPr="00EC27F1" w:rsidRDefault="00DB4D28" w:rsidP="00DB4D28">
      <w:pPr>
        <w:ind w:firstLine="709"/>
        <w:jc w:val="both"/>
        <w:rPr>
          <w:sz w:val="24"/>
          <w:szCs w:val="24"/>
        </w:rPr>
      </w:pPr>
      <w:r w:rsidRPr="00EC27F1">
        <w:rPr>
          <w:sz w:val="24"/>
          <w:szCs w:val="24"/>
        </w:rPr>
        <w:t xml:space="preserve">7. </w:t>
      </w:r>
      <w:proofErr w:type="gramStart"/>
      <w:r w:rsidRPr="00EC27F1">
        <w:rPr>
          <w:sz w:val="24"/>
          <w:szCs w:val="24"/>
        </w:rPr>
        <w:t>получаването</w:t>
      </w:r>
      <w:proofErr w:type="gramEnd"/>
      <w:r w:rsidRPr="00EC27F1">
        <w:rPr>
          <w:sz w:val="24"/>
          <w:szCs w:val="24"/>
        </w:rPr>
        <w:t xml:space="preserve"> на решението за определяне на изпълнител или за прекратяване на процедурата;</w:t>
      </w:r>
    </w:p>
    <w:p w:rsidR="00DB4D28" w:rsidRPr="00EC27F1" w:rsidRDefault="00DB4D28" w:rsidP="00DB4D28">
      <w:pPr>
        <w:ind w:left="709"/>
        <w:jc w:val="both"/>
        <w:rPr>
          <w:sz w:val="24"/>
          <w:szCs w:val="24"/>
        </w:rPr>
      </w:pPr>
      <w:r w:rsidRPr="00EC27F1">
        <w:rPr>
          <w:sz w:val="24"/>
          <w:szCs w:val="24"/>
        </w:rPr>
        <w:t xml:space="preserve">8. </w:t>
      </w:r>
      <w:proofErr w:type="gramStart"/>
      <w:r w:rsidRPr="00EC27F1">
        <w:rPr>
          <w:sz w:val="24"/>
          <w:szCs w:val="24"/>
        </w:rPr>
        <w:t>публикуването</w:t>
      </w:r>
      <w:proofErr w:type="gramEnd"/>
      <w:r w:rsidRPr="00EC27F1">
        <w:rPr>
          <w:sz w:val="24"/>
          <w:szCs w:val="24"/>
        </w:rPr>
        <w:t xml:space="preserve"> на обявлението за доброволна прозрачност.</w:t>
      </w:r>
    </w:p>
    <w:p w:rsidR="00DB4D28" w:rsidRPr="00EC27F1" w:rsidRDefault="00DB4D28" w:rsidP="00DB4D28">
      <w:pPr>
        <w:ind w:firstLine="709"/>
        <w:jc w:val="both"/>
        <w:rPr>
          <w:sz w:val="24"/>
          <w:szCs w:val="24"/>
        </w:rPr>
      </w:pPr>
      <w:r w:rsidRPr="00EC27F1">
        <w:rPr>
          <w:sz w:val="24"/>
          <w:szCs w:val="24"/>
        </w:rPr>
        <w:t xml:space="preserve">17.6. Жалбата по чл. </w:t>
      </w:r>
      <w:proofErr w:type="gramStart"/>
      <w:r w:rsidRPr="00EC27F1">
        <w:rPr>
          <w:sz w:val="24"/>
          <w:szCs w:val="24"/>
        </w:rPr>
        <w:t>196, ал.</w:t>
      </w:r>
      <w:proofErr w:type="gramEnd"/>
      <w:r w:rsidRPr="00EC27F1">
        <w:rPr>
          <w:sz w:val="24"/>
          <w:szCs w:val="24"/>
        </w:rPr>
        <w:t xml:space="preserve"> </w:t>
      </w:r>
      <w:proofErr w:type="gramStart"/>
      <w:r w:rsidRPr="00EC27F1">
        <w:rPr>
          <w:sz w:val="24"/>
          <w:szCs w:val="24"/>
        </w:rPr>
        <w:t>5 от ЗОП се подава в 10-дневен срок от уведомяването за съответното действие, а ако лицето не е уведомено - от датата, на която е изтекъл срокът за извършване на съответното действие.</w:t>
      </w:r>
      <w:proofErr w:type="gramEnd"/>
    </w:p>
    <w:p w:rsidR="00DB4D28" w:rsidRPr="00EC27F1" w:rsidRDefault="00DB4D28" w:rsidP="00DB4D28">
      <w:pPr>
        <w:ind w:firstLine="709"/>
        <w:jc w:val="both"/>
        <w:rPr>
          <w:sz w:val="24"/>
          <w:szCs w:val="24"/>
        </w:rPr>
      </w:pPr>
      <w:r w:rsidRPr="00EC27F1">
        <w:rPr>
          <w:sz w:val="24"/>
          <w:szCs w:val="24"/>
        </w:rPr>
        <w:t>17.7. Жалба може да се подава от:</w:t>
      </w:r>
    </w:p>
    <w:p w:rsidR="00DB4D28" w:rsidRPr="00EC27F1" w:rsidRDefault="00DB4D28" w:rsidP="00DB4D28">
      <w:pPr>
        <w:ind w:left="709"/>
        <w:jc w:val="both"/>
        <w:rPr>
          <w:sz w:val="24"/>
          <w:szCs w:val="24"/>
        </w:rPr>
      </w:pPr>
      <w:r w:rsidRPr="00EC27F1">
        <w:rPr>
          <w:sz w:val="24"/>
          <w:szCs w:val="24"/>
        </w:rPr>
        <w:t xml:space="preserve">1. </w:t>
      </w:r>
      <w:proofErr w:type="gramStart"/>
      <w:r w:rsidRPr="00EC27F1">
        <w:rPr>
          <w:sz w:val="24"/>
          <w:szCs w:val="24"/>
        </w:rPr>
        <w:t>всяко</w:t>
      </w:r>
      <w:proofErr w:type="gramEnd"/>
      <w:r w:rsidRPr="00EC27F1">
        <w:rPr>
          <w:sz w:val="24"/>
          <w:szCs w:val="24"/>
        </w:rPr>
        <w:t xml:space="preserve"> заинтересовано лице - в случаите по чл. </w:t>
      </w:r>
      <w:proofErr w:type="gramStart"/>
      <w:r w:rsidRPr="00EC27F1">
        <w:rPr>
          <w:sz w:val="24"/>
          <w:szCs w:val="24"/>
        </w:rPr>
        <w:t>197, ал.</w:t>
      </w:r>
      <w:proofErr w:type="gramEnd"/>
      <w:r w:rsidRPr="00EC27F1">
        <w:rPr>
          <w:sz w:val="24"/>
          <w:szCs w:val="24"/>
        </w:rPr>
        <w:t xml:space="preserve"> </w:t>
      </w:r>
      <w:proofErr w:type="gramStart"/>
      <w:r w:rsidRPr="00EC27F1">
        <w:rPr>
          <w:sz w:val="24"/>
          <w:szCs w:val="24"/>
        </w:rPr>
        <w:t xml:space="preserve">1, т. 1 – 5 и 8 и </w:t>
      </w:r>
      <w:r w:rsidRPr="00EC27F1">
        <w:rPr>
          <w:sz w:val="24"/>
          <w:szCs w:val="24"/>
        </w:rPr>
        <w:br/>
        <w:t>ал.</w:t>
      </w:r>
      <w:proofErr w:type="gramEnd"/>
      <w:r w:rsidRPr="00EC27F1">
        <w:rPr>
          <w:sz w:val="24"/>
          <w:szCs w:val="24"/>
        </w:rPr>
        <w:t xml:space="preserve"> 2 от ЗОП;</w:t>
      </w:r>
    </w:p>
    <w:p w:rsidR="00DB4D28" w:rsidRPr="00EC27F1" w:rsidRDefault="00DB4D28" w:rsidP="00DB4D28">
      <w:pPr>
        <w:ind w:left="709"/>
        <w:jc w:val="both"/>
        <w:rPr>
          <w:sz w:val="24"/>
          <w:szCs w:val="24"/>
        </w:rPr>
      </w:pPr>
      <w:r w:rsidRPr="00EC27F1">
        <w:rPr>
          <w:sz w:val="24"/>
          <w:szCs w:val="24"/>
        </w:rPr>
        <w:t xml:space="preserve">2. </w:t>
      </w:r>
      <w:proofErr w:type="gramStart"/>
      <w:r w:rsidRPr="00EC27F1">
        <w:rPr>
          <w:sz w:val="24"/>
          <w:szCs w:val="24"/>
        </w:rPr>
        <w:t>всеки</w:t>
      </w:r>
      <w:proofErr w:type="gramEnd"/>
      <w:r w:rsidRPr="00EC27F1">
        <w:rPr>
          <w:sz w:val="24"/>
          <w:szCs w:val="24"/>
        </w:rPr>
        <w:t xml:space="preserve"> заинтересован кандидат в процедурата - в случаите по чл. </w:t>
      </w:r>
      <w:proofErr w:type="gramStart"/>
      <w:r w:rsidRPr="00EC27F1">
        <w:rPr>
          <w:sz w:val="24"/>
          <w:szCs w:val="24"/>
        </w:rPr>
        <w:t xml:space="preserve">197, </w:t>
      </w:r>
      <w:r w:rsidRPr="00EC27F1">
        <w:rPr>
          <w:sz w:val="24"/>
          <w:szCs w:val="24"/>
        </w:rPr>
        <w:br/>
        <w:t>ал.</w:t>
      </w:r>
      <w:proofErr w:type="gramEnd"/>
      <w:r w:rsidRPr="00EC27F1">
        <w:rPr>
          <w:sz w:val="24"/>
          <w:szCs w:val="24"/>
        </w:rPr>
        <w:t xml:space="preserve"> </w:t>
      </w:r>
      <w:proofErr w:type="gramStart"/>
      <w:r w:rsidRPr="00EC27F1">
        <w:rPr>
          <w:sz w:val="24"/>
          <w:szCs w:val="24"/>
        </w:rPr>
        <w:t>1, т. 2, 6 и 7 и ал.</w:t>
      </w:r>
      <w:proofErr w:type="gramEnd"/>
      <w:r w:rsidRPr="00EC27F1">
        <w:rPr>
          <w:sz w:val="24"/>
          <w:szCs w:val="24"/>
        </w:rPr>
        <w:t xml:space="preserve"> 2 от ЗОП;</w:t>
      </w:r>
    </w:p>
    <w:p w:rsidR="00DB4D28" w:rsidRPr="00EC27F1" w:rsidRDefault="00DB4D28" w:rsidP="00DB4D28">
      <w:pPr>
        <w:ind w:left="709"/>
        <w:jc w:val="both"/>
        <w:rPr>
          <w:sz w:val="24"/>
          <w:szCs w:val="24"/>
        </w:rPr>
      </w:pPr>
      <w:r w:rsidRPr="00EC27F1">
        <w:rPr>
          <w:sz w:val="24"/>
          <w:szCs w:val="24"/>
        </w:rPr>
        <w:t xml:space="preserve">3. </w:t>
      </w:r>
      <w:proofErr w:type="gramStart"/>
      <w:r w:rsidRPr="00EC27F1">
        <w:rPr>
          <w:sz w:val="24"/>
          <w:szCs w:val="24"/>
        </w:rPr>
        <w:t>всеки</w:t>
      </w:r>
      <w:proofErr w:type="gramEnd"/>
      <w:r w:rsidRPr="00EC27F1">
        <w:rPr>
          <w:sz w:val="24"/>
          <w:szCs w:val="24"/>
        </w:rPr>
        <w:t xml:space="preserve"> заинтересован кандидат или участник - в случаите по чл. </w:t>
      </w:r>
      <w:proofErr w:type="gramStart"/>
      <w:r w:rsidRPr="00EC27F1">
        <w:rPr>
          <w:sz w:val="24"/>
          <w:szCs w:val="24"/>
        </w:rPr>
        <w:t xml:space="preserve">197, </w:t>
      </w:r>
      <w:r w:rsidRPr="00EC27F1">
        <w:rPr>
          <w:sz w:val="24"/>
          <w:szCs w:val="24"/>
        </w:rPr>
        <w:br/>
        <w:t>ал.</w:t>
      </w:r>
      <w:proofErr w:type="gramEnd"/>
      <w:r w:rsidRPr="00EC27F1">
        <w:rPr>
          <w:sz w:val="24"/>
          <w:szCs w:val="24"/>
        </w:rPr>
        <w:t xml:space="preserve"> </w:t>
      </w:r>
      <w:proofErr w:type="gramStart"/>
      <w:r w:rsidRPr="00EC27F1">
        <w:rPr>
          <w:sz w:val="24"/>
          <w:szCs w:val="24"/>
        </w:rPr>
        <w:t>1, т. 5 и 7 и ал.</w:t>
      </w:r>
      <w:proofErr w:type="gramEnd"/>
      <w:r w:rsidRPr="00EC27F1">
        <w:rPr>
          <w:sz w:val="24"/>
          <w:szCs w:val="24"/>
        </w:rPr>
        <w:t xml:space="preserve"> </w:t>
      </w:r>
      <w:proofErr w:type="gramStart"/>
      <w:r w:rsidRPr="00EC27F1">
        <w:rPr>
          <w:sz w:val="24"/>
          <w:szCs w:val="24"/>
        </w:rPr>
        <w:t>2 от ЗОП.</w:t>
      </w:r>
      <w:proofErr w:type="gramEnd"/>
    </w:p>
    <w:p w:rsidR="00DB4D28" w:rsidRPr="00EC27F1" w:rsidRDefault="00DB4D28" w:rsidP="00DB4D28">
      <w:pPr>
        <w:ind w:firstLine="709"/>
        <w:jc w:val="both"/>
        <w:rPr>
          <w:sz w:val="24"/>
          <w:szCs w:val="24"/>
        </w:rPr>
      </w:pPr>
      <w:r w:rsidRPr="00EC27F1">
        <w:rPr>
          <w:sz w:val="24"/>
          <w:szCs w:val="24"/>
        </w:rPr>
        <w:lastRenderedPageBreak/>
        <w:t xml:space="preserve">17.8. В срока по чл. </w:t>
      </w:r>
      <w:proofErr w:type="gramStart"/>
      <w:r w:rsidRPr="00EC27F1">
        <w:rPr>
          <w:sz w:val="24"/>
          <w:szCs w:val="24"/>
        </w:rPr>
        <w:t>197, ал.</w:t>
      </w:r>
      <w:proofErr w:type="gramEnd"/>
      <w:r w:rsidRPr="00EC27F1">
        <w:rPr>
          <w:sz w:val="24"/>
          <w:szCs w:val="24"/>
        </w:rPr>
        <w:t xml:space="preserve"> </w:t>
      </w:r>
      <w:proofErr w:type="gramStart"/>
      <w:r w:rsidRPr="00EC27F1">
        <w:rPr>
          <w:sz w:val="24"/>
          <w:szCs w:val="24"/>
        </w:rPr>
        <w:t>1, т. 1 от ЗОП жалба срещу решението за откриване на процедурата и/или решението за одобряване на промени в условията по обявена процедура могат да подават и професионални сдружения и организации в съответния бранш за защита на интересите на своите членове.</w:t>
      </w:r>
      <w:proofErr w:type="gramEnd"/>
    </w:p>
    <w:p w:rsidR="00DB4D28" w:rsidRPr="00EC27F1" w:rsidRDefault="00DB4D28" w:rsidP="00DB4D28">
      <w:pPr>
        <w:ind w:firstLine="709"/>
        <w:jc w:val="both"/>
        <w:rPr>
          <w:sz w:val="24"/>
          <w:szCs w:val="24"/>
        </w:rPr>
      </w:pPr>
      <w:r w:rsidRPr="00EC27F1">
        <w:rPr>
          <w:sz w:val="24"/>
          <w:szCs w:val="24"/>
        </w:rPr>
        <w:t>17.9. Жалбата се подава до Комисията за защита на конкуренцията с копие и до Възложителя, чието решение, действие или бездействие се обжалва.</w:t>
      </w:r>
    </w:p>
    <w:p w:rsidR="00DB4D28" w:rsidRPr="00EC27F1" w:rsidRDefault="00DB4D28" w:rsidP="00DB4D28">
      <w:pPr>
        <w:ind w:firstLine="709"/>
        <w:jc w:val="both"/>
        <w:rPr>
          <w:sz w:val="24"/>
          <w:szCs w:val="24"/>
        </w:rPr>
      </w:pPr>
      <w:r w:rsidRPr="00EC27F1">
        <w:rPr>
          <w:sz w:val="24"/>
          <w:szCs w:val="24"/>
        </w:rPr>
        <w:t xml:space="preserve">17.10. Председателят на Комисията за защита на конкуренцията образува производство с разпореждане в тридневен срок от постъпване на жалбата или от отстраняване на нередовностите по нея. В разпореждането се определя член на комисията, който наблюдава проучването по жалбата и при необходимост дава указания. </w:t>
      </w:r>
      <w:proofErr w:type="gramStart"/>
      <w:r w:rsidRPr="00EC27F1">
        <w:rPr>
          <w:sz w:val="24"/>
          <w:szCs w:val="24"/>
        </w:rPr>
        <w:t>За образуваното производство се уведомява Възложителят (чл. 200, ал. 1 от ЗОП).</w:t>
      </w:r>
      <w:proofErr w:type="gramEnd"/>
    </w:p>
    <w:p w:rsidR="00DB4D28" w:rsidRPr="00EC27F1" w:rsidRDefault="00DB4D28" w:rsidP="00DB4D28">
      <w:pPr>
        <w:ind w:firstLine="709"/>
        <w:jc w:val="both"/>
        <w:rPr>
          <w:sz w:val="24"/>
          <w:szCs w:val="24"/>
        </w:rPr>
      </w:pPr>
      <w:r w:rsidRPr="00EC27F1">
        <w:rPr>
          <w:sz w:val="24"/>
          <w:szCs w:val="24"/>
        </w:rPr>
        <w:t xml:space="preserve">17.11. Възложителят изпраща становище по жалбата, подкрепено при необходимост с доказателства, в тридневен срок от получаване на уведомлението по чл. </w:t>
      </w:r>
      <w:proofErr w:type="gramStart"/>
      <w:r w:rsidRPr="00EC27F1">
        <w:rPr>
          <w:sz w:val="24"/>
          <w:szCs w:val="24"/>
        </w:rPr>
        <w:t>200, ал.</w:t>
      </w:r>
      <w:proofErr w:type="gramEnd"/>
      <w:r w:rsidRPr="00EC27F1">
        <w:rPr>
          <w:sz w:val="24"/>
          <w:szCs w:val="24"/>
        </w:rPr>
        <w:t xml:space="preserve"> </w:t>
      </w:r>
      <w:proofErr w:type="gramStart"/>
      <w:r w:rsidRPr="00EC27F1">
        <w:rPr>
          <w:sz w:val="24"/>
          <w:szCs w:val="24"/>
        </w:rPr>
        <w:t>1 от ЗОП.</w:t>
      </w:r>
      <w:proofErr w:type="gramEnd"/>
    </w:p>
    <w:p w:rsidR="00DB4D28" w:rsidRPr="00EC27F1" w:rsidRDefault="00DB4D28" w:rsidP="00DB4D28">
      <w:pPr>
        <w:ind w:firstLine="709"/>
        <w:jc w:val="both"/>
        <w:rPr>
          <w:sz w:val="24"/>
          <w:szCs w:val="24"/>
        </w:rPr>
      </w:pPr>
      <w:r w:rsidRPr="00EC27F1">
        <w:rPr>
          <w:sz w:val="24"/>
          <w:szCs w:val="24"/>
        </w:rPr>
        <w:t>17.12. Жалба срещу решение, действие или бездействие на Възложителя, с изключение на тази срещу решението за определяне на изпълнител, не спира процедурата за възлагане на обществена поръчка, освен когато е поискана временна мярка “спиране на процедурата” (чл. 203, ал. 1 от ЗОП).</w:t>
      </w:r>
    </w:p>
    <w:p w:rsidR="00DB4D28" w:rsidRPr="00EC27F1" w:rsidRDefault="00DB4D28" w:rsidP="00DB4D28">
      <w:pPr>
        <w:ind w:firstLine="709"/>
        <w:jc w:val="both"/>
        <w:rPr>
          <w:sz w:val="24"/>
          <w:szCs w:val="24"/>
        </w:rPr>
      </w:pPr>
      <w:r w:rsidRPr="00EC27F1">
        <w:rPr>
          <w:sz w:val="24"/>
          <w:szCs w:val="24"/>
        </w:rPr>
        <w:t>17.13. Искане за налагане на временна мярка се прави едновременно с подаването на жалбата. Не може да се прави искане за налагане на временна мярка, когато се обжалва решение, действие или бездействие на Възложителя, свързано с процедура по чл. 138, ал. 1, или чл. 182, ал. 1, т. 1 от ЗОП.</w:t>
      </w:r>
    </w:p>
    <w:p w:rsidR="00DB4D28" w:rsidRPr="00EC27F1" w:rsidRDefault="00DB4D28" w:rsidP="00DB4D28">
      <w:pPr>
        <w:ind w:firstLine="709"/>
        <w:jc w:val="both"/>
        <w:rPr>
          <w:sz w:val="24"/>
          <w:szCs w:val="24"/>
        </w:rPr>
      </w:pPr>
      <w:r w:rsidRPr="00EC27F1">
        <w:rPr>
          <w:sz w:val="24"/>
          <w:szCs w:val="24"/>
        </w:rPr>
        <w:t xml:space="preserve">17.14. Когато с жалбата е поискана временната мярка по чл. </w:t>
      </w:r>
      <w:proofErr w:type="gramStart"/>
      <w:r w:rsidRPr="00EC27F1">
        <w:rPr>
          <w:sz w:val="24"/>
          <w:szCs w:val="24"/>
        </w:rPr>
        <w:t>203, ал.</w:t>
      </w:r>
      <w:proofErr w:type="gramEnd"/>
      <w:r w:rsidRPr="00EC27F1">
        <w:rPr>
          <w:sz w:val="24"/>
          <w:szCs w:val="24"/>
        </w:rPr>
        <w:t xml:space="preserve"> 1 от ЗОП, процедурата за възлагане на обществена поръчка спира до влизане в сила на:</w:t>
      </w:r>
    </w:p>
    <w:p w:rsidR="00DB4D28" w:rsidRPr="00EC27F1" w:rsidRDefault="00DB4D28" w:rsidP="00DB4D28">
      <w:pPr>
        <w:ind w:firstLine="709"/>
        <w:jc w:val="both"/>
        <w:rPr>
          <w:sz w:val="24"/>
          <w:szCs w:val="24"/>
        </w:rPr>
      </w:pPr>
      <w:r w:rsidRPr="00EC27F1">
        <w:rPr>
          <w:sz w:val="24"/>
          <w:szCs w:val="24"/>
        </w:rPr>
        <w:t>1. определението, с което се отхвърля искането за временна мярка, или</w:t>
      </w:r>
    </w:p>
    <w:p w:rsidR="00DB4D28" w:rsidRPr="00EC27F1" w:rsidRDefault="00DB4D28" w:rsidP="00DB4D28">
      <w:pPr>
        <w:ind w:firstLine="709"/>
        <w:jc w:val="both"/>
        <w:rPr>
          <w:sz w:val="24"/>
          <w:szCs w:val="24"/>
        </w:rPr>
      </w:pPr>
      <w:r w:rsidRPr="00EC27F1">
        <w:rPr>
          <w:sz w:val="24"/>
          <w:szCs w:val="24"/>
        </w:rPr>
        <w:t>2. решението по жалбата, ако е наложена временната мярка.</w:t>
      </w:r>
    </w:p>
    <w:p w:rsidR="00DB4D28" w:rsidRPr="00EC27F1" w:rsidRDefault="00DB4D28" w:rsidP="00DB4D28">
      <w:pPr>
        <w:ind w:firstLine="709"/>
        <w:jc w:val="both"/>
        <w:rPr>
          <w:sz w:val="24"/>
          <w:szCs w:val="24"/>
        </w:rPr>
      </w:pPr>
      <w:r w:rsidRPr="00EC27F1">
        <w:rPr>
          <w:sz w:val="24"/>
          <w:szCs w:val="24"/>
        </w:rPr>
        <w:t>17.15. Жалба срещу решението за определяне на изпълнител спира процедурата за възлагане на обществена поръчка до окончателното решаване на спора, освен когато е допуснато предварително изпълнение или когато решението е взето в процедура, открита на основание чл. 138, ал. 1, или чл. 182, ал. 1, т. 1 от ЗОП.</w:t>
      </w:r>
    </w:p>
    <w:p w:rsidR="00DB4D28" w:rsidRPr="00EC27F1" w:rsidRDefault="00DB4D28" w:rsidP="00DB4D28">
      <w:pPr>
        <w:spacing w:after="120"/>
        <w:ind w:firstLine="709"/>
        <w:jc w:val="both"/>
        <w:rPr>
          <w:sz w:val="24"/>
          <w:szCs w:val="24"/>
        </w:rPr>
      </w:pPr>
      <w:r w:rsidRPr="00EC27F1">
        <w:rPr>
          <w:sz w:val="24"/>
          <w:szCs w:val="24"/>
        </w:rPr>
        <w:t>17.16. Когато се обжалва решението за определяне на изпълнител, Възложителят може в срока за представяне на становището по чл. 200, ал. 2 от ЗОП да поиска от Комисията за защита на конкуренцията допускане на предварително изпълнение на решението. Искане за предварително изпълнение, направено след този срок, не се разглежда от Комисията за защита на конкуренцията.</w:t>
      </w:r>
    </w:p>
    <w:p w:rsidR="00DB4D28" w:rsidRPr="00EC27F1" w:rsidRDefault="00DB4D28" w:rsidP="00DB4D28">
      <w:pPr>
        <w:ind w:firstLine="709"/>
        <w:jc w:val="both"/>
        <w:rPr>
          <w:sz w:val="24"/>
          <w:szCs w:val="24"/>
        </w:rPr>
      </w:pPr>
      <w:r w:rsidRPr="00EC27F1">
        <w:rPr>
          <w:sz w:val="24"/>
          <w:szCs w:val="24"/>
        </w:rPr>
        <w:t>18. ДРУГИ УКАЗАНИЯ</w:t>
      </w:r>
    </w:p>
    <w:p w:rsidR="00DB4D28" w:rsidRPr="00EC27F1" w:rsidRDefault="00DB4D28" w:rsidP="00DB4D28">
      <w:pPr>
        <w:spacing w:before="120"/>
        <w:ind w:firstLine="709"/>
        <w:jc w:val="both"/>
        <w:rPr>
          <w:sz w:val="24"/>
          <w:szCs w:val="24"/>
          <w:lang w:val="ru-RU"/>
        </w:rPr>
      </w:pPr>
      <w:r w:rsidRPr="00EC27F1">
        <w:rPr>
          <w:sz w:val="24"/>
          <w:szCs w:val="24"/>
        </w:rPr>
        <w:t xml:space="preserve">18.1. </w:t>
      </w:r>
      <w:r w:rsidRPr="00EC27F1">
        <w:rPr>
          <w:sz w:val="24"/>
          <w:szCs w:val="24"/>
          <w:lang w:val="ru-RU"/>
        </w:rPr>
        <w:t xml:space="preserve">Във връзка с провеждането на процедурата и подготовката на офертите от Участниците за въпроси, които не са разгледани в настоящите указания, се прилагат ЗОП, Правилника за прилагане на ЗОП и </w:t>
      </w:r>
      <w:r w:rsidRPr="00EC27F1">
        <w:rPr>
          <w:sz w:val="24"/>
          <w:szCs w:val="24"/>
        </w:rPr>
        <w:t>Документацията за участие в процедура за възлагане на обществена поръчка</w:t>
      </w:r>
      <w:r w:rsidRPr="00EC27F1">
        <w:rPr>
          <w:sz w:val="24"/>
          <w:szCs w:val="24"/>
          <w:lang w:val="ru-RU"/>
        </w:rPr>
        <w:t>.</w:t>
      </w:r>
    </w:p>
    <w:p w:rsidR="00DB4D28" w:rsidRPr="00EC27F1" w:rsidRDefault="00DB4D28" w:rsidP="00DB4D28">
      <w:pPr>
        <w:ind w:firstLine="709"/>
        <w:jc w:val="both"/>
        <w:rPr>
          <w:sz w:val="24"/>
          <w:szCs w:val="24"/>
          <w:lang w:val="ru-RU"/>
        </w:rPr>
      </w:pPr>
      <w:r w:rsidRPr="00EC27F1">
        <w:rPr>
          <w:sz w:val="24"/>
          <w:szCs w:val="24"/>
        </w:rPr>
        <w:t xml:space="preserve">18.2. </w:t>
      </w:r>
      <w:r w:rsidRPr="00EC27F1">
        <w:rPr>
          <w:sz w:val="24"/>
          <w:szCs w:val="24"/>
          <w:lang w:val="ru-RU"/>
        </w:rPr>
        <w:t>При противоречие в записите на отделните документи от документацията валидни са записите в документа с по-висок приоритет, като приоритетите на документите са в следната последователност:</w:t>
      </w:r>
    </w:p>
    <w:p w:rsidR="00DB4D28" w:rsidRPr="00EC27F1" w:rsidRDefault="00DB4D28" w:rsidP="00DB4D28">
      <w:pPr>
        <w:spacing w:line="320" w:lineRule="atLeast"/>
        <w:ind w:left="709"/>
        <w:jc w:val="both"/>
        <w:rPr>
          <w:sz w:val="24"/>
          <w:szCs w:val="24"/>
          <w:lang w:val="ru-RU"/>
        </w:rPr>
      </w:pPr>
      <w:r w:rsidRPr="00EC27F1">
        <w:rPr>
          <w:sz w:val="24"/>
          <w:szCs w:val="24"/>
          <w:lang w:val="ru-RU"/>
        </w:rPr>
        <w:t xml:space="preserve">1. Решение </w:t>
      </w:r>
      <w:r w:rsidRPr="00EC27F1">
        <w:rPr>
          <w:sz w:val="24"/>
          <w:szCs w:val="24"/>
        </w:rPr>
        <w:t>на Управителя на “В и К” ЕООД София,</w:t>
      </w:r>
      <w:r w:rsidRPr="00EC27F1">
        <w:rPr>
          <w:sz w:val="24"/>
          <w:szCs w:val="24"/>
          <w:lang w:val="ru-RU"/>
        </w:rPr>
        <w:t xml:space="preserve"> за откриване на процедура за възлагане на обществена поръчка;</w:t>
      </w:r>
    </w:p>
    <w:p w:rsidR="00DB4D28" w:rsidRPr="00EC27F1" w:rsidRDefault="00DB4D28" w:rsidP="00DB4D28">
      <w:pPr>
        <w:spacing w:line="320" w:lineRule="atLeast"/>
        <w:ind w:left="709"/>
        <w:jc w:val="both"/>
        <w:rPr>
          <w:sz w:val="24"/>
          <w:szCs w:val="24"/>
          <w:lang w:val="ru-RU"/>
        </w:rPr>
      </w:pPr>
      <w:r w:rsidRPr="00EC27F1">
        <w:rPr>
          <w:sz w:val="24"/>
          <w:szCs w:val="24"/>
          <w:lang w:val="ru-RU"/>
        </w:rPr>
        <w:t>2. Обявление за поръчка</w:t>
      </w:r>
      <w:r w:rsidRPr="00EC27F1">
        <w:rPr>
          <w:sz w:val="24"/>
          <w:szCs w:val="24"/>
        </w:rPr>
        <w:t xml:space="preserve"> - комунални услуги</w:t>
      </w:r>
      <w:r w:rsidRPr="00EC27F1">
        <w:rPr>
          <w:sz w:val="24"/>
          <w:szCs w:val="24"/>
          <w:lang w:val="ru-RU"/>
        </w:rPr>
        <w:t>;</w:t>
      </w:r>
    </w:p>
    <w:p w:rsidR="00DB4D28" w:rsidRPr="00EC27F1" w:rsidRDefault="00DB4D28" w:rsidP="00DB4D28">
      <w:pPr>
        <w:spacing w:line="320" w:lineRule="atLeast"/>
        <w:ind w:left="709"/>
        <w:jc w:val="both"/>
        <w:rPr>
          <w:sz w:val="24"/>
          <w:szCs w:val="24"/>
          <w:lang w:val="ru-RU"/>
        </w:rPr>
      </w:pPr>
      <w:r w:rsidRPr="00EC27F1">
        <w:rPr>
          <w:sz w:val="24"/>
          <w:szCs w:val="24"/>
          <w:lang w:val="ru-RU"/>
        </w:rPr>
        <w:t>3. Техническа спецификация</w:t>
      </w:r>
      <w:r w:rsidRPr="00EC27F1">
        <w:rPr>
          <w:sz w:val="24"/>
          <w:szCs w:val="24"/>
        </w:rPr>
        <w:t xml:space="preserve"> за изпълнение на обществена поръчка</w:t>
      </w:r>
      <w:r w:rsidRPr="00EC27F1">
        <w:rPr>
          <w:sz w:val="24"/>
          <w:szCs w:val="24"/>
          <w:lang w:val="ru-RU"/>
        </w:rPr>
        <w:t>;</w:t>
      </w:r>
    </w:p>
    <w:p w:rsidR="00DB4D28" w:rsidRPr="00EC27F1" w:rsidRDefault="00DB4D28" w:rsidP="00DB4D28">
      <w:pPr>
        <w:spacing w:line="320" w:lineRule="atLeast"/>
        <w:ind w:left="709"/>
        <w:jc w:val="both"/>
        <w:rPr>
          <w:sz w:val="24"/>
          <w:szCs w:val="24"/>
          <w:lang w:val="ru-RU"/>
        </w:rPr>
      </w:pPr>
      <w:r w:rsidRPr="00EC27F1">
        <w:rPr>
          <w:sz w:val="24"/>
          <w:szCs w:val="24"/>
          <w:lang w:val="ru-RU"/>
        </w:rPr>
        <w:t>4. Методика за оценка на офертите;</w:t>
      </w:r>
    </w:p>
    <w:p w:rsidR="00DB4D28" w:rsidRPr="00EC27F1" w:rsidRDefault="00DB4D28" w:rsidP="00DB4D28">
      <w:pPr>
        <w:spacing w:line="320" w:lineRule="atLeast"/>
        <w:ind w:left="709"/>
        <w:jc w:val="both"/>
        <w:rPr>
          <w:sz w:val="24"/>
          <w:szCs w:val="24"/>
          <w:lang w:val="ru-RU"/>
        </w:rPr>
      </w:pPr>
      <w:r w:rsidRPr="00EC27F1">
        <w:rPr>
          <w:sz w:val="24"/>
          <w:szCs w:val="24"/>
          <w:lang w:val="ru-RU"/>
        </w:rPr>
        <w:lastRenderedPageBreak/>
        <w:t>5. Проект на договор за изпълнение на поръчката;</w:t>
      </w:r>
    </w:p>
    <w:p w:rsidR="00DB4D28" w:rsidRPr="00EC27F1" w:rsidRDefault="00DB4D28" w:rsidP="00DB4D28">
      <w:pPr>
        <w:spacing w:line="320" w:lineRule="atLeast"/>
        <w:ind w:left="709"/>
        <w:jc w:val="both"/>
        <w:rPr>
          <w:sz w:val="24"/>
          <w:szCs w:val="24"/>
        </w:rPr>
      </w:pPr>
      <w:r w:rsidRPr="00EC27F1">
        <w:rPr>
          <w:sz w:val="24"/>
          <w:szCs w:val="24"/>
        </w:rPr>
        <w:t>6. Условия за участие и провеждане на процедура публично състезание по чл.18, т.12 от ЗОП;</w:t>
      </w:r>
    </w:p>
    <w:p w:rsidR="00DB4D28" w:rsidRPr="00EC27F1" w:rsidRDefault="00DB4D28" w:rsidP="00DB4D28">
      <w:pPr>
        <w:spacing w:line="320" w:lineRule="atLeast"/>
        <w:ind w:left="709"/>
        <w:jc w:val="both"/>
        <w:rPr>
          <w:sz w:val="24"/>
          <w:szCs w:val="24"/>
        </w:rPr>
      </w:pPr>
      <w:r w:rsidRPr="00EC27F1">
        <w:rPr>
          <w:sz w:val="24"/>
          <w:szCs w:val="24"/>
          <w:lang w:val="ru-RU"/>
        </w:rPr>
        <w:t xml:space="preserve">7. </w:t>
      </w:r>
      <w:proofErr w:type="gramStart"/>
      <w:r w:rsidRPr="00EC27F1">
        <w:rPr>
          <w:sz w:val="24"/>
          <w:szCs w:val="24"/>
        </w:rPr>
        <w:t>Образци на документи и указание за подготовката им.</w:t>
      </w:r>
      <w:proofErr w:type="gramEnd"/>
    </w:p>
    <w:p w:rsidR="00DB4D28" w:rsidRPr="00EC27F1" w:rsidRDefault="00DB4D28" w:rsidP="00DB4D28">
      <w:pPr>
        <w:spacing w:before="120"/>
        <w:ind w:firstLine="709"/>
        <w:jc w:val="both"/>
        <w:rPr>
          <w:sz w:val="24"/>
          <w:szCs w:val="24"/>
          <w:lang w:val="ru-RU"/>
        </w:rPr>
      </w:pPr>
      <w:r w:rsidRPr="00EC27F1">
        <w:rPr>
          <w:sz w:val="24"/>
          <w:szCs w:val="24"/>
          <w:lang w:val="ru-RU"/>
        </w:rPr>
        <w:t>Документа с най-висок приоритет е посочен на първо място.</w:t>
      </w:r>
    </w:p>
    <w:p w:rsidR="00DB4D28" w:rsidRPr="00EC27F1" w:rsidRDefault="00DB4D28" w:rsidP="00DB4D28">
      <w:pPr>
        <w:spacing w:before="240" w:after="120"/>
        <w:ind w:firstLine="567"/>
        <w:jc w:val="both"/>
        <w:rPr>
          <w:b/>
          <w:sz w:val="24"/>
          <w:szCs w:val="24"/>
        </w:rPr>
      </w:pPr>
      <w:r w:rsidRPr="00EC27F1">
        <w:rPr>
          <w:b/>
          <w:sz w:val="24"/>
          <w:szCs w:val="24"/>
        </w:rPr>
        <w:t>ЗАЩИТА НА ЛИЧНИ ДАННИ</w:t>
      </w:r>
    </w:p>
    <w:p w:rsidR="00DB4D28" w:rsidRPr="00EC27F1" w:rsidRDefault="00DB4D28" w:rsidP="00DB4D28">
      <w:pPr>
        <w:ind w:firstLine="567"/>
        <w:jc w:val="both"/>
        <w:rPr>
          <w:sz w:val="24"/>
          <w:szCs w:val="24"/>
        </w:rPr>
      </w:pPr>
      <w:r w:rsidRPr="00EC27F1">
        <w:rPr>
          <w:sz w:val="24"/>
          <w:szCs w:val="24"/>
        </w:rPr>
        <w:t>„Водоснабдяване и канализация</w:t>
      </w:r>
      <w:proofErr w:type="gramStart"/>
      <w:r w:rsidRPr="00EC27F1">
        <w:rPr>
          <w:sz w:val="24"/>
          <w:szCs w:val="24"/>
        </w:rPr>
        <w:t>“ ЕООД</w:t>
      </w:r>
      <w:proofErr w:type="gramEnd"/>
      <w:r w:rsidRPr="00EC27F1">
        <w:rPr>
          <w:sz w:val="24"/>
          <w:szCs w:val="24"/>
        </w:rPr>
        <w:t xml:space="preserve"> е администратор на лични данни по смисъла на Общия регламент за защита на личните данни и Закона за защита на личните данни.</w:t>
      </w:r>
    </w:p>
    <w:p w:rsidR="00DB4D28" w:rsidRPr="00EC27F1" w:rsidRDefault="00DB4D28" w:rsidP="00DB4D28">
      <w:pPr>
        <w:ind w:firstLine="567"/>
        <w:jc w:val="both"/>
        <w:rPr>
          <w:sz w:val="24"/>
          <w:szCs w:val="24"/>
        </w:rPr>
      </w:pPr>
      <w:r w:rsidRPr="00EC27F1">
        <w:rPr>
          <w:sz w:val="24"/>
          <w:szCs w:val="24"/>
        </w:rPr>
        <w:t xml:space="preserve">Личните данни, обработвани във връзка с участието в обществени поръчки и изпълнение на договори, се събират на законово основание съгласно Закона за обществените поръчки, Правилника по прилагането му, Закона за ДАНС, Правилника по прилагането му, Закона за счетоводството и др. Обработването на лични данни се извършва в съответствие със законовите изисквания, като в този смисъл в публикуваните документи в профила на купувача по повод провеждането на обществени поръчки се заличават личните данни (трите имена </w:t>
      </w:r>
      <w:proofErr w:type="gramStart"/>
      <w:r w:rsidRPr="00EC27F1">
        <w:rPr>
          <w:sz w:val="24"/>
          <w:szCs w:val="24"/>
        </w:rPr>
        <w:t>и  подписи</w:t>
      </w:r>
      <w:proofErr w:type="gramEnd"/>
      <w:r w:rsidRPr="00EC27F1">
        <w:rPr>
          <w:sz w:val="24"/>
          <w:szCs w:val="24"/>
        </w:rPr>
        <w:t xml:space="preserve">). </w:t>
      </w:r>
    </w:p>
    <w:p w:rsidR="00DB4D28" w:rsidRPr="00EC27F1" w:rsidRDefault="00DB4D28" w:rsidP="00DB4D28">
      <w:pPr>
        <w:spacing w:before="120"/>
        <w:ind w:firstLine="709"/>
        <w:jc w:val="both"/>
        <w:rPr>
          <w:sz w:val="24"/>
          <w:szCs w:val="24"/>
        </w:rPr>
      </w:pPr>
    </w:p>
    <w:p w:rsidR="00A840AE" w:rsidRPr="00DC7E34" w:rsidRDefault="00A840AE" w:rsidP="00FC377A">
      <w:pPr>
        <w:rPr>
          <w:sz w:val="24"/>
          <w:szCs w:val="24"/>
        </w:rPr>
      </w:pPr>
    </w:p>
    <w:sectPr w:rsidR="00A840AE" w:rsidRPr="00DC7E34" w:rsidSect="00A840A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0000000000000000000"/>
    <w:charset w:val="00"/>
    <w:family w:val="roman"/>
    <w:notTrueType/>
    <w:pitch w:val="default"/>
    <w:sig w:usb0="00000003" w:usb1="00000000" w:usb2="00000000" w:usb3="00000000" w:csb0="00000001" w:csb1="00000000"/>
  </w:font>
  <w:font w:name="Journal">
    <w:altName w:val="Times New Roman"/>
    <w:charset w:val="00"/>
    <w:family w:val="auto"/>
    <w:pitch w:val="variable"/>
    <w:sig w:usb0="00000003" w:usb1="00000000" w:usb2="00000000" w:usb3="00000000" w:csb0="00000001" w:csb1="00000000"/>
  </w:font>
  <w:font w:name="Hebar">
    <w:altName w:val="Century Gothic"/>
    <w:charset w:val="00"/>
    <w:family w:val="swiss"/>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2388F"/>
    <w:multiLevelType w:val="hybridMultilevel"/>
    <w:tmpl w:val="4E3499B6"/>
    <w:lvl w:ilvl="0" w:tplc="72361DAA">
      <w:start w:val="7"/>
      <w:numFmt w:val="bullet"/>
      <w:lvlText w:val="-"/>
      <w:lvlJc w:val="left"/>
      <w:pPr>
        <w:ind w:left="480" w:hanging="360"/>
      </w:pPr>
      <w:rPr>
        <w:rFonts w:ascii="Times New Roman" w:eastAsia="Times New Roman" w:hAnsi="Times New Roman" w:cs="Times New Roman" w:hint="default"/>
        <w:b w:val="0"/>
        <w:color w:val="000000"/>
      </w:rPr>
    </w:lvl>
    <w:lvl w:ilvl="1" w:tplc="04020003" w:tentative="1">
      <w:start w:val="1"/>
      <w:numFmt w:val="bullet"/>
      <w:lvlText w:val="o"/>
      <w:lvlJc w:val="left"/>
      <w:pPr>
        <w:ind w:left="1200" w:hanging="360"/>
      </w:pPr>
      <w:rPr>
        <w:rFonts w:ascii="Courier New" w:hAnsi="Courier New" w:cs="Courier New" w:hint="default"/>
      </w:rPr>
    </w:lvl>
    <w:lvl w:ilvl="2" w:tplc="04020005" w:tentative="1">
      <w:start w:val="1"/>
      <w:numFmt w:val="bullet"/>
      <w:lvlText w:val=""/>
      <w:lvlJc w:val="left"/>
      <w:pPr>
        <w:ind w:left="1920" w:hanging="360"/>
      </w:pPr>
      <w:rPr>
        <w:rFonts w:ascii="Wingdings" w:hAnsi="Wingdings" w:hint="default"/>
      </w:rPr>
    </w:lvl>
    <w:lvl w:ilvl="3" w:tplc="04020001" w:tentative="1">
      <w:start w:val="1"/>
      <w:numFmt w:val="bullet"/>
      <w:lvlText w:val=""/>
      <w:lvlJc w:val="left"/>
      <w:pPr>
        <w:ind w:left="2640" w:hanging="360"/>
      </w:pPr>
      <w:rPr>
        <w:rFonts w:ascii="Symbol" w:hAnsi="Symbol" w:hint="default"/>
      </w:rPr>
    </w:lvl>
    <w:lvl w:ilvl="4" w:tplc="04020003" w:tentative="1">
      <w:start w:val="1"/>
      <w:numFmt w:val="bullet"/>
      <w:lvlText w:val="o"/>
      <w:lvlJc w:val="left"/>
      <w:pPr>
        <w:ind w:left="3360" w:hanging="360"/>
      </w:pPr>
      <w:rPr>
        <w:rFonts w:ascii="Courier New" w:hAnsi="Courier New" w:cs="Courier New" w:hint="default"/>
      </w:rPr>
    </w:lvl>
    <w:lvl w:ilvl="5" w:tplc="04020005" w:tentative="1">
      <w:start w:val="1"/>
      <w:numFmt w:val="bullet"/>
      <w:lvlText w:val=""/>
      <w:lvlJc w:val="left"/>
      <w:pPr>
        <w:ind w:left="4080" w:hanging="360"/>
      </w:pPr>
      <w:rPr>
        <w:rFonts w:ascii="Wingdings" w:hAnsi="Wingdings" w:hint="default"/>
      </w:rPr>
    </w:lvl>
    <w:lvl w:ilvl="6" w:tplc="04020001" w:tentative="1">
      <w:start w:val="1"/>
      <w:numFmt w:val="bullet"/>
      <w:lvlText w:val=""/>
      <w:lvlJc w:val="left"/>
      <w:pPr>
        <w:ind w:left="4800" w:hanging="360"/>
      </w:pPr>
      <w:rPr>
        <w:rFonts w:ascii="Symbol" w:hAnsi="Symbol" w:hint="default"/>
      </w:rPr>
    </w:lvl>
    <w:lvl w:ilvl="7" w:tplc="04020003" w:tentative="1">
      <w:start w:val="1"/>
      <w:numFmt w:val="bullet"/>
      <w:lvlText w:val="o"/>
      <w:lvlJc w:val="left"/>
      <w:pPr>
        <w:ind w:left="5520" w:hanging="360"/>
      </w:pPr>
      <w:rPr>
        <w:rFonts w:ascii="Courier New" w:hAnsi="Courier New" w:cs="Courier New" w:hint="default"/>
      </w:rPr>
    </w:lvl>
    <w:lvl w:ilvl="8" w:tplc="04020005" w:tentative="1">
      <w:start w:val="1"/>
      <w:numFmt w:val="bullet"/>
      <w:lvlText w:val=""/>
      <w:lvlJc w:val="left"/>
      <w:pPr>
        <w:ind w:left="6240" w:hanging="360"/>
      </w:pPr>
      <w:rPr>
        <w:rFonts w:ascii="Wingdings" w:hAnsi="Wingdings" w:hint="default"/>
      </w:rPr>
    </w:lvl>
  </w:abstractNum>
  <w:abstractNum w:abstractNumId="1">
    <w:nsid w:val="07E048E7"/>
    <w:multiLevelType w:val="hybridMultilevel"/>
    <w:tmpl w:val="2F788B56"/>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081D7DAE"/>
    <w:multiLevelType w:val="hybridMultilevel"/>
    <w:tmpl w:val="B97C527C"/>
    <w:lvl w:ilvl="0" w:tplc="ADBCAD08">
      <w:start w:val="6"/>
      <w:numFmt w:val="bullet"/>
      <w:lvlText w:val="-"/>
      <w:lvlJc w:val="left"/>
      <w:pPr>
        <w:ind w:left="540" w:hanging="360"/>
      </w:pPr>
      <w:rPr>
        <w:rFonts w:ascii="Times New Roman" w:eastAsia="Times New Roman" w:hAnsi="Times New Roman" w:cs="Times New Roman" w:hint="default"/>
      </w:rPr>
    </w:lvl>
    <w:lvl w:ilvl="1" w:tplc="04020003" w:tentative="1">
      <w:start w:val="1"/>
      <w:numFmt w:val="bullet"/>
      <w:lvlText w:val="o"/>
      <w:lvlJc w:val="left"/>
      <w:pPr>
        <w:ind w:left="1260" w:hanging="360"/>
      </w:pPr>
      <w:rPr>
        <w:rFonts w:ascii="Courier New" w:hAnsi="Courier New" w:cs="Courier New" w:hint="default"/>
      </w:rPr>
    </w:lvl>
    <w:lvl w:ilvl="2" w:tplc="04020005" w:tentative="1">
      <w:start w:val="1"/>
      <w:numFmt w:val="bullet"/>
      <w:lvlText w:val=""/>
      <w:lvlJc w:val="left"/>
      <w:pPr>
        <w:ind w:left="1980" w:hanging="360"/>
      </w:pPr>
      <w:rPr>
        <w:rFonts w:ascii="Wingdings" w:hAnsi="Wingdings" w:hint="default"/>
      </w:rPr>
    </w:lvl>
    <w:lvl w:ilvl="3" w:tplc="04020001" w:tentative="1">
      <w:start w:val="1"/>
      <w:numFmt w:val="bullet"/>
      <w:lvlText w:val=""/>
      <w:lvlJc w:val="left"/>
      <w:pPr>
        <w:ind w:left="2700" w:hanging="360"/>
      </w:pPr>
      <w:rPr>
        <w:rFonts w:ascii="Symbol" w:hAnsi="Symbol" w:hint="default"/>
      </w:rPr>
    </w:lvl>
    <w:lvl w:ilvl="4" w:tplc="04020003" w:tentative="1">
      <w:start w:val="1"/>
      <w:numFmt w:val="bullet"/>
      <w:lvlText w:val="o"/>
      <w:lvlJc w:val="left"/>
      <w:pPr>
        <w:ind w:left="3420" w:hanging="360"/>
      </w:pPr>
      <w:rPr>
        <w:rFonts w:ascii="Courier New" w:hAnsi="Courier New" w:cs="Courier New" w:hint="default"/>
      </w:rPr>
    </w:lvl>
    <w:lvl w:ilvl="5" w:tplc="04020005" w:tentative="1">
      <w:start w:val="1"/>
      <w:numFmt w:val="bullet"/>
      <w:lvlText w:val=""/>
      <w:lvlJc w:val="left"/>
      <w:pPr>
        <w:ind w:left="4140" w:hanging="360"/>
      </w:pPr>
      <w:rPr>
        <w:rFonts w:ascii="Wingdings" w:hAnsi="Wingdings" w:hint="default"/>
      </w:rPr>
    </w:lvl>
    <w:lvl w:ilvl="6" w:tplc="04020001" w:tentative="1">
      <w:start w:val="1"/>
      <w:numFmt w:val="bullet"/>
      <w:lvlText w:val=""/>
      <w:lvlJc w:val="left"/>
      <w:pPr>
        <w:ind w:left="4860" w:hanging="360"/>
      </w:pPr>
      <w:rPr>
        <w:rFonts w:ascii="Symbol" w:hAnsi="Symbol" w:hint="default"/>
      </w:rPr>
    </w:lvl>
    <w:lvl w:ilvl="7" w:tplc="04020003" w:tentative="1">
      <w:start w:val="1"/>
      <w:numFmt w:val="bullet"/>
      <w:lvlText w:val="o"/>
      <w:lvlJc w:val="left"/>
      <w:pPr>
        <w:ind w:left="5580" w:hanging="360"/>
      </w:pPr>
      <w:rPr>
        <w:rFonts w:ascii="Courier New" w:hAnsi="Courier New" w:cs="Courier New" w:hint="default"/>
      </w:rPr>
    </w:lvl>
    <w:lvl w:ilvl="8" w:tplc="04020005" w:tentative="1">
      <w:start w:val="1"/>
      <w:numFmt w:val="bullet"/>
      <w:lvlText w:val=""/>
      <w:lvlJc w:val="left"/>
      <w:pPr>
        <w:ind w:left="6300" w:hanging="360"/>
      </w:pPr>
      <w:rPr>
        <w:rFonts w:ascii="Wingdings" w:hAnsi="Wingdings" w:hint="default"/>
      </w:rPr>
    </w:lvl>
  </w:abstractNum>
  <w:abstractNum w:abstractNumId="3">
    <w:nsid w:val="09720657"/>
    <w:multiLevelType w:val="hybridMultilevel"/>
    <w:tmpl w:val="4B265764"/>
    <w:lvl w:ilvl="0" w:tplc="AD8EA9EC">
      <w:start w:val="1"/>
      <w:numFmt w:val="upperRoman"/>
      <w:lvlText w:val="%1."/>
      <w:lvlJc w:val="left"/>
      <w:pPr>
        <w:ind w:left="1080" w:hanging="72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9775A12"/>
    <w:multiLevelType w:val="multilevel"/>
    <w:tmpl w:val="59A47734"/>
    <w:lvl w:ilvl="0">
      <w:start w:val="1"/>
      <w:numFmt w:val="decimal"/>
      <w:lvlText w:val="%1."/>
      <w:lvlJc w:val="left"/>
      <w:pPr>
        <w:ind w:left="360" w:hanging="360"/>
      </w:pPr>
    </w:lvl>
    <w:lvl w:ilvl="1">
      <w:start w:val="5"/>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nsid w:val="0AAC1775"/>
    <w:multiLevelType w:val="hybridMultilevel"/>
    <w:tmpl w:val="20EA04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0B724954"/>
    <w:multiLevelType w:val="hybridMultilevel"/>
    <w:tmpl w:val="CC902B8A"/>
    <w:lvl w:ilvl="0" w:tplc="0402000D">
      <w:start w:val="1"/>
      <w:numFmt w:val="bullet"/>
      <w:lvlText w:val=""/>
      <w:lvlJc w:val="left"/>
      <w:pPr>
        <w:ind w:left="1512" w:hanging="360"/>
      </w:pPr>
      <w:rPr>
        <w:rFonts w:ascii="Wingdings" w:hAnsi="Wingdings" w:hint="default"/>
      </w:rPr>
    </w:lvl>
    <w:lvl w:ilvl="1" w:tplc="04020003" w:tentative="1">
      <w:start w:val="1"/>
      <w:numFmt w:val="bullet"/>
      <w:lvlText w:val="o"/>
      <w:lvlJc w:val="left"/>
      <w:pPr>
        <w:ind w:left="2232" w:hanging="360"/>
      </w:pPr>
      <w:rPr>
        <w:rFonts w:ascii="Courier New" w:hAnsi="Courier New" w:cs="Courier New" w:hint="default"/>
      </w:rPr>
    </w:lvl>
    <w:lvl w:ilvl="2" w:tplc="04020005" w:tentative="1">
      <w:start w:val="1"/>
      <w:numFmt w:val="bullet"/>
      <w:lvlText w:val=""/>
      <w:lvlJc w:val="left"/>
      <w:pPr>
        <w:ind w:left="2952" w:hanging="360"/>
      </w:pPr>
      <w:rPr>
        <w:rFonts w:ascii="Wingdings" w:hAnsi="Wingdings" w:hint="default"/>
      </w:rPr>
    </w:lvl>
    <w:lvl w:ilvl="3" w:tplc="04020001" w:tentative="1">
      <w:start w:val="1"/>
      <w:numFmt w:val="bullet"/>
      <w:lvlText w:val=""/>
      <w:lvlJc w:val="left"/>
      <w:pPr>
        <w:ind w:left="3672" w:hanging="360"/>
      </w:pPr>
      <w:rPr>
        <w:rFonts w:ascii="Symbol" w:hAnsi="Symbol" w:hint="default"/>
      </w:rPr>
    </w:lvl>
    <w:lvl w:ilvl="4" w:tplc="04020003" w:tentative="1">
      <w:start w:val="1"/>
      <w:numFmt w:val="bullet"/>
      <w:lvlText w:val="o"/>
      <w:lvlJc w:val="left"/>
      <w:pPr>
        <w:ind w:left="4392" w:hanging="360"/>
      </w:pPr>
      <w:rPr>
        <w:rFonts w:ascii="Courier New" w:hAnsi="Courier New" w:cs="Courier New" w:hint="default"/>
      </w:rPr>
    </w:lvl>
    <w:lvl w:ilvl="5" w:tplc="04020005" w:tentative="1">
      <w:start w:val="1"/>
      <w:numFmt w:val="bullet"/>
      <w:lvlText w:val=""/>
      <w:lvlJc w:val="left"/>
      <w:pPr>
        <w:ind w:left="5112" w:hanging="360"/>
      </w:pPr>
      <w:rPr>
        <w:rFonts w:ascii="Wingdings" w:hAnsi="Wingdings" w:hint="default"/>
      </w:rPr>
    </w:lvl>
    <w:lvl w:ilvl="6" w:tplc="04020001" w:tentative="1">
      <w:start w:val="1"/>
      <w:numFmt w:val="bullet"/>
      <w:lvlText w:val=""/>
      <w:lvlJc w:val="left"/>
      <w:pPr>
        <w:ind w:left="5832" w:hanging="360"/>
      </w:pPr>
      <w:rPr>
        <w:rFonts w:ascii="Symbol" w:hAnsi="Symbol" w:hint="default"/>
      </w:rPr>
    </w:lvl>
    <w:lvl w:ilvl="7" w:tplc="04020003" w:tentative="1">
      <w:start w:val="1"/>
      <w:numFmt w:val="bullet"/>
      <w:lvlText w:val="o"/>
      <w:lvlJc w:val="left"/>
      <w:pPr>
        <w:ind w:left="6552" w:hanging="360"/>
      </w:pPr>
      <w:rPr>
        <w:rFonts w:ascii="Courier New" w:hAnsi="Courier New" w:cs="Courier New" w:hint="default"/>
      </w:rPr>
    </w:lvl>
    <w:lvl w:ilvl="8" w:tplc="04020005" w:tentative="1">
      <w:start w:val="1"/>
      <w:numFmt w:val="bullet"/>
      <w:lvlText w:val=""/>
      <w:lvlJc w:val="left"/>
      <w:pPr>
        <w:ind w:left="7272" w:hanging="360"/>
      </w:pPr>
      <w:rPr>
        <w:rFonts w:ascii="Wingdings" w:hAnsi="Wingdings" w:hint="default"/>
      </w:rPr>
    </w:lvl>
  </w:abstractNum>
  <w:abstractNum w:abstractNumId="7">
    <w:nsid w:val="0E2B35F7"/>
    <w:multiLevelType w:val="hybridMultilevel"/>
    <w:tmpl w:val="102A5B64"/>
    <w:lvl w:ilvl="0" w:tplc="0402000D">
      <w:start w:val="1"/>
      <w:numFmt w:val="bullet"/>
      <w:lvlText w:val=""/>
      <w:lvlJc w:val="left"/>
      <w:pPr>
        <w:ind w:left="162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8">
    <w:nsid w:val="0F5B4B1A"/>
    <w:multiLevelType w:val="hybridMultilevel"/>
    <w:tmpl w:val="22D83B2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13FC682C"/>
    <w:multiLevelType w:val="hybridMultilevel"/>
    <w:tmpl w:val="DEE0CA10"/>
    <w:lvl w:ilvl="0" w:tplc="24949798">
      <w:start w:val="1"/>
      <w:numFmt w:val="bullet"/>
      <w:lvlText w:val="-"/>
      <w:lvlJc w:val="left"/>
      <w:pPr>
        <w:ind w:left="720" w:hanging="360"/>
      </w:pPr>
      <w:rPr>
        <w:rFonts w:ascii="Times New Roman" w:eastAsia="Times New Roman" w:hAnsi="Times New Roman" w:cs="Times New Roman"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0">
    <w:nsid w:val="143F560F"/>
    <w:multiLevelType w:val="multilevel"/>
    <w:tmpl w:val="0402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60862EC"/>
    <w:multiLevelType w:val="hybridMultilevel"/>
    <w:tmpl w:val="9A74F256"/>
    <w:lvl w:ilvl="0" w:tplc="04020019">
      <w:start w:val="1"/>
      <w:numFmt w:val="lowerLetter"/>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2">
    <w:nsid w:val="19905043"/>
    <w:multiLevelType w:val="hybridMultilevel"/>
    <w:tmpl w:val="EDA45F40"/>
    <w:lvl w:ilvl="0" w:tplc="FF7E51A0">
      <w:start w:val="1"/>
      <w:numFmt w:val="decimal"/>
      <w:lvlText w:val="%1."/>
      <w:lvlJc w:val="left"/>
      <w:pPr>
        <w:ind w:left="1069" w:hanging="360"/>
      </w:pPr>
      <w:rPr>
        <w:rFonts w:hint="default"/>
      </w:rPr>
    </w:lvl>
    <w:lvl w:ilvl="1" w:tplc="04020019">
      <w:start w:val="1"/>
      <w:numFmt w:val="lowerLetter"/>
      <w:lvlText w:val="%2."/>
      <w:lvlJc w:val="left"/>
      <w:pPr>
        <w:ind w:left="1789" w:hanging="360"/>
      </w:pPr>
    </w:lvl>
    <w:lvl w:ilvl="2" w:tplc="0402001B">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3">
    <w:nsid w:val="21656AB9"/>
    <w:multiLevelType w:val="hybridMultilevel"/>
    <w:tmpl w:val="2BC8ECF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21DA507C"/>
    <w:multiLevelType w:val="hybridMultilevel"/>
    <w:tmpl w:val="8CF0415A"/>
    <w:lvl w:ilvl="0" w:tplc="32425FA4">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5">
    <w:nsid w:val="28D10F7C"/>
    <w:multiLevelType w:val="hybridMultilevel"/>
    <w:tmpl w:val="2BC8ECF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28DE1756"/>
    <w:multiLevelType w:val="hybridMultilevel"/>
    <w:tmpl w:val="51465E8E"/>
    <w:lvl w:ilvl="0" w:tplc="E43A4416">
      <w:start w:val="8"/>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2B604E61"/>
    <w:multiLevelType w:val="hybridMultilevel"/>
    <w:tmpl w:val="2BC8ECF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2D8B573E"/>
    <w:multiLevelType w:val="multilevel"/>
    <w:tmpl w:val="BCA218D8"/>
    <w:lvl w:ilvl="0">
      <w:start w:val="1"/>
      <w:numFmt w:val="decimal"/>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F8A72AF"/>
    <w:multiLevelType w:val="hybridMultilevel"/>
    <w:tmpl w:val="2BC8ECF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31FE2BCC"/>
    <w:multiLevelType w:val="hybridMultilevel"/>
    <w:tmpl w:val="D9CAD2E0"/>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1">
    <w:nsid w:val="32872837"/>
    <w:multiLevelType w:val="multilevel"/>
    <w:tmpl w:val="BCA218D8"/>
    <w:lvl w:ilvl="0">
      <w:start w:val="1"/>
      <w:numFmt w:val="decimal"/>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33923329"/>
    <w:multiLevelType w:val="hybridMultilevel"/>
    <w:tmpl w:val="2BC8ECF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37173D6E"/>
    <w:multiLevelType w:val="hybridMultilevel"/>
    <w:tmpl w:val="B52E4F6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38597C01"/>
    <w:multiLevelType w:val="hybridMultilevel"/>
    <w:tmpl w:val="F4BEE892"/>
    <w:lvl w:ilvl="0" w:tplc="5AE0C166">
      <w:start w:val="1"/>
      <w:numFmt w:val="bullet"/>
      <w:lvlText w:val=""/>
      <w:lvlJc w:val="left"/>
      <w:pPr>
        <w:ind w:left="1287" w:hanging="360"/>
      </w:pPr>
      <w:rPr>
        <w:rFonts w:ascii="Wingdings" w:hAnsi="Wingdings" w:hint="default"/>
      </w:rPr>
    </w:lvl>
    <w:lvl w:ilvl="1" w:tplc="EF925196" w:tentative="1">
      <w:start w:val="1"/>
      <w:numFmt w:val="bullet"/>
      <w:lvlText w:val="o"/>
      <w:lvlJc w:val="left"/>
      <w:pPr>
        <w:ind w:left="2007" w:hanging="360"/>
      </w:pPr>
      <w:rPr>
        <w:rFonts w:ascii="Courier New" w:hAnsi="Courier New" w:cs="Courier New" w:hint="default"/>
      </w:rPr>
    </w:lvl>
    <w:lvl w:ilvl="2" w:tplc="70BC4924" w:tentative="1">
      <w:start w:val="1"/>
      <w:numFmt w:val="bullet"/>
      <w:lvlText w:val=""/>
      <w:lvlJc w:val="left"/>
      <w:pPr>
        <w:ind w:left="2727" w:hanging="360"/>
      </w:pPr>
      <w:rPr>
        <w:rFonts w:ascii="Wingdings" w:hAnsi="Wingdings" w:hint="default"/>
      </w:rPr>
    </w:lvl>
    <w:lvl w:ilvl="3" w:tplc="3A344144" w:tentative="1">
      <w:start w:val="1"/>
      <w:numFmt w:val="bullet"/>
      <w:lvlText w:val=""/>
      <w:lvlJc w:val="left"/>
      <w:pPr>
        <w:ind w:left="3447" w:hanging="360"/>
      </w:pPr>
      <w:rPr>
        <w:rFonts w:ascii="Symbol" w:hAnsi="Symbol" w:hint="default"/>
      </w:rPr>
    </w:lvl>
    <w:lvl w:ilvl="4" w:tplc="52EE01D6" w:tentative="1">
      <w:start w:val="1"/>
      <w:numFmt w:val="bullet"/>
      <w:lvlText w:val="o"/>
      <w:lvlJc w:val="left"/>
      <w:pPr>
        <w:ind w:left="4167" w:hanging="360"/>
      </w:pPr>
      <w:rPr>
        <w:rFonts w:ascii="Courier New" w:hAnsi="Courier New" w:cs="Courier New" w:hint="default"/>
      </w:rPr>
    </w:lvl>
    <w:lvl w:ilvl="5" w:tplc="B97A0DF2" w:tentative="1">
      <w:start w:val="1"/>
      <w:numFmt w:val="bullet"/>
      <w:lvlText w:val=""/>
      <w:lvlJc w:val="left"/>
      <w:pPr>
        <w:ind w:left="4887" w:hanging="360"/>
      </w:pPr>
      <w:rPr>
        <w:rFonts w:ascii="Wingdings" w:hAnsi="Wingdings" w:hint="default"/>
      </w:rPr>
    </w:lvl>
    <w:lvl w:ilvl="6" w:tplc="574A16B2" w:tentative="1">
      <w:start w:val="1"/>
      <w:numFmt w:val="bullet"/>
      <w:lvlText w:val=""/>
      <w:lvlJc w:val="left"/>
      <w:pPr>
        <w:ind w:left="5607" w:hanging="360"/>
      </w:pPr>
      <w:rPr>
        <w:rFonts w:ascii="Symbol" w:hAnsi="Symbol" w:hint="default"/>
      </w:rPr>
    </w:lvl>
    <w:lvl w:ilvl="7" w:tplc="11ECFCBE" w:tentative="1">
      <w:start w:val="1"/>
      <w:numFmt w:val="bullet"/>
      <w:lvlText w:val="o"/>
      <w:lvlJc w:val="left"/>
      <w:pPr>
        <w:ind w:left="6327" w:hanging="360"/>
      </w:pPr>
      <w:rPr>
        <w:rFonts w:ascii="Courier New" w:hAnsi="Courier New" w:cs="Courier New" w:hint="default"/>
      </w:rPr>
    </w:lvl>
    <w:lvl w:ilvl="8" w:tplc="CF00BDCE" w:tentative="1">
      <w:start w:val="1"/>
      <w:numFmt w:val="bullet"/>
      <w:lvlText w:val=""/>
      <w:lvlJc w:val="left"/>
      <w:pPr>
        <w:ind w:left="7047" w:hanging="360"/>
      </w:pPr>
      <w:rPr>
        <w:rFonts w:ascii="Wingdings" w:hAnsi="Wingdings" w:hint="default"/>
      </w:rPr>
    </w:lvl>
  </w:abstractNum>
  <w:abstractNum w:abstractNumId="25">
    <w:nsid w:val="38CD5A7F"/>
    <w:multiLevelType w:val="multilevel"/>
    <w:tmpl w:val="F572D8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CharCharChar1CharCharCharChar"/>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nsid w:val="3CC17BE9"/>
    <w:multiLevelType w:val="hybridMultilevel"/>
    <w:tmpl w:val="C2F497F0"/>
    <w:lvl w:ilvl="0" w:tplc="E3EC7CF6">
      <w:start w:val="1"/>
      <w:numFmt w:val="bullet"/>
      <w:lvlText w:val=""/>
      <w:lvlJc w:val="left"/>
      <w:pPr>
        <w:ind w:left="1331" w:hanging="360"/>
      </w:pPr>
      <w:rPr>
        <w:rFonts w:ascii="Symbol" w:eastAsia="Times New Roman" w:hAnsi="Symbol" w:cs="Times New Roman" w:hint="default"/>
      </w:rPr>
    </w:lvl>
    <w:lvl w:ilvl="1" w:tplc="695C906A">
      <w:start w:val="1"/>
      <w:numFmt w:val="decimal"/>
      <w:lvlText w:val="%2."/>
      <w:lvlJc w:val="left"/>
      <w:pPr>
        <w:tabs>
          <w:tab w:val="num" w:pos="1440"/>
        </w:tabs>
        <w:ind w:left="1440" w:hanging="360"/>
      </w:pPr>
    </w:lvl>
    <w:lvl w:ilvl="2" w:tplc="A000A28A">
      <w:start w:val="1"/>
      <w:numFmt w:val="decimal"/>
      <w:lvlText w:val="%3."/>
      <w:lvlJc w:val="left"/>
      <w:pPr>
        <w:tabs>
          <w:tab w:val="num" w:pos="2160"/>
        </w:tabs>
        <w:ind w:left="2160" w:hanging="360"/>
      </w:pPr>
    </w:lvl>
    <w:lvl w:ilvl="3" w:tplc="24C4D2F8">
      <w:start w:val="1"/>
      <w:numFmt w:val="decimal"/>
      <w:lvlText w:val="%4."/>
      <w:lvlJc w:val="left"/>
      <w:pPr>
        <w:tabs>
          <w:tab w:val="num" w:pos="2880"/>
        </w:tabs>
        <w:ind w:left="2880" w:hanging="360"/>
      </w:pPr>
    </w:lvl>
    <w:lvl w:ilvl="4" w:tplc="07409E46">
      <w:start w:val="1"/>
      <w:numFmt w:val="decimal"/>
      <w:lvlText w:val="%5."/>
      <w:lvlJc w:val="left"/>
      <w:pPr>
        <w:tabs>
          <w:tab w:val="num" w:pos="3600"/>
        </w:tabs>
        <w:ind w:left="3600" w:hanging="360"/>
      </w:pPr>
    </w:lvl>
    <w:lvl w:ilvl="5" w:tplc="632638F2">
      <w:start w:val="1"/>
      <w:numFmt w:val="decimal"/>
      <w:lvlText w:val="%6."/>
      <w:lvlJc w:val="left"/>
      <w:pPr>
        <w:tabs>
          <w:tab w:val="num" w:pos="4320"/>
        </w:tabs>
        <w:ind w:left="4320" w:hanging="360"/>
      </w:pPr>
    </w:lvl>
    <w:lvl w:ilvl="6" w:tplc="FAF05CFA">
      <w:start w:val="1"/>
      <w:numFmt w:val="decimal"/>
      <w:lvlText w:val="%7."/>
      <w:lvlJc w:val="left"/>
      <w:pPr>
        <w:tabs>
          <w:tab w:val="num" w:pos="5040"/>
        </w:tabs>
        <w:ind w:left="5040" w:hanging="360"/>
      </w:pPr>
    </w:lvl>
    <w:lvl w:ilvl="7" w:tplc="3EA6E95E">
      <w:start w:val="1"/>
      <w:numFmt w:val="decimal"/>
      <w:lvlText w:val="%8."/>
      <w:lvlJc w:val="left"/>
      <w:pPr>
        <w:tabs>
          <w:tab w:val="num" w:pos="5760"/>
        </w:tabs>
        <w:ind w:left="5760" w:hanging="360"/>
      </w:pPr>
    </w:lvl>
    <w:lvl w:ilvl="8" w:tplc="682AABC6">
      <w:start w:val="1"/>
      <w:numFmt w:val="decimal"/>
      <w:lvlText w:val="%9."/>
      <w:lvlJc w:val="left"/>
      <w:pPr>
        <w:tabs>
          <w:tab w:val="num" w:pos="6480"/>
        </w:tabs>
        <w:ind w:left="6480" w:hanging="360"/>
      </w:pPr>
    </w:lvl>
  </w:abstractNum>
  <w:abstractNum w:abstractNumId="27">
    <w:nsid w:val="3E453056"/>
    <w:multiLevelType w:val="hybridMultilevel"/>
    <w:tmpl w:val="2BC8ECF6"/>
    <w:lvl w:ilvl="0" w:tplc="EA903CBE">
      <w:start w:val="1"/>
      <w:numFmt w:val="decimal"/>
      <w:lvlText w:val="%1."/>
      <w:lvlJc w:val="left"/>
      <w:pPr>
        <w:ind w:left="720" w:hanging="360"/>
      </w:pPr>
      <w:rPr>
        <w:rFonts w:hint="default"/>
      </w:rPr>
    </w:lvl>
    <w:lvl w:ilvl="1" w:tplc="04020003" w:tentative="1">
      <w:start w:val="1"/>
      <w:numFmt w:val="lowerLetter"/>
      <w:lvlText w:val="%2."/>
      <w:lvlJc w:val="left"/>
      <w:pPr>
        <w:ind w:left="1440" w:hanging="360"/>
      </w:pPr>
    </w:lvl>
    <w:lvl w:ilvl="2" w:tplc="04020005" w:tentative="1">
      <w:start w:val="1"/>
      <w:numFmt w:val="lowerRoman"/>
      <w:lvlText w:val="%3."/>
      <w:lvlJc w:val="right"/>
      <w:pPr>
        <w:ind w:left="2160" w:hanging="180"/>
      </w:pPr>
    </w:lvl>
    <w:lvl w:ilvl="3" w:tplc="04020001" w:tentative="1">
      <w:start w:val="1"/>
      <w:numFmt w:val="decimal"/>
      <w:lvlText w:val="%4."/>
      <w:lvlJc w:val="left"/>
      <w:pPr>
        <w:ind w:left="2880" w:hanging="360"/>
      </w:pPr>
    </w:lvl>
    <w:lvl w:ilvl="4" w:tplc="04020003" w:tentative="1">
      <w:start w:val="1"/>
      <w:numFmt w:val="lowerLetter"/>
      <w:lvlText w:val="%5."/>
      <w:lvlJc w:val="left"/>
      <w:pPr>
        <w:ind w:left="3600" w:hanging="360"/>
      </w:pPr>
    </w:lvl>
    <w:lvl w:ilvl="5" w:tplc="04020005" w:tentative="1">
      <w:start w:val="1"/>
      <w:numFmt w:val="lowerRoman"/>
      <w:lvlText w:val="%6."/>
      <w:lvlJc w:val="right"/>
      <w:pPr>
        <w:ind w:left="4320" w:hanging="180"/>
      </w:pPr>
    </w:lvl>
    <w:lvl w:ilvl="6" w:tplc="04020001" w:tentative="1">
      <w:start w:val="1"/>
      <w:numFmt w:val="decimal"/>
      <w:lvlText w:val="%7."/>
      <w:lvlJc w:val="left"/>
      <w:pPr>
        <w:ind w:left="5040" w:hanging="360"/>
      </w:pPr>
    </w:lvl>
    <w:lvl w:ilvl="7" w:tplc="04020003" w:tentative="1">
      <w:start w:val="1"/>
      <w:numFmt w:val="lowerLetter"/>
      <w:lvlText w:val="%8."/>
      <w:lvlJc w:val="left"/>
      <w:pPr>
        <w:ind w:left="5760" w:hanging="360"/>
      </w:pPr>
    </w:lvl>
    <w:lvl w:ilvl="8" w:tplc="04020005" w:tentative="1">
      <w:start w:val="1"/>
      <w:numFmt w:val="lowerRoman"/>
      <w:lvlText w:val="%9."/>
      <w:lvlJc w:val="right"/>
      <w:pPr>
        <w:ind w:left="6480" w:hanging="180"/>
      </w:pPr>
    </w:lvl>
  </w:abstractNum>
  <w:abstractNum w:abstractNumId="28">
    <w:nsid w:val="41D82F41"/>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43750FA7"/>
    <w:multiLevelType w:val="hybridMultilevel"/>
    <w:tmpl w:val="2BC8ECF6"/>
    <w:lvl w:ilvl="0" w:tplc="B88C707E">
      <w:start w:val="1"/>
      <w:numFmt w:val="decimal"/>
      <w:lvlText w:val="%1."/>
      <w:lvlJc w:val="left"/>
      <w:pPr>
        <w:ind w:left="720" w:hanging="360"/>
      </w:pPr>
      <w:rPr>
        <w:rFonts w:hint="default"/>
      </w:rPr>
    </w:lvl>
    <w:lvl w:ilvl="1" w:tplc="2B48EAF2" w:tentative="1">
      <w:start w:val="1"/>
      <w:numFmt w:val="lowerLetter"/>
      <w:lvlText w:val="%2."/>
      <w:lvlJc w:val="left"/>
      <w:pPr>
        <w:ind w:left="1440" w:hanging="360"/>
      </w:pPr>
    </w:lvl>
    <w:lvl w:ilvl="2" w:tplc="ECD6943C" w:tentative="1">
      <w:start w:val="1"/>
      <w:numFmt w:val="lowerRoman"/>
      <w:lvlText w:val="%3."/>
      <w:lvlJc w:val="right"/>
      <w:pPr>
        <w:ind w:left="2160" w:hanging="180"/>
      </w:pPr>
    </w:lvl>
    <w:lvl w:ilvl="3" w:tplc="4F748876" w:tentative="1">
      <w:start w:val="1"/>
      <w:numFmt w:val="decimal"/>
      <w:lvlText w:val="%4."/>
      <w:lvlJc w:val="left"/>
      <w:pPr>
        <w:ind w:left="2880" w:hanging="360"/>
      </w:pPr>
    </w:lvl>
    <w:lvl w:ilvl="4" w:tplc="C082D068" w:tentative="1">
      <w:start w:val="1"/>
      <w:numFmt w:val="lowerLetter"/>
      <w:lvlText w:val="%5."/>
      <w:lvlJc w:val="left"/>
      <w:pPr>
        <w:ind w:left="3600" w:hanging="360"/>
      </w:pPr>
    </w:lvl>
    <w:lvl w:ilvl="5" w:tplc="A7004F30" w:tentative="1">
      <w:start w:val="1"/>
      <w:numFmt w:val="lowerRoman"/>
      <w:lvlText w:val="%6."/>
      <w:lvlJc w:val="right"/>
      <w:pPr>
        <w:ind w:left="4320" w:hanging="180"/>
      </w:pPr>
    </w:lvl>
    <w:lvl w:ilvl="6" w:tplc="4F946702" w:tentative="1">
      <w:start w:val="1"/>
      <w:numFmt w:val="decimal"/>
      <w:lvlText w:val="%7."/>
      <w:lvlJc w:val="left"/>
      <w:pPr>
        <w:ind w:left="5040" w:hanging="360"/>
      </w:pPr>
    </w:lvl>
    <w:lvl w:ilvl="7" w:tplc="2980672C" w:tentative="1">
      <w:start w:val="1"/>
      <w:numFmt w:val="lowerLetter"/>
      <w:lvlText w:val="%8."/>
      <w:lvlJc w:val="left"/>
      <w:pPr>
        <w:ind w:left="5760" w:hanging="360"/>
      </w:pPr>
    </w:lvl>
    <w:lvl w:ilvl="8" w:tplc="9C74BFC4" w:tentative="1">
      <w:start w:val="1"/>
      <w:numFmt w:val="lowerRoman"/>
      <w:lvlText w:val="%9."/>
      <w:lvlJc w:val="right"/>
      <w:pPr>
        <w:ind w:left="6480" w:hanging="180"/>
      </w:pPr>
    </w:lvl>
  </w:abstractNum>
  <w:abstractNum w:abstractNumId="30">
    <w:nsid w:val="4759761C"/>
    <w:multiLevelType w:val="multilevel"/>
    <w:tmpl w:val="0402001F"/>
    <w:lvl w:ilvl="0">
      <w:start w:val="1"/>
      <w:numFmt w:val="decimal"/>
      <w:lvlText w:val="%1."/>
      <w:lvlJc w:val="left"/>
      <w:pPr>
        <w:ind w:left="360" w:hanging="360"/>
      </w:pPr>
      <w:rPr>
        <w:rFonts w:hint="default"/>
        <w:b/>
      </w:r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526A03EB"/>
    <w:multiLevelType w:val="hybridMultilevel"/>
    <w:tmpl w:val="8F088D32"/>
    <w:lvl w:ilvl="0" w:tplc="74241008">
      <w:start w:val="1"/>
      <w:numFmt w:val="decimal"/>
      <w:lvlText w:val="%1."/>
      <w:lvlJc w:val="left"/>
      <w:pPr>
        <w:tabs>
          <w:tab w:val="num" w:pos="1069"/>
        </w:tabs>
        <w:ind w:left="1069" w:hanging="360"/>
      </w:pPr>
      <w:rPr>
        <w:rFonts w:hint="default"/>
        <w:b/>
      </w:rPr>
    </w:lvl>
    <w:lvl w:ilvl="1" w:tplc="486012CC">
      <w:numFmt w:val="none"/>
      <w:lvlText w:val=""/>
      <w:lvlJc w:val="left"/>
      <w:pPr>
        <w:tabs>
          <w:tab w:val="num" w:pos="714"/>
        </w:tabs>
      </w:pPr>
    </w:lvl>
    <w:lvl w:ilvl="2" w:tplc="9E1C3C16">
      <w:numFmt w:val="none"/>
      <w:lvlText w:val=""/>
      <w:lvlJc w:val="left"/>
      <w:pPr>
        <w:tabs>
          <w:tab w:val="num" w:pos="714"/>
        </w:tabs>
      </w:pPr>
    </w:lvl>
    <w:lvl w:ilvl="3" w:tplc="A254E05C">
      <w:numFmt w:val="none"/>
      <w:lvlText w:val=""/>
      <w:lvlJc w:val="left"/>
      <w:pPr>
        <w:tabs>
          <w:tab w:val="num" w:pos="714"/>
        </w:tabs>
      </w:pPr>
    </w:lvl>
    <w:lvl w:ilvl="4" w:tplc="C9905746">
      <w:numFmt w:val="none"/>
      <w:lvlText w:val=""/>
      <w:lvlJc w:val="left"/>
      <w:pPr>
        <w:tabs>
          <w:tab w:val="num" w:pos="714"/>
        </w:tabs>
      </w:pPr>
    </w:lvl>
    <w:lvl w:ilvl="5" w:tplc="A4A28D06">
      <w:numFmt w:val="none"/>
      <w:lvlText w:val=""/>
      <w:lvlJc w:val="left"/>
      <w:pPr>
        <w:tabs>
          <w:tab w:val="num" w:pos="714"/>
        </w:tabs>
      </w:pPr>
    </w:lvl>
    <w:lvl w:ilvl="6" w:tplc="B55AF3E8">
      <w:numFmt w:val="none"/>
      <w:lvlText w:val=""/>
      <w:lvlJc w:val="left"/>
      <w:pPr>
        <w:tabs>
          <w:tab w:val="num" w:pos="714"/>
        </w:tabs>
      </w:pPr>
    </w:lvl>
    <w:lvl w:ilvl="7" w:tplc="B7A27146">
      <w:numFmt w:val="none"/>
      <w:lvlText w:val=""/>
      <w:lvlJc w:val="left"/>
      <w:pPr>
        <w:tabs>
          <w:tab w:val="num" w:pos="714"/>
        </w:tabs>
      </w:pPr>
    </w:lvl>
    <w:lvl w:ilvl="8" w:tplc="27A65954">
      <w:numFmt w:val="none"/>
      <w:lvlText w:val=""/>
      <w:lvlJc w:val="left"/>
      <w:pPr>
        <w:tabs>
          <w:tab w:val="num" w:pos="714"/>
        </w:tabs>
      </w:pPr>
    </w:lvl>
  </w:abstractNum>
  <w:abstractNum w:abstractNumId="32">
    <w:nsid w:val="539119F7"/>
    <w:multiLevelType w:val="hybridMultilevel"/>
    <w:tmpl w:val="92707792"/>
    <w:lvl w:ilvl="0" w:tplc="18329E8E">
      <w:start w:val="8"/>
      <w:numFmt w:val="bullet"/>
      <w:lvlText w:val="-"/>
      <w:lvlJc w:val="left"/>
      <w:pPr>
        <w:ind w:left="900" w:hanging="360"/>
      </w:pPr>
      <w:rPr>
        <w:rFonts w:ascii="Times New Roman" w:eastAsia="Times New Roman" w:hAnsi="Times New Roman" w:cs="Times New Roman" w:hint="default"/>
      </w:rPr>
    </w:lvl>
    <w:lvl w:ilvl="1" w:tplc="D7F45246" w:tentative="1">
      <w:start w:val="1"/>
      <w:numFmt w:val="bullet"/>
      <w:lvlText w:val="o"/>
      <w:lvlJc w:val="left"/>
      <w:pPr>
        <w:ind w:left="1620" w:hanging="360"/>
      </w:pPr>
      <w:rPr>
        <w:rFonts w:ascii="Courier New" w:hAnsi="Courier New" w:cs="Courier New" w:hint="default"/>
      </w:rPr>
    </w:lvl>
    <w:lvl w:ilvl="2" w:tplc="ACA4B44E" w:tentative="1">
      <w:start w:val="1"/>
      <w:numFmt w:val="bullet"/>
      <w:lvlText w:val=""/>
      <w:lvlJc w:val="left"/>
      <w:pPr>
        <w:ind w:left="2340" w:hanging="360"/>
      </w:pPr>
      <w:rPr>
        <w:rFonts w:ascii="Wingdings" w:hAnsi="Wingdings" w:hint="default"/>
      </w:rPr>
    </w:lvl>
    <w:lvl w:ilvl="3" w:tplc="B3BA582C" w:tentative="1">
      <w:start w:val="1"/>
      <w:numFmt w:val="bullet"/>
      <w:lvlText w:val=""/>
      <w:lvlJc w:val="left"/>
      <w:pPr>
        <w:ind w:left="3060" w:hanging="360"/>
      </w:pPr>
      <w:rPr>
        <w:rFonts w:ascii="Symbol" w:hAnsi="Symbol" w:hint="default"/>
      </w:rPr>
    </w:lvl>
    <w:lvl w:ilvl="4" w:tplc="025842BE" w:tentative="1">
      <w:start w:val="1"/>
      <w:numFmt w:val="bullet"/>
      <w:lvlText w:val="o"/>
      <w:lvlJc w:val="left"/>
      <w:pPr>
        <w:ind w:left="3780" w:hanging="360"/>
      </w:pPr>
      <w:rPr>
        <w:rFonts w:ascii="Courier New" w:hAnsi="Courier New" w:cs="Courier New" w:hint="default"/>
      </w:rPr>
    </w:lvl>
    <w:lvl w:ilvl="5" w:tplc="E132E50A" w:tentative="1">
      <w:start w:val="1"/>
      <w:numFmt w:val="bullet"/>
      <w:lvlText w:val=""/>
      <w:lvlJc w:val="left"/>
      <w:pPr>
        <w:ind w:left="4500" w:hanging="360"/>
      </w:pPr>
      <w:rPr>
        <w:rFonts w:ascii="Wingdings" w:hAnsi="Wingdings" w:hint="default"/>
      </w:rPr>
    </w:lvl>
    <w:lvl w:ilvl="6" w:tplc="738080B2" w:tentative="1">
      <w:start w:val="1"/>
      <w:numFmt w:val="bullet"/>
      <w:lvlText w:val=""/>
      <w:lvlJc w:val="left"/>
      <w:pPr>
        <w:ind w:left="5220" w:hanging="360"/>
      </w:pPr>
      <w:rPr>
        <w:rFonts w:ascii="Symbol" w:hAnsi="Symbol" w:hint="default"/>
      </w:rPr>
    </w:lvl>
    <w:lvl w:ilvl="7" w:tplc="BFFEF424" w:tentative="1">
      <w:start w:val="1"/>
      <w:numFmt w:val="bullet"/>
      <w:lvlText w:val="o"/>
      <w:lvlJc w:val="left"/>
      <w:pPr>
        <w:ind w:left="5940" w:hanging="360"/>
      </w:pPr>
      <w:rPr>
        <w:rFonts w:ascii="Courier New" w:hAnsi="Courier New" w:cs="Courier New" w:hint="default"/>
      </w:rPr>
    </w:lvl>
    <w:lvl w:ilvl="8" w:tplc="9F5C2FC4" w:tentative="1">
      <w:start w:val="1"/>
      <w:numFmt w:val="bullet"/>
      <w:lvlText w:val=""/>
      <w:lvlJc w:val="left"/>
      <w:pPr>
        <w:ind w:left="6660" w:hanging="360"/>
      </w:pPr>
      <w:rPr>
        <w:rFonts w:ascii="Wingdings" w:hAnsi="Wingdings" w:hint="default"/>
      </w:rPr>
    </w:lvl>
  </w:abstractNum>
  <w:abstractNum w:abstractNumId="33">
    <w:nsid w:val="53E665A3"/>
    <w:multiLevelType w:val="hybridMultilevel"/>
    <w:tmpl w:val="52B44F22"/>
    <w:lvl w:ilvl="0" w:tplc="DE782988">
      <w:start w:val="1"/>
      <w:numFmt w:val="bullet"/>
      <w:lvlText w:val="-"/>
      <w:lvlJc w:val="left"/>
      <w:pPr>
        <w:ind w:left="1440" w:hanging="360"/>
      </w:pPr>
      <w:rPr>
        <w:rFonts w:ascii="Times New Roman" w:eastAsia="Times New Roman" w:hAnsi="Times New Roman" w:cs="Times New Roman"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34">
    <w:nsid w:val="576B7719"/>
    <w:multiLevelType w:val="hybridMultilevel"/>
    <w:tmpl w:val="0B5058DE"/>
    <w:lvl w:ilvl="0" w:tplc="24949798">
      <w:start w:val="1"/>
      <w:numFmt w:val="decimal"/>
      <w:lvlText w:val="%1."/>
      <w:lvlJc w:val="left"/>
      <w:pPr>
        <w:tabs>
          <w:tab w:val="num" w:pos="720"/>
        </w:tabs>
        <w:ind w:left="720" w:hanging="360"/>
      </w:pPr>
      <w:rPr>
        <w:rFonts w:cs="Times New Roman"/>
        <w:b/>
        <w:bCs/>
      </w:rPr>
    </w:lvl>
    <w:lvl w:ilvl="1" w:tplc="04020003">
      <w:start w:val="1"/>
      <w:numFmt w:val="lowerLetter"/>
      <w:lvlText w:val="%2."/>
      <w:lvlJc w:val="left"/>
      <w:pPr>
        <w:tabs>
          <w:tab w:val="num" w:pos="1440"/>
        </w:tabs>
        <w:ind w:left="1440" w:hanging="360"/>
      </w:pPr>
      <w:rPr>
        <w:rFonts w:cs="Times New Roman"/>
      </w:rPr>
    </w:lvl>
    <w:lvl w:ilvl="2" w:tplc="04020005">
      <w:start w:val="1"/>
      <w:numFmt w:val="lowerRoman"/>
      <w:lvlText w:val="%3."/>
      <w:lvlJc w:val="right"/>
      <w:pPr>
        <w:tabs>
          <w:tab w:val="num" w:pos="2160"/>
        </w:tabs>
        <w:ind w:left="2160" w:hanging="18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lowerLetter"/>
      <w:lvlText w:val="%5."/>
      <w:lvlJc w:val="left"/>
      <w:pPr>
        <w:tabs>
          <w:tab w:val="num" w:pos="3600"/>
        </w:tabs>
        <w:ind w:left="3600" w:hanging="360"/>
      </w:pPr>
      <w:rPr>
        <w:rFonts w:cs="Times New Roman"/>
      </w:rPr>
    </w:lvl>
    <w:lvl w:ilvl="5" w:tplc="04020005">
      <w:start w:val="1"/>
      <w:numFmt w:val="lowerRoman"/>
      <w:lvlText w:val="%6."/>
      <w:lvlJc w:val="right"/>
      <w:pPr>
        <w:tabs>
          <w:tab w:val="num" w:pos="4320"/>
        </w:tabs>
        <w:ind w:left="4320" w:hanging="18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lowerLetter"/>
      <w:lvlText w:val="%8."/>
      <w:lvlJc w:val="left"/>
      <w:pPr>
        <w:tabs>
          <w:tab w:val="num" w:pos="5760"/>
        </w:tabs>
        <w:ind w:left="5760" w:hanging="360"/>
      </w:pPr>
      <w:rPr>
        <w:rFonts w:cs="Times New Roman"/>
      </w:rPr>
    </w:lvl>
    <w:lvl w:ilvl="8" w:tplc="04020005">
      <w:start w:val="1"/>
      <w:numFmt w:val="lowerRoman"/>
      <w:lvlText w:val="%9."/>
      <w:lvlJc w:val="right"/>
      <w:pPr>
        <w:tabs>
          <w:tab w:val="num" w:pos="6480"/>
        </w:tabs>
        <w:ind w:left="6480" w:hanging="180"/>
      </w:pPr>
      <w:rPr>
        <w:rFonts w:cs="Times New Roman"/>
      </w:rPr>
    </w:lvl>
  </w:abstractNum>
  <w:abstractNum w:abstractNumId="35">
    <w:nsid w:val="5973472F"/>
    <w:multiLevelType w:val="hybridMultilevel"/>
    <w:tmpl w:val="203E5C28"/>
    <w:lvl w:ilvl="0" w:tplc="9EC47508">
      <w:start w:val="1"/>
      <w:numFmt w:val="decimal"/>
      <w:lvlText w:val="%1."/>
      <w:lvlJc w:val="left"/>
      <w:pPr>
        <w:tabs>
          <w:tab w:val="num" w:pos="1080"/>
        </w:tabs>
        <w:ind w:left="1080" w:hanging="360"/>
      </w:pPr>
      <w:rPr>
        <w:rFonts w:cs="Times New Roman" w:hint="default"/>
        <w:b/>
        <w:bCs/>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36">
    <w:nsid w:val="5EB50CE0"/>
    <w:multiLevelType w:val="hybridMultilevel"/>
    <w:tmpl w:val="1F927530"/>
    <w:lvl w:ilvl="0" w:tplc="E6608738">
      <w:start w:val="1"/>
      <w:numFmt w:val="bullet"/>
      <w:lvlText w:val=""/>
      <w:lvlJc w:val="left"/>
      <w:pPr>
        <w:ind w:left="1512" w:hanging="360"/>
      </w:pPr>
      <w:rPr>
        <w:rFonts w:ascii="Wingdings" w:hAnsi="Wingdings" w:hint="default"/>
      </w:rPr>
    </w:lvl>
    <w:lvl w:ilvl="1" w:tplc="04020019" w:tentative="1">
      <w:start w:val="1"/>
      <w:numFmt w:val="bullet"/>
      <w:lvlText w:val="o"/>
      <w:lvlJc w:val="left"/>
      <w:pPr>
        <w:ind w:left="2232" w:hanging="360"/>
      </w:pPr>
      <w:rPr>
        <w:rFonts w:ascii="Courier New" w:hAnsi="Courier New" w:cs="Courier New" w:hint="default"/>
      </w:rPr>
    </w:lvl>
    <w:lvl w:ilvl="2" w:tplc="0402001B" w:tentative="1">
      <w:start w:val="1"/>
      <w:numFmt w:val="bullet"/>
      <w:lvlText w:val=""/>
      <w:lvlJc w:val="left"/>
      <w:pPr>
        <w:ind w:left="2952" w:hanging="360"/>
      </w:pPr>
      <w:rPr>
        <w:rFonts w:ascii="Wingdings" w:hAnsi="Wingdings" w:hint="default"/>
      </w:rPr>
    </w:lvl>
    <w:lvl w:ilvl="3" w:tplc="0402000F" w:tentative="1">
      <w:start w:val="1"/>
      <w:numFmt w:val="bullet"/>
      <w:lvlText w:val=""/>
      <w:lvlJc w:val="left"/>
      <w:pPr>
        <w:ind w:left="3672" w:hanging="360"/>
      </w:pPr>
      <w:rPr>
        <w:rFonts w:ascii="Symbol" w:hAnsi="Symbol" w:hint="default"/>
      </w:rPr>
    </w:lvl>
    <w:lvl w:ilvl="4" w:tplc="04020019" w:tentative="1">
      <w:start w:val="1"/>
      <w:numFmt w:val="bullet"/>
      <w:lvlText w:val="o"/>
      <w:lvlJc w:val="left"/>
      <w:pPr>
        <w:ind w:left="4392" w:hanging="360"/>
      </w:pPr>
      <w:rPr>
        <w:rFonts w:ascii="Courier New" w:hAnsi="Courier New" w:cs="Courier New" w:hint="default"/>
      </w:rPr>
    </w:lvl>
    <w:lvl w:ilvl="5" w:tplc="0402001B" w:tentative="1">
      <w:start w:val="1"/>
      <w:numFmt w:val="bullet"/>
      <w:lvlText w:val=""/>
      <w:lvlJc w:val="left"/>
      <w:pPr>
        <w:ind w:left="5112" w:hanging="360"/>
      </w:pPr>
      <w:rPr>
        <w:rFonts w:ascii="Wingdings" w:hAnsi="Wingdings" w:hint="default"/>
      </w:rPr>
    </w:lvl>
    <w:lvl w:ilvl="6" w:tplc="0402000F" w:tentative="1">
      <w:start w:val="1"/>
      <w:numFmt w:val="bullet"/>
      <w:lvlText w:val=""/>
      <w:lvlJc w:val="left"/>
      <w:pPr>
        <w:ind w:left="5832" w:hanging="360"/>
      </w:pPr>
      <w:rPr>
        <w:rFonts w:ascii="Symbol" w:hAnsi="Symbol" w:hint="default"/>
      </w:rPr>
    </w:lvl>
    <w:lvl w:ilvl="7" w:tplc="04020019" w:tentative="1">
      <w:start w:val="1"/>
      <w:numFmt w:val="bullet"/>
      <w:lvlText w:val="o"/>
      <w:lvlJc w:val="left"/>
      <w:pPr>
        <w:ind w:left="6552" w:hanging="360"/>
      </w:pPr>
      <w:rPr>
        <w:rFonts w:ascii="Courier New" w:hAnsi="Courier New" w:cs="Courier New" w:hint="default"/>
      </w:rPr>
    </w:lvl>
    <w:lvl w:ilvl="8" w:tplc="0402001B" w:tentative="1">
      <w:start w:val="1"/>
      <w:numFmt w:val="bullet"/>
      <w:lvlText w:val=""/>
      <w:lvlJc w:val="left"/>
      <w:pPr>
        <w:ind w:left="7272" w:hanging="360"/>
      </w:pPr>
      <w:rPr>
        <w:rFonts w:ascii="Wingdings" w:hAnsi="Wingdings" w:hint="default"/>
      </w:rPr>
    </w:lvl>
  </w:abstractNum>
  <w:abstractNum w:abstractNumId="37">
    <w:nsid w:val="5FE93858"/>
    <w:multiLevelType w:val="hybridMultilevel"/>
    <w:tmpl w:val="2BC8ECF6"/>
    <w:lvl w:ilvl="0" w:tplc="0402000D">
      <w:start w:val="1"/>
      <w:numFmt w:val="decimal"/>
      <w:lvlText w:val="%1."/>
      <w:lvlJc w:val="left"/>
      <w:pPr>
        <w:ind w:left="720" w:hanging="360"/>
      </w:pPr>
      <w:rPr>
        <w:rFonts w:hint="default"/>
      </w:rPr>
    </w:lvl>
    <w:lvl w:ilvl="1" w:tplc="04020003" w:tentative="1">
      <w:start w:val="1"/>
      <w:numFmt w:val="lowerLetter"/>
      <w:lvlText w:val="%2."/>
      <w:lvlJc w:val="left"/>
      <w:pPr>
        <w:ind w:left="1440" w:hanging="360"/>
      </w:pPr>
    </w:lvl>
    <w:lvl w:ilvl="2" w:tplc="04020005" w:tentative="1">
      <w:start w:val="1"/>
      <w:numFmt w:val="lowerRoman"/>
      <w:lvlText w:val="%3."/>
      <w:lvlJc w:val="right"/>
      <w:pPr>
        <w:ind w:left="2160" w:hanging="180"/>
      </w:pPr>
    </w:lvl>
    <w:lvl w:ilvl="3" w:tplc="04020001" w:tentative="1">
      <w:start w:val="1"/>
      <w:numFmt w:val="decimal"/>
      <w:lvlText w:val="%4."/>
      <w:lvlJc w:val="left"/>
      <w:pPr>
        <w:ind w:left="2880" w:hanging="360"/>
      </w:pPr>
    </w:lvl>
    <w:lvl w:ilvl="4" w:tplc="04020003" w:tentative="1">
      <w:start w:val="1"/>
      <w:numFmt w:val="lowerLetter"/>
      <w:lvlText w:val="%5."/>
      <w:lvlJc w:val="left"/>
      <w:pPr>
        <w:ind w:left="3600" w:hanging="360"/>
      </w:pPr>
    </w:lvl>
    <w:lvl w:ilvl="5" w:tplc="04020005" w:tentative="1">
      <w:start w:val="1"/>
      <w:numFmt w:val="lowerRoman"/>
      <w:lvlText w:val="%6."/>
      <w:lvlJc w:val="right"/>
      <w:pPr>
        <w:ind w:left="4320" w:hanging="180"/>
      </w:pPr>
    </w:lvl>
    <w:lvl w:ilvl="6" w:tplc="04020001" w:tentative="1">
      <w:start w:val="1"/>
      <w:numFmt w:val="decimal"/>
      <w:lvlText w:val="%7."/>
      <w:lvlJc w:val="left"/>
      <w:pPr>
        <w:ind w:left="5040" w:hanging="360"/>
      </w:pPr>
    </w:lvl>
    <w:lvl w:ilvl="7" w:tplc="04020003" w:tentative="1">
      <w:start w:val="1"/>
      <w:numFmt w:val="lowerLetter"/>
      <w:lvlText w:val="%8."/>
      <w:lvlJc w:val="left"/>
      <w:pPr>
        <w:ind w:left="5760" w:hanging="360"/>
      </w:pPr>
    </w:lvl>
    <w:lvl w:ilvl="8" w:tplc="04020005" w:tentative="1">
      <w:start w:val="1"/>
      <w:numFmt w:val="lowerRoman"/>
      <w:lvlText w:val="%9."/>
      <w:lvlJc w:val="right"/>
      <w:pPr>
        <w:ind w:left="6480" w:hanging="180"/>
      </w:pPr>
    </w:lvl>
  </w:abstractNum>
  <w:abstractNum w:abstractNumId="38">
    <w:nsid w:val="674500F3"/>
    <w:multiLevelType w:val="hybridMultilevel"/>
    <w:tmpl w:val="2BC8ECF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nsid w:val="682B0BBE"/>
    <w:multiLevelType w:val="multilevel"/>
    <w:tmpl w:val="DEB0AB7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0">
    <w:nsid w:val="69C86106"/>
    <w:multiLevelType w:val="hybridMultilevel"/>
    <w:tmpl w:val="CAA2509E"/>
    <w:lvl w:ilvl="0" w:tplc="4FA83CE2">
      <w:start w:val="1"/>
      <w:numFmt w:val="bullet"/>
      <w:lvlText w:val=""/>
      <w:lvlJc w:val="left"/>
      <w:pPr>
        <w:ind w:left="1080" w:hanging="360"/>
      </w:pPr>
      <w:rPr>
        <w:rFonts w:ascii="Symbol" w:hAnsi="Symbol" w:hint="default"/>
      </w:rPr>
    </w:lvl>
    <w:lvl w:ilvl="1" w:tplc="377056E4" w:tentative="1">
      <w:start w:val="1"/>
      <w:numFmt w:val="bullet"/>
      <w:lvlText w:val="o"/>
      <w:lvlJc w:val="left"/>
      <w:pPr>
        <w:ind w:left="1800" w:hanging="360"/>
      </w:pPr>
      <w:rPr>
        <w:rFonts w:ascii="Courier New" w:hAnsi="Courier New" w:cs="Courier New" w:hint="default"/>
      </w:rPr>
    </w:lvl>
    <w:lvl w:ilvl="2" w:tplc="F96E7E94" w:tentative="1">
      <w:start w:val="1"/>
      <w:numFmt w:val="bullet"/>
      <w:lvlText w:val=""/>
      <w:lvlJc w:val="left"/>
      <w:pPr>
        <w:ind w:left="2520" w:hanging="360"/>
      </w:pPr>
      <w:rPr>
        <w:rFonts w:ascii="Wingdings" w:hAnsi="Wingdings" w:hint="default"/>
      </w:rPr>
    </w:lvl>
    <w:lvl w:ilvl="3" w:tplc="57141CD0" w:tentative="1">
      <w:start w:val="1"/>
      <w:numFmt w:val="bullet"/>
      <w:lvlText w:val=""/>
      <w:lvlJc w:val="left"/>
      <w:pPr>
        <w:ind w:left="3240" w:hanging="360"/>
      </w:pPr>
      <w:rPr>
        <w:rFonts w:ascii="Symbol" w:hAnsi="Symbol" w:hint="default"/>
      </w:rPr>
    </w:lvl>
    <w:lvl w:ilvl="4" w:tplc="DED88AEC" w:tentative="1">
      <w:start w:val="1"/>
      <w:numFmt w:val="bullet"/>
      <w:lvlText w:val="o"/>
      <w:lvlJc w:val="left"/>
      <w:pPr>
        <w:ind w:left="3960" w:hanging="360"/>
      </w:pPr>
      <w:rPr>
        <w:rFonts w:ascii="Courier New" w:hAnsi="Courier New" w:cs="Courier New" w:hint="default"/>
      </w:rPr>
    </w:lvl>
    <w:lvl w:ilvl="5" w:tplc="14CE7E80" w:tentative="1">
      <w:start w:val="1"/>
      <w:numFmt w:val="bullet"/>
      <w:lvlText w:val=""/>
      <w:lvlJc w:val="left"/>
      <w:pPr>
        <w:ind w:left="4680" w:hanging="360"/>
      </w:pPr>
      <w:rPr>
        <w:rFonts w:ascii="Wingdings" w:hAnsi="Wingdings" w:hint="default"/>
      </w:rPr>
    </w:lvl>
    <w:lvl w:ilvl="6" w:tplc="563CA55A" w:tentative="1">
      <w:start w:val="1"/>
      <w:numFmt w:val="bullet"/>
      <w:lvlText w:val=""/>
      <w:lvlJc w:val="left"/>
      <w:pPr>
        <w:ind w:left="5400" w:hanging="360"/>
      </w:pPr>
      <w:rPr>
        <w:rFonts w:ascii="Symbol" w:hAnsi="Symbol" w:hint="default"/>
      </w:rPr>
    </w:lvl>
    <w:lvl w:ilvl="7" w:tplc="1884FF78" w:tentative="1">
      <w:start w:val="1"/>
      <w:numFmt w:val="bullet"/>
      <w:lvlText w:val="o"/>
      <w:lvlJc w:val="left"/>
      <w:pPr>
        <w:ind w:left="6120" w:hanging="360"/>
      </w:pPr>
      <w:rPr>
        <w:rFonts w:ascii="Courier New" w:hAnsi="Courier New" w:cs="Courier New" w:hint="default"/>
      </w:rPr>
    </w:lvl>
    <w:lvl w:ilvl="8" w:tplc="286AD482" w:tentative="1">
      <w:start w:val="1"/>
      <w:numFmt w:val="bullet"/>
      <w:lvlText w:val=""/>
      <w:lvlJc w:val="left"/>
      <w:pPr>
        <w:ind w:left="6840" w:hanging="360"/>
      </w:pPr>
      <w:rPr>
        <w:rFonts w:ascii="Wingdings" w:hAnsi="Wingdings" w:hint="default"/>
      </w:rPr>
    </w:lvl>
  </w:abstractNum>
  <w:abstractNum w:abstractNumId="41">
    <w:nsid w:val="6AB27C36"/>
    <w:multiLevelType w:val="hybridMultilevel"/>
    <w:tmpl w:val="0C907182"/>
    <w:lvl w:ilvl="0" w:tplc="04020001">
      <w:start w:val="1"/>
      <w:numFmt w:val="decimal"/>
      <w:lvlText w:val="%1."/>
      <w:lvlJc w:val="left"/>
      <w:pPr>
        <w:ind w:left="1080" w:hanging="360"/>
      </w:pPr>
      <w:rPr>
        <w:rFonts w:hint="default"/>
      </w:rPr>
    </w:lvl>
    <w:lvl w:ilvl="1" w:tplc="04020003" w:tentative="1">
      <w:start w:val="1"/>
      <w:numFmt w:val="lowerLetter"/>
      <w:lvlText w:val="%2."/>
      <w:lvlJc w:val="left"/>
      <w:pPr>
        <w:ind w:left="1800" w:hanging="360"/>
      </w:pPr>
    </w:lvl>
    <w:lvl w:ilvl="2" w:tplc="04020005" w:tentative="1">
      <w:start w:val="1"/>
      <w:numFmt w:val="lowerRoman"/>
      <w:lvlText w:val="%3."/>
      <w:lvlJc w:val="right"/>
      <w:pPr>
        <w:ind w:left="2520" w:hanging="180"/>
      </w:pPr>
    </w:lvl>
    <w:lvl w:ilvl="3" w:tplc="04020001" w:tentative="1">
      <w:start w:val="1"/>
      <w:numFmt w:val="decimal"/>
      <w:lvlText w:val="%4."/>
      <w:lvlJc w:val="left"/>
      <w:pPr>
        <w:ind w:left="3240" w:hanging="360"/>
      </w:pPr>
    </w:lvl>
    <w:lvl w:ilvl="4" w:tplc="04020003" w:tentative="1">
      <w:start w:val="1"/>
      <w:numFmt w:val="lowerLetter"/>
      <w:lvlText w:val="%5."/>
      <w:lvlJc w:val="left"/>
      <w:pPr>
        <w:ind w:left="3960" w:hanging="360"/>
      </w:pPr>
    </w:lvl>
    <w:lvl w:ilvl="5" w:tplc="04020005" w:tentative="1">
      <w:start w:val="1"/>
      <w:numFmt w:val="lowerRoman"/>
      <w:lvlText w:val="%6."/>
      <w:lvlJc w:val="right"/>
      <w:pPr>
        <w:ind w:left="4680" w:hanging="180"/>
      </w:pPr>
    </w:lvl>
    <w:lvl w:ilvl="6" w:tplc="04020001" w:tentative="1">
      <w:start w:val="1"/>
      <w:numFmt w:val="decimal"/>
      <w:lvlText w:val="%7."/>
      <w:lvlJc w:val="left"/>
      <w:pPr>
        <w:ind w:left="5400" w:hanging="360"/>
      </w:pPr>
    </w:lvl>
    <w:lvl w:ilvl="7" w:tplc="04020003" w:tentative="1">
      <w:start w:val="1"/>
      <w:numFmt w:val="lowerLetter"/>
      <w:lvlText w:val="%8."/>
      <w:lvlJc w:val="left"/>
      <w:pPr>
        <w:ind w:left="6120" w:hanging="360"/>
      </w:pPr>
    </w:lvl>
    <w:lvl w:ilvl="8" w:tplc="04020005" w:tentative="1">
      <w:start w:val="1"/>
      <w:numFmt w:val="lowerRoman"/>
      <w:lvlText w:val="%9."/>
      <w:lvlJc w:val="right"/>
      <w:pPr>
        <w:ind w:left="6840" w:hanging="180"/>
      </w:pPr>
    </w:lvl>
  </w:abstractNum>
  <w:abstractNum w:abstractNumId="42">
    <w:nsid w:val="6D800FAD"/>
    <w:multiLevelType w:val="hybridMultilevel"/>
    <w:tmpl w:val="12689C8E"/>
    <w:lvl w:ilvl="0" w:tplc="98F46C58">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758A014E"/>
    <w:multiLevelType w:val="hybridMultilevel"/>
    <w:tmpl w:val="2BC8ECF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4">
    <w:nsid w:val="78900448"/>
    <w:multiLevelType w:val="hybridMultilevel"/>
    <w:tmpl w:val="1820FD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5">
    <w:nsid w:val="7BD27DA5"/>
    <w:multiLevelType w:val="multilevel"/>
    <w:tmpl w:val="BCA218D8"/>
    <w:lvl w:ilvl="0">
      <w:start w:val="1"/>
      <w:numFmt w:val="decimal"/>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nsid w:val="7EEF5FB2"/>
    <w:multiLevelType w:val="multilevel"/>
    <w:tmpl w:val="BCA218D8"/>
    <w:lvl w:ilvl="0">
      <w:start w:val="1"/>
      <w:numFmt w:val="decimal"/>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0"/>
  </w:num>
  <w:num w:numId="2">
    <w:abstractNumId w:val="16"/>
  </w:num>
  <w:num w:numId="3">
    <w:abstractNumId w:val="2"/>
  </w:num>
  <w:num w:numId="4">
    <w:abstractNumId w:val="32"/>
  </w:num>
  <w:num w:numId="5">
    <w:abstractNumId w:val="17"/>
  </w:num>
  <w:num w:numId="6">
    <w:abstractNumId w:val="0"/>
  </w:num>
  <w:num w:numId="7">
    <w:abstractNumId w:val="14"/>
  </w:num>
  <w:num w:numId="8">
    <w:abstractNumId w:val="19"/>
  </w:num>
  <w:num w:numId="9">
    <w:abstractNumId w:val="22"/>
  </w:num>
  <w:num w:numId="10">
    <w:abstractNumId w:val="13"/>
  </w:num>
  <w:num w:numId="11">
    <w:abstractNumId w:val="37"/>
  </w:num>
  <w:num w:numId="12">
    <w:abstractNumId w:val="38"/>
  </w:num>
  <w:num w:numId="13">
    <w:abstractNumId w:val="43"/>
  </w:num>
  <w:num w:numId="14">
    <w:abstractNumId w:val="15"/>
  </w:num>
  <w:num w:numId="15">
    <w:abstractNumId w:val="27"/>
  </w:num>
  <w:num w:numId="16">
    <w:abstractNumId w:val="29"/>
  </w:num>
  <w:num w:numId="17">
    <w:abstractNumId w:val="44"/>
  </w:num>
  <w:num w:numId="18">
    <w:abstractNumId w:val="41"/>
  </w:num>
  <w:num w:numId="19">
    <w:abstractNumId w:val="8"/>
  </w:num>
  <w:num w:numId="20">
    <w:abstractNumId w:val="42"/>
  </w:num>
  <w:num w:numId="21">
    <w:abstractNumId w:val="4"/>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39"/>
  </w:num>
  <w:num w:numId="27">
    <w:abstractNumId w:val="40"/>
  </w:num>
  <w:num w:numId="28">
    <w:abstractNumId w:val="31"/>
  </w:num>
  <w:num w:numId="29">
    <w:abstractNumId w:val="24"/>
  </w:num>
  <w:num w:numId="30">
    <w:abstractNumId w:val="1"/>
  </w:num>
  <w:num w:numId="31">
    <w:abstractNumId w:val="5"/>
  </w:num>
  <w:num w:numId="32">
    <w:abstractNumId w:val="45"/>
  </w:num>
  <w:num w:numId="33">
    <w:abstractNumId w:val="12"/>
  </w:num>
  <w:num w:numId="34">
    <w:abstractNumId w:val="11"/>
  </w:num>
  <w:num w:numId="35">
    <w:abstractNumId w:val="28"/>
  </w:num>
  <w:num w:numId="36">
    <w:abstractNumId w:val="10"/>
  </w:num>
  <w:num w:numId="37">
    <w:abstractNumId w:val="30"/>
  </w:num>
  <w:num w:numId="38">
    <w:abstractNumId w:val="36"/>
  </w:num>
  <w:num w:numId="39">
    <w:abstractNumId w:val="6"/>
  </w:num>
  <w:num w:numId="40">
    <w:abstractNumId w:val="18"/>
  </w:num>
  <w:num w:numId="41">
    <w:abstractNumId w:val="21"/>
  </w:num>
  <w:num w:numId="42">
    <w:abstractNumId w:val="46"/>
  </w:num>
  <w:num w:numId="43">
    <w:abstractNumId w:val="34"/>
  </w:num>
  <w:num w:numId="44">
    <w:abstractNumId w:val="35"/>
  </w:num>
  <w:num w:numId="45">
    <w:abstractNumId w:val="25"/>
  </w:num>
  <w:num w:numId="4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
  </w:num>
  <w:num w:numId="5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characterSpacingControl w:val="doNotCompress"/>
  <w:compat/>
  <w:rsids>
    <w:rsidRoot w:val="00907AA5"/>
    <w:rsid w:val="00070225"/>
    <w:rsid w:val="001B649F"/>
    <w:rsid w:val="001C378E"/>
    <w:rsid w:val="0021469A"/>
    <w:rsid w:val="002F2966"/>
    <w:rsid w:val="00337BE8"/>
    <w:rsid w:val="004219E3"/>
    <w:rsid w:val="00422378"/>
    <w:rsid w:val="00427C73"/>
    <w:rsid w:val="006372CC"/>
    <w:rsid w:val="00773993"/>
    <w:rsid w:val="00907AA5"/>
    <w:rsid w:val="009E4B5C"/>
    <w:rsid w:val="00A840AE"/>
    <w:rsid w:val="00C35CA6"/>
    <w:rsid w:val="00C71F64"/>
    <w:rsid w:val="00C94AC5"/>
    <w:rsid w:val="00CA7CAA"/>
    <w:rsid w:val="00DB4D28"/>
    <w:rsid w:val="00DC7E34"/>
    <w:rsid w:val="00E45445"/>
    <w:rsid w:val="00F405A8"/>
    <w:rsid w:val="00F62169"/>
    <w:rsid w:val="00FC377A"/>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AA5"/>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qFormat/>
    <w:rsid w:val="00907AA5"/>
    <w:pPr>
      <w:keepNext/>
      <w:jc w:val="center"/>
      <w:outlineLvl w:val="0"/>
    </w:pPr>
    <w:rPr>
      <w:rFonts w:ascii="Tahoma" w:hAnsi="Tahoma"/>
      <w:sz w:val="24"/>
      <w:lang w:val="bg-BG"/>
    </w:rPr>
  </w:style>
  <w:style w:type="paragraph" w:styleId="Heading2">
    <w:name w:val="heading 2"/>
    <w:basedOn w:val="Normal"/>
    <w:next w:val="Normal"/>
    <w:link w:val="Heading2Char"/>
    <w:qFormat/>
    <w:rsid w:val="00907AA5"/>
    <w:pPr>
      <w:keepNext/>
      <w:jc w:val="center"/>
      <w:outlineLvl w:val="1"/>
    </w:pPr>
    <w:rPr>
      <w:rFonts w:ascii="Tahoma" w:hAnsi="Tahoma"/>
      <w:b/>
      <w:sz w:val="28"/>
      <w:lang w:val="bg-BG"/>
    </w:rPr>
  </w:style>
  <w:style w:type="paragraph" w:styleId="Heading3">
    <w:name w:val="heading 3"/>
    <w:basedOn w:val="Normal"/>
    <w:next w:val="Normal"/>
    <w:link w:val="Heading3Char"/>
    <w:qFormat/>
    <w:rsid w:val="00DC7E34"/>
    <w:pPr>
      <w:keepNext/>
      <w:keepLines/>
      <w:ind w:left="720" w:hanging="720"/>
      <w:outlineLvl w:val="2"/>
    </w:pPr>
    <w:rPr>
      <w:bCs/>
      <w:snapToGrid w:val="0"/>
      <w:lang w:val="bg-BG" w:eastAsia="bg-BG"/>
    </w:rPr>
  </w:style>
  <w:style w:type="paragraph" w:styleId="Heading4">
    <w:name w:val="heading 4"/>
    <w:basedOn w:val="Normal"/>
    <w:next w:val="Normal"/>
    <w:link w:val="Heading4Char"/>
    <w:qFormat/>
    <w:rsid w:val="00DC7E34"/>
    <w:pPr>
      <w:keepNext/>
      <w:keepLines/>
      <w:spacing w:before="200"/>
      <w:ind w:left="864" w:hanging="864"/>
      <w:outlineLvl w:val="3"/>
    </w:pPr>
    <w:rPr>
      <w:rFonts w:ascii="Cambria" w:hAnsi="Cambria"/>
      <w:b/>
      <w:bCs/>
      <w:i/>
      <w:iCs/>
      <w:color w:val="4F81BD"/>
      <w:sz w:val="24"/>
      <w:szCs w:val="24"/>
      <w:lang w:val="en-GB"/>
    </w:rPr>
  </w:style>
  <w:style w:type="paragraph" w:styleId="Heading5">
    <w:name w:val="heading 5"/>
    <w:basedOn w:val="Normal"/>
    <w:next w:val="Normal"/>
    <w:link w:val="Heading5Char"/>
    <w:qFormat/>
    <w:rsid w:val="00DC7E34"/>
    <w:pPr>
      <w:keepNext/>
      <w:keepLines/>
      <w:spacing w:before="200"/>
      <w:ind w:left="1008" w:hanging="1008"/>
      <w:outlineLvl w:val="4"/>
    </w:pPr>
    <w:rPr>
      <w:rFonts w:ascii="Cambria" w:hAnsi="Cambria"/>
      <w:color w:val="243F60"/>
      <w:sz w:val="24"/>
      <w:szCs w:val="24"/>
      <w:lang w:val="en-GB"/>
    </w:rPr>
  </w:style>
  <w:style w:type="paragraph" w:styleId="Heading6">
    <w:name w:val="heading 6"/>
    <w:basedOn w:val="Normal"/>
    <w:next w:val="Normal"/>
    <w:link w:val="Heading6Char"/>
    <w:qFormat/>
    <w:rsid w:val="00DC7E34"/>
    <w:pPr>
      <w:keepNext/>
      <w:keepLines/>
      <w:spacing w:before="200"/>
      <w:ind w:left="1152" w:hanging="1152"/>
      <w:outlineLvl w:val="5"/>
    </w:pPr>
    <w:rPr>
      <w:rFonts w:ascii="Cambria" w:hAnsi="Cambria"/>
      <w:i/>
      <w:iCs/>
      <w:color w:val="243F60"/>
      <w:sz w:val="24"/>
      <w:szCs w:val="24"/>
      <w:lang w:val="en-GB"/>
    </w:rPr>
  </w:style>
  <w:style w:type="paragraph" w:styleId="Heading7">
    <w:name w:val="heading 7"/>
    <w:basedOn w:val="Normal"/>
    <w:next w:val="Normal"/>
    <w:link w:val="Heading7Char"/>
    <w:qFormat/>
    <w:rsid w:val="00DC7E34"/>
    <w:pPr>
      <w:keepNext/>
      <w:keepLines/>
      <w:spacing w:before="200"/>
      <w:ind w:left="1296" w:hanging="1296"/>
      <w:outlineLvl w:val="6"/>
    </w:pPr>
    <w:rPr>
      <w:rFonts w:ascii="Cambria" w:hAnsi="Cambria"/>
      <w:i/>
      <w:iCs/>
      <w:color w:val="404040"/>
      <w:sz w:val="24"/>
      <w:szCs w:val="24"/>
      <w:lang w:val="en-GB"/>
    </w:rPr>
  </w:style>
  <w:style w:type="paragraph" w:styleId="Heading8">
    <w:name w:val="heading 8"/>
    <w:basedOn w:val="Normal"/>
    <w:next w:val="Normal"/>
    <w:link w:val="Heading8Char"/>
    <w:qFormat/>
    <w:rsid w:val="00DC7E34"/>
    <w:pPr>
      <w:keepNext/>
      <w:keepLines/>
      <w:spacing w:before="200"/>
      <w:ind w:left="1440" w:hanging="1440"/>
      <w:outlineLvl w:val="7"/>
    </w:pPr>
    <w:rPr>
      <w:rFonts w:ascii="Cambria" w:hAnsi="Cambria"/>
      <w:color w:val="404040"/>
      <w:lang w:val="en-GB"/>
    </w:rPr>
  </w:style>
  <w:style w:type="paragraph" w:styleId="Heading9">
    <w:name w:val="heading 9"/>
    <w:basedOn w:val="Normal"/>
    <w:next w:val="Normal"/>
    <w:link w:val="Heading9Char"/>
    <w:qFormat/>
    <w:rsid w:val="00DC7E34"/>
    <w:pPr>
      <w:keepNext/>
      <w:keepLines/>
      <w:spacing w:before="200"/>
      <w:ind w:left="1584" w:hanging="1584"/>
      <w:outlineLvl w:val="8"/>
    </w:pPr>
    <w:rPr>
      <w:rFonts w:ascii="Cambria" w:hAnsi="Cambria"/>
      <w:i/>
      <w:iCs/>
      <w:color w:val="40404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907AA5"/>
    <w:rPr>
      <w:rFonts w:ascii="Tahoma" w:eastAsia="Times New Roman" w:hAnsi="Tahoma" w:cs="Times New Roman"/>
      <w:sz w:val="24"/>
      <w:szCs w:val="20"/>
    </w:rPr>
  </w:style>
  <w:style w:type="character" w:customStyle="1" w:styleId="Heading2Char">
    <w:name w:val="Heading 2 Char"/>
    <w:basedOn w:val="DefaultParagraphFont"/>
    <w:link w:val="Heading2"/>
    <w:rsid w:val="00907AA5"/>
    <w:rPr>
      <w:rFonts w:ascii="Tahoma" w:eastAsia="Times New Roman" w:hAnsi="Tahoma" w:cs="Times New Roman"/>
      <w:b/>
      <w:sz w:val="28"/>
      <w:szCs w:val="20"/>
    </w:rPr>
  </w:style>
  <w:style w:type="paragraph" w:styleId="BodyText">
    <w:name w:val="Body Text"/>
    <w:basedOn w:val="Normal"/>
    <w:link w:val="BodyTextChar"/>
    <w:uiPriority w:val="99"/>
    <w:rsid w:val="00907AA5"/>
    <w:pPr>
      <w:spacing w:line="360" w:lineRule="auto"/>
      <w:jc w:val="center"/>
    </w:pPr>
    <w:rPr>
      <w:rFonts w:ascii="Tahoma" w:hAnsi="Tahoma"/>
      <w:b/>
      <w:sz w:val="28"/>
      <w:lang w:val="bg-BG"/>
    </w:rPr>
  </w:style>
  <w:style w:type="character" w:customStyle="1" w:styleId="BodyTextChar">
    <w:name w:val="Body Text Char"/>
    <w:basedOn w:val="DefaultParagraphFont"/>
    <w:link w:val="BodyText"/>
    <w:uiPriority w:val="99"/>
    <w:rsid w:val="00907AA5"/>
    <w:rPr>
      <w:rFonts w:ascii="Tahoma" w:eastAsia="Times New Roman" w:hAnsi="Tahoma" w:cs="Times New Roman"/>
      <w:b/>
      <w:sz w:val="28"/>
      <w:szCs w:val="20"/>
    </w:rPr>
  </w:style>
  <w:style w:type="paragraph" w:styleId="BalloonText">
    <w:name w:val="Balloon Text"/>
    <w:basedOn w:val="Normal"/>
    <w:link w:val="BalloonTextChar"/>
    <w:unhideWhenUsed/>
    <w:rsid w:val="004219E3"/>
    <w:rPr>
      <w:rFonts w:ascii="Tahoma" w:hAnsi="Tahoma" w:cs="Tahoma"/>
      <w:sz w:val="16"/>
      <w:szCs w:val="16"/>
    </w:rPr>
  </w:style>
  <w:style w:type="character" w:customStyle="1" w:styleId="BalloonTextChar">
    <w:name w:val="Balloon Text Char"/>
    <w:basedOn w:val="DefaultParagraphFont"/>
    <w:link w:val="BalloonText"/>
    <w:rsid w:val="004219E3"/>
    <w:rPr>
      <w:rFonts w:ascii="Tahoma" w:eastAsia="Times New Roman" w:hAnsi="Tahoma" w:cs="Tahoma"/>
      <w:sz w:val="16"/>
      <w:szCs w:val="16"/>
      <w:lang w:val="en-US"/>
    </w:rPr>
  </w:style>
  <w:style w:type="paragraph" w:styleId="BodyTextIndent">
    <w:name w:val="Body Text Indent"/>
    <w:basedOn w:val="Normal"/>
    <w:link w:val="BodyTextIndentChar"/>
    <w:uiPriority w:val="99"/>
    <w:unhideWhenUsed/>
    <w:rsid w:val="00422378"/>
    <w:pPr>
      <w:spacing w:after="120"/>
      <w:ind w:left="283"/>
    </w:pPr>
  </w:style>
  <w:style w:type="character" w:customStyle="1" w:styleId="BodyTextIndentChar">
    <w:name w:val="Body Text Indent Char"/>
    <w:basedOn w:val="DefaultParagraphFont"/>
    <w:link w:val="BodyTextIndent"/>
    <w:uiPriority w:val="99"/>
    <w:rsid w:val="00422378"/>
    <w:rPr>
      <w:rFonts w:ascii="Times New Roman" w:eastAsia="Times New Roman" w:hAnsi="Times New Roman" w:cs="Times New Roman"/>
      <w:sz w:val="20"/>
      <w:szCs w:val="20"/>
      <w:lang w:val="en-US"/>
    </w:rPr>
  </w:style>
  <w:style w:type="paragraph" w:styleId="ListParagraph">
    <w:name w:val="List Paragraph"/>
    <w:basedOn w:val="Normal"/>
    <w:uiPriority w:val="34"/>
    <w:qFormat/>
    <w:rsid w:val="00DC7E34"/>
    <w:pPr>
      <w:ind w:left="720"/>
      <w:contextualSpacing/>
    </w:pPr>
  </w:style>
  <w:style w:type="character" w:customStyle="1" w:styleId="Heading3Char">
    <w:name w:val="Heading 3 Char"/>
    <w:basedOn w:val="DefaultParagraphFont"/>
    <w:link w:val="Heading3"/>
    <w:uiPriority w:val="99"/>
    <w:rsid w:val="00DC7E34"/>
    <w:rPr>
      <w:rFonts w:ascii="Times New Roman" w:eastAsia="Times New Roman" w:hAnsi="Times New Roman" w:cs="Times New Roman"/>
      <w:bCs/>
      <w:snapToGrid w:val="0"/>
      <w:sz w:val="20"/>
      <w:szCs w:val="20"/>
      <w:lang w:eastAsia="bg-BG"/>
    </w:rPr>
  </w:style>
  <w:style w:type="character" w:customStyle="1" w:styleId="Heading4Char">
    <w:name w:val="Heading 4 Char"/>
    <w:basedOn w:val="DefaultParagraphFont"/>
    <w:link w:val="Heading4"/>
    <w:uiPriority w:val="99"/>
    <w:rsid w:val="00DC7E34"/>
    <w:rPr>
      <w:rFonts w:ascii="Cambria" w:eastAsia="Times New Roman" w:hAnsi="Cambria" w:cs="Times New Roman"/>
      <w:b/>
      <w:bCs/>
      <w:i/>
      <w:iCs/>
      <w:color w:val="4F81BD"/>
      <w:sz w:val="24"/>
      <w:szCs w:val="24"/>
      <w:lang w:val="en-GB"/>
    </w:rPr>
  </w:style>
  <w:style w:type="character" w:customStyle="1" w:styleId="Heading5Char">
    <w:name w:val="Heading 5 Char"/>
    <w:basedOn w:val="DefaultParagraphFont"/>
    <w:link w:val="Heading5"/>
    <w:uiPriority w:val="9"/>
    <w:rsid w:val="00DC7E34"/>
    <w:rPr>
      <w:rFonts w:ascii="Cambria" w:eastAsia="Times New Roman" w:hAnsi="Cambria" w:cs="Times New Roman"/>
      <w:color w:val="243F60"/>
      <w:sz w:val="24"/>
      <w:szCs w:val="24"/>
      <w:lang w:val="en-GB"/>
    </w:rPr>
  </w:style>
  <w:style w:type="character" w:customStyle="1" w:styleId="Heading6Char">
    <w:name w:val="Heading 6 Char"/>
    <w:basedOn w:val="DefaultParagraphFont"/>
    <w:link w:val="Heading6"/>
    <w:uiPriority w:val="99"/>
    <w:rsid w:val="00DC7E34"/>
    <w:rPr>
      <w:rFonts w:ascii="Cambria" w:eastAsia="Times New Roman" w:hAnsi="Cambria" w:cs="Times New Roman"/>
      <w:i/>
      <w:iCs/>
      <w:color w:val="243F60"/>
      <w:sz w:val="24"/>
      <w:szCs w:val="24"/>
      <w:lang w:val="en-GB"/>
    </w:rPr>
  </w:style>
  <w:style w:type="character" w:customStyle="1" w:styleId="Heading7Char">
    <w:name w:val="Heading 7 Char"/>
    <w:basedOn w:val="DefaultParagraphFont"/>
    <w:link w:val="Heading7"/>
    <w:rsid w:val="00DC7E34"/>
    <w:rPr>
      <w:rFonts w:ascii="Cambria" w:eastAsia="Times New Roman" w:hAnsi="Cambria" w:cs="Times New Roman"/>
      <w:i/>
      <w:iCs/>
      <w:color w:val="404040"/>
      <w:sz w:val="24"/>
      <w:szCs w:val="24"/>
      <w:lang w:val="en-GB"/>
    </w:rPr>
  </w:style>
  <w:style w:type="character" w:customStyle="1" w:styleId="Heading8Char">
    <w:name w:val="Heading 8 Char"/>
    <w:basedOn w:val="DefaultParagraphFont"/>
    <w:link w:val="Heading8"/>
    <w:rsid w:val="00DC7E34"/>
    <w:rPr>
      <w:rFonts w:ascii="Cambria" w:eastAsia="Times New Roman" w:hAnsi="Cambria" w:cs="Times New Roman"/>
      <w:color w:val="404040"/>
      <w:sz w:val="20"/>
      <w:szCs w:val="20"/>
      <w:lang w:val="en-GB"/>
    </w:rPr>
  </w:style>
  <w:style w:type="character" w:customStyle="1" w:styleId="Heading9Char">
    <w:name w:val="Heading 9 Char"/>
    <w:basedOn w:val="DefaultParagraphFont"/>
    <w:link w:val="Heading9"/>
    <w:rsid w:val="00DC7E34"/>
    <w:rPr>
      <w:rFonts w:ascii="Cambria" w:eastAsia="Times New Roman" w:hAnsi="Cambria" w:cs="Times New Roman"/>
      <w:i/>
      <w:iCs/>
      <w:color w:val="404040"/>
      <w:sz w:val="20"/>
      <w:szCs w:val="20"/>
      <w:lang w:val="en-GB"/>
    </w:rPr>
  </w:style>
  <w:style w:type="character" w:styleId="CommentReference">
    <w:name w:val="annotation reference"/>
    <w:rsid w:val="00DC7E34"/>
    <w:rPr>
      <w:sz w:val="16"/>
      <w:szCs w:val="16"/>
    </w:rPr>
  </w:style>
  <w:style w:type="paragraph" w:styleId="CommentText">
    <w:name w:val="annotation text"/>
    <w:basedOn w:val="Normal"/>
    <w:link w:val="CommentTextChar"/>
    <w:rsid w:val="00DC7E34"/>
    <w:rPr>
      <w:lang w:val="bg-BG" w:eastAsia="bg-BG"/>
    </w:rPr>
  </w:style>
  <w:style w:type="character" w:customStyle="1" w:styleId="CommentTextChar">
    <w:name w:val="Comment Text Char"/>
    <w:basedOn w:val="DefaultParagraphFont"/>
    <w:link w:val="CommentText"/>
    <w:rsid w:val="00DC7E34"/>
    <w:rPr>
      <w:rFonts w:ascii="Times New Roman" w:eastAsia="Times New Roman" w:hAnsi="Times New Roman" w:cs="Times New Roman"/>
      <w:sz w:val="20"/>
      <w:szCs w:val="20"/>
      <w:lang w:eastAsia="bg-BG"/>
    </w:rPr>
  </w:style>
  <w:style w:type="paragraph" w:styleId="CommentSubject">
    <w:name w:val="annotation subject"/>
    <w:basedOn w:val="CommentText"/>
    <w:next w:val="CommentText"/>
    <w:link w:val="CommentSubjectChar"/>
    <w:rsid w:val="00DC7E34"/>
    <w:rPr>
      <w:b/>
      <w:bCs/>
    </w:rPr>
  </w:style>
  <w:style w:type="character" w:customStyle="1" w:styleId="CommentSubjectChar">
    <w:name w:val="Comment Subject Char"/>
    <w:basedOn w:val="CommentTextChar"/>
    <w:link w:val="CommentSubject"/>
    <w:rsid w:val="00DC7E34"/>
    <w:rPr>
      <w:b/>
      <w:bCs/>
    </w:rPr>
  </w:style>
  <w:style w:type="paragraph" w:styleId="Revision">
    <w:name w:val="Revision"/>
    <w:hidden/>
    <w:uiPriority w:val="99"/>
    <w:semiHidden/>
    <w:rsid w:val="00DC7E34"/>
    <w:pPr>
      <w:spacing w:after="0" w:line="240" w:lineRule="auto"/>
    </w:pPr>
    <w:rPr>
      <w:rFonts w:ascii="Times New Roman" w:eastAsia="Times New Roman" w:hAnsi="Times New Roman" w:cs="Times New Roman"/>
      <w:sz w:val="24"/>
      <w:szCs w:val="24"/>
      <w:lang w:eastAsia="bg-BG"/>
    </w:rPr>
  </w:style>
  <w:style w:type="paragraph" w:customStyle="1" w:styleId="PageNumber1">
    <w:name w:val="Page Number1"/>
    <w:basedOn w:val="Normal"/>
    <w:next w:val="Normal"/>
    <w:rsid w:val="00DC7E34"/>
    <w:rPr>
      <w:rFonts w:ascii="Tms Rmn" w:hAnsi="Tms Rmn"/>
      <w:lang w:val="bg-BG" w:eastAsia="bg-BG"/>
    </w:rPr>
  </w:style>
  <w:style w:type="paragraph" w:customStyle="1" w:styleId="DefaultParagraphFont3">
    <w:name w:val="Default Paragraph Font3"/>
    <w:next w:val="Normal"/>
    <w:rsid w:val="00DC7E34"/>
    <w:pPr>
      <w:spacing w:after="0" w:line="240" w:lineRule="auto"/>
    </w:pPr>
    <w:rPr>
      <w:rFonts w:ascii="Tms Rmn" w:eastAsia="Times New Roman" w:hAnsi="Tms Rmn" w:cs="Times New Roman"/>
      <w:sz w:val="20"/>
      <w:szCs w:val="20"/>
      <w:lang w:eastAsia="bg-BG"/>
    </w:rPr>
  </w:style>
  <w:style w:type="paragraph" w:styleId="Header">
    <w:name w:val="header"/>
    <w:basedOn w:val="Normal"/>
    <w:link w:val="HeaderChar"/>
    <w:rsid w:val="00DC7E34"/>
    <w:pPr>
      <w:tabs>
        <w:tab w:val="center" w:pos="4536"/>
        <w:tab w:val="right" w:pos="9072"/>
      </w:tabs>
    </w:pPr>
    <w:rPr>
      <w:sz w:val="24"/>
      <w:szCs w:val="24"/>
      <w:lang w:val="bg-BG" w:eastAsia="bg-BG"/>
    </w:rPr>
  </w:style>
  <w:style w:type="character" w:customStyle="1" w:styleId="HeaderChar">
    <w:name w:val="Header Char"/>
    <w:basedOn w:val="DefaultParagraphFont"/>
    <w:link w:val="Header"/>
    <w:rsid w:val="00DC7E34"/>
    <w:rPr>
      <w:rFonts w:ascii="Times New Roman" w:eastAsia="Times New Roman" w:hAnsi="Times New Roman" w:cs="Times New Roman"/>
      <w:sz w:val="24"/>
      <w:szCs w:val="24"/>
      <w:lang w:eastAsia="bg-BG"/>
    </w:rPr>
  </w:style>
  <w:style w:type="paragraph" w:styleId="Footer">
    <w:name w:val="footer"/>
    <w:basedOn w:val="Normal"/>
    <w:link w:val="FooterChar"/>
    <w:uiPriority w:val="99"/>
    <w:rsid w:val="00DC7E34"/>
    <w:pPr>
      <w:tabs>
        <w:tab w:val="center" w:pos="4536"/>
        <w:tab w:val="right" w:pos="9072"/>
      </w:tabs>
    </w:pPr>
    <w:rPr>
      <w:sz w:val="24"/>
      <w:szCs w:val="24"/>
      <w:lang w:val="bg-BG" w:eastAsia="bg-BG"/>
    </w:rPr>
  </w:style>
  <w:style w:type="character" w:customStyle="1" w:styleId="FooterChar">
    <w:name w:val="Footer Char"/>
    <w:basedOn w:val="DefaultParagraphFont"/>
    <w:link w:val="Footer"/>
    <w:uiPriority w:val="99"/>
    <w:rsid w:val="00DC7E34"/>
    <w:rPr>
      <w:rFonts w:ascii="Times New Roman" w:eastAsia="Times New Roman" w:hAnsi="Times New Roman" w:cs="Times New Roman"/>
      <w:sz w:val="24"/>
      <w:szCs w:val="24"/>
      <w:lang w:eastAsia="bg-BG"/>
    </w:rPr>
  </w:style>
  <w:style w:type="paragraph" w:styleId="BodyText2">
    <w:name w:val="Body Text 2"/>
    <w:basedOn w:val="Normal"/>
    <w:link w:val="BodyText2Char"/>
    <w:unhideWhenUsed/>
    <w:rsid w:val="00DC7E34"/>
    <w:pPr>
      <w:spacing w:after="120" w:line="480" w:lineRule="auto"/>
      <w:ind w:firstLine="567"/>
      <w:jc w:val="both"/>
    </w:pPr>
    <w:rPr>
      <w:lang w:val="en-AU"/>
    </w:rPr>
  </w:style>
  <w:style w:type="character" w:customStyle="1" w:styleId="BodyText2Char">
    <w:name w:val="Body Text 2 Char"/>
    <w:basedOn w:val="DefaultParagraphFont"/>
    <w:link w:val="BodyText2"/>
    <w:rsid w:val="00DC7E34"/>
    <w:rPr>
      <w:rFonts w:ascii="Times New Roman" w:eastAsia="Times New Roman" w:hAnsi="Times New Roman" w:cs="Times New Roman"/>
      <w:sz w:val="20"/>
      <w:szCs w:val="20"/>
      <w:lang w:val="en-AU"/>
    </w:rPr>
  </w:style>
  <w:style w:type="paragraph" w:styleId="Title">
    <w:name w:val="Title"/>
    <w:basedOn w:val="Normal"/>
    <w:link w:val="TitleChar"/>
    <w:qFormat/>
    <w:rsid w:val="00FC377A"/>
    <w:pPr>
      <w:jc w:val="center"/>
    </w:pPr>
    <w:rPr>
      <w:b/>
      <w:bCs/>
      <w:sz w:val="28"/>
      <w:szCs w:val="24"/>
      <w:lang w:val="bg-BG"/>
    </w:rPr>
  </w:style>
  <w:style w:type="character" w:customStyle="1" w:styleId="TitleChar">
    <w:name w:val="Title Char"/>
    <w:basedOn w:val="DefaultParagraphFont"/>
    <w:link w:val="Title"/>
    <w:rsid w:val="00FC377A"/>
    <w:rPr>
      <w:rFonts w:ascii="Times New Roman" w:eastAsia="Times New Roman" w:hAnsi="Times New Roman" w:cs="Times New Roman"/>
      <w:b/>
      <w:bCs/>
      <w:sz w:val="28"/>
      <w:szCs w:val="24"/>
    </w:rPr>
  </w:style>
  <w:style w:type="paragraph" w:customStyle="1" w:styleId="p1">
    <w:name w:val="p1"/>
    <w:basedOn w:val="Normal"/>
    <w:rsid w:val="00FC377A"/>
    <w:pPr>
      <w:spacing w:before="100" w:beforeAutospacing="1" w:after="100" w:afterAutospacing="1"/>
    </w:pPr>
    <w:rPr>
      <w:sz w:val="24"/>
      <w:szCs w:val="24"/>
    </w:rPr>
  </w:style>
  <w:style w:type="paragraph" w:customStyle="1" w:styleId="CharCharChar1CharCharCharChar">
    <w:name w:val="Char Char Char1 Char Char Char Char"/>
    <w:basedOn w:val="Normal"/>
    <w:rsid w:val="00FC377A"/>
    <w:pPr>
      <w:widowControl w:val="0"/>
      <w:numPr>
        <w:ilvl w:val="6"/>
        <w:numId w:val="45"/>
      </w:numPr>
      <w:jc w:val="both"/>
    </w:pPr>
    <w:rPr>
      <w:rFonts w:ascii="Arial" w:eastAsia="SimSun" w:hAnsi="Arial" w:cs="Arial"/>
      <w:kern w:val="2"/>
      <w:szCs w:val="24"/>
      <w:lang w:eastAsia="zh-CN"/>
    </w:rPr>
  </w:style>
  <w:style w:type="paragraph" w:customStyle="1" w:styleId="CharCharCharCharCharCharCharCharCharChar16">
    <w:name w:val="Char Char Char Char Char Char Char Char Char Char16"/>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styleId="BodyTextIndent3">
    <w:name w:val="Body Text Indent 3"/>
    <w:basedOn w:val="Normal"/>
    <w:link w:val="BodyTextIndent3Char"/>
    <w:uiPriority w:val="99"/>
    <w:rsid w:val="00DB4D28"/>
    <w:pPr>
      <w:autoSpaceDE w:val="0"/>
      <w:autoSpaceDN w:val="0"/>
      <w:spacing w:line="360" w:lineRule="auto"/>
      <w:ind w:firstLine="720"/>
      <w:jc w:val="both"/>
    </w:pPr>
    <w:rPr>
      <w:sz w:val="24"/>
      <w:szCs w:val="24"/>
      <w:lang w:val="bg-BG" w:eastAsia="bg-BG"/>
    </w:rPr>
  </w:style>
  <w:style w:type="character" w:customStyle="1" w:styleId="BodyTextIndent3Char">
    <w:name w:val="Body Text Indent 3 Char"/>
    <w:basedOn w:val="DefaultParagraphFont"/>
    <w:link w:val="BodyTextIndent3"/>
    <w:uiPriority w:val="99"/>
    <w:rsid w:val="00DB4D28"/>
    <w:rPr>
      <w:rFonts w:ascii="Times New Roman" w:eastAsia="Times New Roman" w:hAnsi="Times New Roman" w:cs="Times New Roman"/>
      <w:sz w:val="24"/>
      <w:szCs w:val="24"/>
      <w:lang w:eastAsia="bg-BG"/>
    </w:rPr>
  </w:style>
  <w:style w:type="paragraph" w:styleId="BodyTextIndent2">
    <w:name w:val="Body Text Indent 2"/>
    <w:basedOn w:val="Normal"/>
    <w:link w:val="BodyTextIndent2Char"/>
    <w:uiPriority w:val="99"/>
    <w:rsid w:val="00DB4D28"/>
    <w:pPr>
      <w:autoSpaceDE w:val="0"/>
      <w:autoSpaceDN w:val="0"/>
      <w:spacing w:line="360" w:lineRule="auto"/>
      <w:ind w:firstLine="680"/>
      <w:jc w:val="both"/>
    </w:pPr>
    <w:rPr>
      <w:sz w:val="28"/>
      <w:szCs w:val="28"/>
      <w:lang w:eastAsia="bg-BG"/>
    </w:rPr>
  </w:style>
  <w:style w:type="character" w:customStyle="1" w:styleId="BodyTextIndent2Char">
    <w:name w:val="Body Text Indent 2 Char"/>
    <w:basedOn w:val="DefaultParagraphFont"/>
    <w:link w:val="BodyTextIndent2"/>
    <w:uiPriority w:val="99"/>
    <w:rsid w:val="00DB4D28"/>
    <w:rPr>
      <w:rFonts w:ascii="Times New Roman" w:eastAsia="Times New Roman" w:hAnsi="Times New Roman" w:cs="Times New Roman"/>
      <w:sz w:val="28"/>
      <w:szCs w:val="28"/>
      <w:lang w:val="en-US" w:eastAsia="bg-BG"/>
    </w:rPr>
  </w:style>
  <w:style w:type="paragraph" w:styleId="BodyText3">
    <w:name w:val="Body Text 3"/>
    <w:basedOn w:val="Normal"/>
    <w:link w:val="BodyText3Char"/>
    <w:uiPriority w:val="99"/>
    <w:rsid w:val="00DB4D28"/>
    <w:pPr>
      <w:autoSpaceDE w:val="0"/>
      <w:autoSpaceDN w:val="0"/>
      <w:spacing w:after="120"/>
    </w:pPr>
    <w:rPr>
      <w:sz w:val="16"/>
      <w:szCs w:val="16"/>
      <w:lang w:val="bg-BG" w:eastAsia="bg-BG"/>
    </w:rPr>
  </w:style>
  <w:style w:type="character" w:customStyle="1" w:styleId="BodyText3Char">
    <w:name w:val="Body Text 3 Char"/>
    <w:basedOn w:val="DefaultParagraphFont"/>
    <w:link w:val="BodyText3"/>
    <w:uiPriority w:val="99"/>
    <w:rsid w:val="00DB4D28"/>
    <w:rPr>
      <w:rFonts w:ascii="Times New Roman" w:eastAsia="Times New Roman" w:hAnsi="Times New Roman" w:cs="Times New Roman"/>
      <w:sz w:val="16"/>
      <w:szCs w:val="16"/>
      <w:lang w:eastAsia="bg-BG"/>
    </w:rPr>
  </w:style>
  <w:style w:type="paragraph" w:customStyle="1" w:styleId="bodyindent-3">
    <w:name w:val="body indent-3"/>
    <w:basedOn w:val="Normal"/>
    <w:uiPriority w:val="99"/>
    <w:rsid w:val="00DB4D28"/>
    <w:pPr>
      <w:tabs>
        <w:tab w:val="left" w:pos="1418"/>
      </w:tabs>
      <w:spacing w:after="120" w:line="280" w:lineRule="atLeast"/>
      <w:jc w:val="both"/>
    </w:pPr>
    <w:rPr>
      <w:rFonts w:ascii="Arial" w:hAnsi="Arial" w:cs="Arial"/>
      <w:sz w:val="24"/>
      <w:szCs w:val="24"/>
      <w:lang w:val="bg-BG"/>
    </w:rPr>
  </w:style>
  <w:style w:type="character" w:styleId="PageNumber">
    <w:name w:val="page number"/>
    <w:basedOn w:val="DefaultParagraphFont"/>
    <w:uiPriority w:val="99"/>
    <w:rsid w:val="00DB4D28"/>
    <w:rPr>
      <w:rFonts w:cs="Times New Roman"/>
    </w:rPr>
  </w:style>
  <w:style w:type="paragraph" w:customStyle="1" w:styleId="Char">
    <w:name w:val="Char"/>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1">
    <w:name w:val="Char1"/>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2">
    <w:name w:val="Char2"/>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3">
    <w:name w:val="Char3"/>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4">
    <w:name w:val="Char4"/>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5">
    <w:name w:val="Char5"/>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6">
    <w:name w:val="Char6"/>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7">
    <w:name w:val="Char7"/>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
    <w:name w:val="Char Char Char"/>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
    <w:name w:val="Char Char Char Char"/>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8">
    <w:name w:val="Char8"/>
    <w:basedOn w:val="Normal"/>
    <w:uiPriority w:val="99"/>
    <w:rsid w:val="00DB4D28"/>
    <w:pPr>
      <w:widowControl w:val="0"/>
      <w:tabs>
        <w:tab w:val="num" w:pos="360"/>
      </w:tabs>
      <w:jc w:val="both"/>
    </w:pPr>
    <w:rPr>
      <w:rFonts w:ascii="Arial" w:eastAsia="SimSun" w:hAnsi="Arial" w:cs="Arial"/>
      <w:kern w:val="2"/>
      <w:lang w:eastAsia="zh-CN"/>
    </w:rPr>
  </w:style>
  <w:style w:type="paragraph" w:customStyle="1" w:styleId="CharCharCharChar1">
    <w:name w:val="Char Char Char Char1"/>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9">
    <w:name w:val="Char9"/>
    <w:basedOn w:val="Normal"/>
    <w:uiPriority w:val="99"/>
    <w:rsid w:val="00DB4D28"/>
    <w:pPr>
      <w:widowControl w:val="0"/>
      <w:tabs>
        <w:tab w:val="num" w:pos="360"/>
      </w:tabs>
      <w:jc w:val="both"/>
    </w:pPr>
    <w:rPr>
      <w:rFonts w:ascii="Arial" w:eastAsia="SimSun" w:hAnsi="Arial" w:cs="Arial"/>
      <w:kern w:val="2"/>
      <w:lang w:eastAsia="zh-CN"/>
    </w:rPr>
  </w:style>
  <w:style w:type="paragraph" w:customStyle="1" w:styleId="CharCharCharChar2">
    <w:name w:val="Char Char Char Char2"/>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10">
    <w:name w:val="Char10"/>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3">
    <w:name w:val="Char Char Char Char3"/>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4">
    <w:name w:val="Char Char Char Char4"/>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5">
    <w:name w:val="Char Char Char Char5"/>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6">
    <w:name w:val="Char Char Char Char6"/>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7">
    <w:name w:val="Char Char Char Char7"/>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8">
    <w:name w:val="Char Char Char Char8"/>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11">
    <w:name w:val="Char11"/>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12">
    <w:name w:val="Char12"/>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styleId="DocumentMap">
    <w:name w:val="Document Map"/>
    <w:basedOn w:val="Normal"/>
    <w:link w:val="DocumentMapChar"/>
    <w:uiPriority w:val="99"/>
    <w:semiHidden/>
    <w:rsid w:val="00DB4D28"/>
    <w:pPr>
      <w:shd w:val="clear" w:color="auto" w:fill="000080"/>
      <w:autoSpaceDE w:val="0"/>
      <w:autoSpaceDN w:val="0"/>
    </w:pPr>
    <w:rPr>
      <w:rFonts w:ascii="Tahoma" w:hAnsi="Tahoma" w:cs="Tahoma"/>
      <w:lang w:val="bg-BG" w:eastAsia="bg-BG"/>
    </w:rPr>
  </w:style>
  <w:style w:type="character" w:customStyle="1" w:styleId="DocumentMapChar">
    <w:name w:val="Document Map Char"/>
    <w:basedOn w:val="DefaultParagraphFont"/>
    <w:link w:val="DocumentMap"/>
    <w:uiPriority w:val="99"/>
    <w:semiHidden/>
    <w:rsid w:val="00DB4D28"/>
    <w:rPr>
      <w:rFonts w:ascii="Tahoma" w:eastAsia="Times New Roman" w:hAnsi="Tahoma" w:cs="Tahoma"/>
      <w:sz w:val="20"/>
      <w:szCs w:val="20"/>
      <w:shd w:val="clear" w:color="auto" w:fill="000080"/>
      <w:lang w:eastAsia="bg-BG"/>
    </w:rPr>
  </w:style>
  <w:style w:type="paragraph" w:customStyle="1" w:styleId="CharCharCharChar9">
    <w:name w:val="Char Char Char Char9"/>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10">
    <w:name w:val="Char Char Char Char10"/>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13">
    <w:name w:val="Char13"/>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1">
    <w:name w:val="Char Char Char1"/>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1Char">
    <w:name w:val="Char Char Char1 Char"/>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14">
    <w:name w:val="Char14"/>
    <w:basedOn w:val="Normal"/>
    <w:uiPriority w:val="99"/>
    <w:rsid w:val="00DB4D28"/>
    <w:pPr>
      <w:widowControl w:val="0"/>
      <w:tabs>
        <w:tab w:val="num" w:pos="360"/>
      </w:tabs>
      <w:jc w:val="both"/>
    </w:pPr>
    <w:rPr>
      <w:rFonts w:ascii="Arial" w:eastAsia="SimSun" w:hAnsi="Arial" w:cs="Arial"/>
      <w:kern w:val="2"/>
      <w:lang w:eastAsia="zh-CN"/>
    </w:rPr>
  </w:style>
  <w:style w:type="paragraph" w:customStyle="1" w:styleId="CharCharCharCharCharCharChar">
    <w:name w:val="Char Char Char Char Char Char Char"/>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15">
    <w:name w:val="Char15"/>
    <w:basedOn w:val="Normal"/>
    <w:uiPriority w:val="99"/>
    <w:rsid w:val="00DB4D28"/>
    <w:pPr>
      <w:widowControl w:val="0"/>
      <w:tabs>
        <w:tab w:val="num" w:pos="360"/>
      </w:tabs>
      <w:jc w:val="both"/>
    </w:pPr>
    <w:rPr>
      <w:rFonts w:ascii="Arial" w:eastAsia="SimSun" w:hAnsi="Arial" w:cs="Arial"/>
      <w:kern w:val="2"/>
      <w:lang w:eastAsia="zh-CN"/>
    </w:rPr>
  </w:style>
  <w:style w:type="paragraph" w:customStyle="1" w:styleId="CharCharChar1Char1">
    <w:name w:val="Char Char Char1 Char1"/>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CharCharChar1">
    <w:name w:val="Char Char Char Char Char Char Char1"/>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CharCharChar2">
    <w:name w:val="Char Char Char Char Char Char Char2"/>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CharCharCharCharCharChar">
    <w:name w:val="Char Char Char Char Char Char Char Char Char Char"/>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16">
    <w:name w:val="Char16"/>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CharCharCharCharCharChar1">
    <w:name w:val="Char Char Char Char Char Char Char Char Char Char1"/>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1Char2">
    <w:name w:val="Char Char Char1 Char2"/>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1Char3">
    <w:name w:val="Char Char Char1 Char3"/>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1Char4">
    <w:name w:val="Char Char Char1 Char4"/>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17">
    <w:name w:val="Char17"/>
    <w:basedOn w:val="Normal"/>
    <w:uiPriority w:val="99"/>
    <w:rsid w:val="00DB4D28"/>
    <w:pPr>
      <w:widowControl w:val="0"/>
      <w:tabs>
        <w:tab w:val="num" w:pos="360"/>
      </w:tabs>
      <w:jc w:val="both"/>
    </w:pPr>
    <w:rPr>
      <w:rFonts w:ascii="Arial" w:eastAsia="SimSun" w:hAnsi="Arial" w:cs="Arial"/>
      <w:kern w:val="2"/>
      <w:lang w:eastAsia="zh-CN"/>
    </w:rPr>
  </w:style>
  <w:style w:type="paragraph" w:customStyle="1" w:styleId="CharCharChar1Char5">
    <w:name w:val="Char Char Char1 Char5"/>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CharCharCharCharCharChar2">
    <w:name w:val="Char Char Char Char Char Char Char Char Char Char2"/>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CharCharCharCharCharChar3">
    <w:name w:val="Char Char Char Char Char Char Char Char Char Char3"/>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18">
    <w:name w:val="Char18"/>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CharCharCharCharCharChar4">
    <w:name w:val="Char Char Char Char Char Char Char Char Char Char4"/>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CharCharCharCharCharChar5">
    <w:name w:val="Char Char Char Char Char Char Char Char Char Char5"/>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CharCharCharCharCharChar6">
    <w:name w:val="Char Char Char Char Char Char Char Char Char Char6"/>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19">
    <w:name w:val="Char19"/>
    <w:basedOn w:val="Normal"/>
    <w:uiPriority w:val="99"/>
    <w:rsid w:val="00DB4D28"/>
    <w:pPr>
      <w:widowControl w:val="0"/>
      <w:tabs>
        <w:tab w:val="num" w:pos="360"/>
      </w:tabs>
      <w:jc w:val="both"/>
    </w:pPr>
    <w:rPr>
      <w:rFonts w:ascii="Arial" w:eastAsia="SimSun" w:hAnsi="Arial" w:cs="Arial"/>
      <w:kern w:val="2"/>
      <w:lang w:eastAsia="zh-CN"/>
    </w:rPr>
  </w:style>
  <w:style w:type="paragraph" w:customStyle="1" w:styleId="CharCharChar1Char6">
    <w:name w:val="Char Char Char1 Char6"/>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CharCharChar3">
    <w:name w:val="Char Char Char Char Char Char Char3"/>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CharCharCharCharCharChar7">
    <w:name w:val="Char Char Char Char Char Char Char Char Char Char7"/>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CharCharCharCharCharChar8">
    <w:name w:val="Char Char Char Char Char Char Char Char Char Char8"/>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CharCharCharCharCharChar9">
    <w:name w:val="Char Char Char Char Char Char Char Char Char Char9"/>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11">
    <w:name w:val="Char Char Char Char11"/>
    <w:basedOn w:val="Normal"/>
    <w:uiPriority w:val="99"/>
    <w:rsid w:val="00DB4D28"/>
    <w:pPr>
      <w:widowControl w:val="0"/>
      <w:tabs>
        <w:tab w:val="num" w:pos="360"/>
      </w:tabs>
      <w:jc w:val="both"/>
    </w:pPr>
    <w:rPr>
      <w:rFonts w:ascii="Arial" w:eastAsia="SimSun" w:hAnsi="Arial" w:cs="Arial"/>
      <w:kern w:val="2"/>
      <w:lang w:eastAsia="zh-CN"/>
    </w:rPr>
  </w:style>
  <w:style w:type="paragraph" w:customStyle="1" w:styleId="CharCharCharCharCharCharCharCharCharChar10">
    <w:name w:val="Char Char Char Char Char Char Char Char Char Char10"/>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character" w:styleId="Emphasis">
    <w:name w:val="Emphasis"/>
    <w:basedOn w:val="DefaultParagraphFont"/>
    <w:uiPriority w:val="99"/>
    <w:qFormat/>
    <w:rsid w:val="00DB4D28"/>
    <w:rPr>
      <w:rFonts w:cs="Times New Roman"/>
      <w:b/>
      <w:bCs/>
    </w:rPr>
  </w:style>
  <w:style w:type="paragraph" w:customStyle="1" w:styleId="CharCharCharCharCharCharCharCharCharChar11">
    <w:name w:val="Char Char Char Char Char Char Char Char Char Char11"/>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CharCharChar4">
    <w:name w:val="Char Char Char Char Char Char Char4"/>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CharCharCharCharCharChar12">
    <w:name w:val="Char Char Char Char Char Char Char Char Char Char12"/>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CharCharCharCharCharChar13">
    <w:name w:val="Char Char Char Char Char Char Char Char Char Char13"/>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1Char8">
    <w:name w:val="Char Char Char1 Char8"/>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CharCharCharCharCharChar14">
    <w:name w:val="Char Char Char Char Char Char Char Char Char Char14"/>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CharCharChar5">
    <w:name w:val="Char Char Char Char Char Char Char5"/>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CharCharChar6">
    <w:name w:val="Char Char Char Char Char Char Char6"/>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1Char9">
    <w:name w:val="Char Char Char1 Char9"/>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CharCharCharCharCharChar15">
    <w:name w:val="Char Char Char Char Char Char Char Char Char Char15"/>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CharCharChar7">
    <w:name w:val="Char Char Char Char Char Char Char7"/>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CharCharCharCharCharChar17">
    <w:name w:val="Char Char Char Char Char Char Char Char Char Char17"/>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CharCharCharCharCharChar18">
    <w:name w:val="Char Char Char Char Char Char Char Char Char Char18"/>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character" w:styleId="Hyperlink">
    <w:name w:val="Hyperlink"/>
    <w:basedOn w:val="DefaultParagraphFont"/>
    <w:uiPriority w:val="99"/>
    <w:rsid w:val="00DB4D28"/>
    <w:rPr>
      <w:rFonts w:cs="Times New Roman"/>
      <w:color w:val="0000FF"/>
      <w:u w:val="single"/>
    </w:rPr>
  </w:style>
  <w:style w:type="paragraph" w:customStyle="1" w:styleId="CharCharCharCharCharCharCharCharCharChar19">
    <w:name w:val="Char Char Char Char Char Char Char Char Char Char19"/>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1CharCharCharChar0">
    <w:name w:val="Char Char Char1 Char Char Char Char"/>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1CharCharCharChar1">
    <w:name w:val="Char Char Char1 Char Char Char Char1"/>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1CharCharCharChar2">
    <w:name w:val="Char Char Char1 Char Char Char Char2"/>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1CharCharCharChar3">
    <w:name w:val="Char Char Char1 Char Char Char Char3"/>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1CharCharCharChar4">
    <w:name w:val="Char Char Char1 Char Char Char Char4"/>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20">
    <w:name w:val="Char20"/>
    <w:basedOn w:val="Normal"/>
    <w:uiPriority w:val="99"/>
    <w:rsid w:val="00DB4D28"/>
    <w:pPr>
      <w:widowControl w:val="0"/>
      <w:tabs>
        <w:tab w:val="num" w:pos="360"/>
      </w:tabs>
      <w:jc w:val="both"/>
    </w:pPr>
    <w:rPr>
      <w:rFonts w:ascii="Arial" w:eastAsia="SimSun" w:hAnsi="Arial" w:cs="Arial"/>
      <w:kern w:val="2"/>
      <w:lang w:eastAsia="zh-CN"/>
    </w:rPr>
  </w:style>
  <w:style w:type="paragraph" w:customStyle="1" w:styleId="CharCharChar1Char10">
    <w:name w:val="Char Char Char1 Char10"/>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CharCharChar8">
    <w:name w:val="Char Char Char Char Char Char Char8"/>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21">
    <w:name w:val="Char21"/>
    <w:basedOn w:val="Normal"/>
    <w:uiPriority w:val="99"/>
    <w:rsid w:val="00DB4D28"/>
    <w:pPr>
      <w:widowControl w:val="0"/>
      <w:tabs>
        <w:tab w:val="num" w:pos="360"/>
      </w:tabs>
      <w:jc w:val="both"/>
    </w:pPr>
    <w:rPr>
      <w:rFonts w:ascii="Arial" w:eastAsia="SimSun" w:hAnsi="Arial" w:cs="Arial"/>
      <w:kern w:val="2"/>
      <w:lang w:eastAsia="zh-CN"/>
    </w:rPr>
  </w:style>
  <w:style w:type="paragraph" w:customStyle="1" w:styleId="Char22">
    <w:name w:val="Char22"/>
    <w:basedOn w:val="Normal"/>
    <w:uiPriority w:val="99"/>
    <w:rsid w:val="00DB4D28"/>
    <w:pPr>
      <w:widowControl w:val="0"/>
      <w:tabs>
        <w:tab w:val="num" w:pos="360"/>
      </w:tabs>
      <w:jc w:val="both"/>
    </w:pPr>
    <w:rPr>
      <w:rFonts w:ascii="Arial" w:eastAsia="SimSun" w:hAnsi="Arial" w:cs="Arial"/>
      <w:kern w:val="2"/>
      <w:lang w:eastAsia="zh-CN"/>
    </w:rPr>
  </w:style>
  <w:style w:type="paragraph" w:customStyle="1" w:styleId="Char23">
    <w:name w:val="Char23"/>
    <w:basedOn w:val="Normal"/>
    <w:uiPriority w:val="99"/>
    <w:rsid w:val="00DB4D28"/>
    <w:pPr>
      <w:widowControl w:val="0"/>
      <w:tabs>
        <w:tab w:val="num" w:pos="360"/>
      </w:tabs>
      <w:jc w:val="both"/>
    </w:pPr>
    <w:rPr>
      <w:rFonts w:ascii="Arial" w:eastAsia="SimSun" w:hAnsi="Arial" w:cs="Arial"/>
      <w:kern w:val="2"/>
      <w:lang w:eastAsia="zh-CN"/>
    </w:rPr>
  </w:style>
  <w:style w:type="paragraph" w:customStyle="1" w:styleId="CharCharChar1Char11">
    <w:name w:val="Char Char Char1 Char11"/>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24">
    <w:name w:val="Char24"/>
    <w:basedOn w:val="Normal"/>
    <w:uiPriority w:val="99"/>
    <w:rsid w:val="00DB4D28"/>
    <w:pPr>
      <w:widowControl w:val="0"/>
      <w:tabs>
        <w:tab w:val="num" w:pos="360"/>
      </w:tabs>
      <w:jc w:val="both"/>
    </w:pPr>
    <w:rPr>
      <w:rFonts w:ascii="Arial" w:eastAsia="SimSun" w:hAnsi="Arial" w:cs="Arial"/>
      <w:kern w:val="2"/>
      <w:lang w:eastAsia="zh-CN"/>
    </w:rPr>
  </w:style>
  <w:style w:type="paragraph" w:customStyle="1" w:styleId="Char25">
    <w:name w:val="Char25"/>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CharCharChar9">
    <w:name w:val="Char Char Char Char Char Char Char9"/>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1Char12">
    <w:name w:val="Char Char Char1 Char12"/>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26">
    <w:name w:val="Char26"/>
    <w:basedOn w:val="Normal"/>
    <w:uiPriority w:val="99"/>
    <w:rsid w:val="00DB4D28"/>
    <w:pPr>
      <w:widowControl w:val="0"/>
      <w:tabs>
        <w:tab w:val="num" w:pos="360"/>
      </w:tabs>
      <w:jc w:val="both"/>
    </w:pPr>
    <w:rPr>
      <w:rFonts w:ascii="Arial" w:eastAsia="SimSun" w:hAnsi="Arial" w:cs="Arial"/>
      <w:kern w:val="2"/>
      <w:lang w:eastAsia="zh-CN"/>
    </w:rPr>
  </w:style>
  <w:style w:type="paragraph" w:customStyle="1" w:styleId="CharCharCharCharCharCharChar10">
    <w:name w:val="Char Char Char Char Char Char Char10"/>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1Char13">
    <w:name w:val="Char Char Char1 Char13"/>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1CharCharCharChar5">
    <w:name w:val="Char Char Char1 Char Char Char Char5"/>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CharCharChar11">
    <w:name w:val="Char Char Char Char Char Char Char11"/>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1CharCharCharChar6">
    <w:name w:val="Char Char Char1 Char Char Char Char6"/>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CharCharCharChar12">
    <w:name w:val="Char Char Char Char Char Char Char12"/>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CharCharChar1CharCharCharChar7">
    <w:name w:val="Char Char Char1 Char Char Char Char7"/>
    <w:basedOn w:val="Normal"/>
    <w:uiPriority w:val="99"/>
    <w:rsid w:val="00DB4D28"/>
    <w:pPr>
      <w:widowControl w:val="0"/>
      <w:tabs>
        <w:tab w:val="num" w:pos="5040"/>
      </w:tabs>
      <w:ind w:left="5040" w:hanging="720"/>
      <w:jc w:val="both"/>
    </w:pPr>
    <w:rPr>
      <w:rFonts w:ascii="Arial" w:eastAsia="SimSun" w:hAnsi="Arial" w:cs="Arial"/>
      <w:kern w:val="2"/>
      <w:lang w:eastAsia="zh-CN"/>
    </w:rPr>
  </w:style>
  <w:style w:type="paragraph" w:customStyle="1" w:styleId="PageNumber2">
    <w:name w:val="Page Number2"/>
    <w:basedOn w:val="Normal"/>
    <w:next w:val="Normal"/>
    <w:rsid w:val="00427C73"/>
    <w:rPr>
      <w:rFonts w:ascii="Tms Rmn" w:hAnsi="Tms Rmn"/>
      <w:lang w:val="bg-BG" w:eastAsia="bg-BG"/>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20NavigateDocument('&#1047;&#1054;&#1055;_2016" TargetMode="External"/><Relationship Id="rId13" Type="http://schemas.openxmlformats.org/officeDocument/2006/relationships/hyperlink" Target="javascript:%20NavigateDocument('&#1047;&#1054;&#1055;_2016"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aop.bg/fckedit2/user/File/bg/practika/MU4_2018.pdf" TargetMode="External"/><Relationship Id="rId12" Type="http://schemas.openxmlformats.org/officeDocument/2006/relationships/hyperlink" Target="javascript:%20NavigateDocument('&#1047;&#1054;&#1055;_2016');" TargetMode="External"/><Relationship Id="rId17" Type="http://schemas.openxmlformats.org/officeDocument/2006/relationships/hyperlink" Target="javascript:%20NavigateDocument('&#1047;&#1054;&#1055;_2016');" TargetMode="External"/><Relationship Id="rId2" Type="http://schemas.openxmlformats.org/officeDocument/2006/relationships/numbering" Target="numbering.xml"/><Relationship Id="rId16" Type="http://schemas.openxmlformats.org/officeDocument/2006/relationships/hyperlink" Target="javascript:%20NavigateDocument('&#1047;&#1054;&#1055;_2016"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javascript:%20NavigateDocument('&#1047;&#1054;&#1055;_2016" TargetMode="External"/><Relationship Id="rId5" Type="http://schemas.openxmlformats.org/officeDocument/2006/relationships/webSettings" Target="webSettings.xml"/><Relationship Id="rId15" Type="http://schemas.openxmlformats.org/officeDocument/2006/relationships/hyperlink" Target="javascript:%20NavigateDocument('&#1047;&#1054;&#1055;_2016" TargetMode="External"/><Relationship Id="rId10" Type="http://schemas.openxmlformats.org/officeDocument/2006/relationships/hyperlink" Target="javascript:%20NavigateDocument('&#1047;&#1054;&#1055;_2016"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javascript:%20NavigateDocument('&#1047;&#1054;&#1055;_2016" TargetMode="External"/><Relationship Id="rId14" Type="http://schemas.openxmlformats.org/officeDocument/2006/relationships/hyperlink" Target="javascript:%20NavigateDocument('&#1047;&#1054;&#1055;_20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B4E755-B30A-403F-932C-71A44E15E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22380</Words>
  <Characters>127570</Characters>
  <Application>Microsoft Office Word</Application>
  <DocSecurity>0</DocSecurity>
  <Lines>1063</Lines>
  <Paragraphs>299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Tsenkov</dc:creator>
  <cp:lastModifiedBy>Tsenkov</cp:lastModifiedBy>
  <cp:revision>10</cp:revision>
  <cp:lastPrinted>2019-02-27T13:03:00Z</cp:lastPrinted>
  <dcterms:created xsi:type="dcterms:W3CDTF">2019-02-27T12:41:00Z</dcterms:created>
  <dcterms:modified xsi:type="dcterms:W3CDTF">2019-02-28T13:48:00Z</dcterms:modified>
</cp:coreProperties>
</file>