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2C2" w:rsidRPr="00907AA5" w:rsidRDefault="000B22C2" w:rsidP="000B22C2">
      <w:pPr>
        <w:jc w:val="center"/>
        <w:rPr>
          <w:rFonts w:ascii="Tahoma" w:hAnsi="Tahoma"/>
          <w:b/>
          <w:sz w:val="24"/>
          <w:lang w:val="bg-BG"/>
        </w:rPr>
      </w:pPr>
      <w:r w:rsidRPr="00907AA5">
        <w:rPr>
          <w:rFonts w:ascii="Tahoma" w:hAnsi="Tahoma"/>
          <w:b/>
          <w:sz w:val="24"/>
          <w:lang w:val="bg-BG"/>
        </w:rPr>
        <w:t>„ВОДОСНАБДЯВАНЕ И КАНАЛИЗАЦИЯ” ЕООД СОФИЯ</w:t>
      </w:r>
    </w:p>
    <w:p w:rsidR="000B22C2" w:rsidRDefault="000B22C2" w:rsidP="000B22C2">
      <w:pPr>
        <w:jc w:val="center"/>
        <w:rPr>
          <w:rFonts w:ascii="Tahoma" w:hAnsi="Tahoma"/>
          <w:sz w:val="24"/>
          <w:lang w:val="bg-BG"/>
        </w:rPr>
      </w:pPr>
      <w:r>
        <w:rPr>
          <w:rFonts w:ascii="Tahoma" w:hAnsi="Tahoma"/>
          <w:sz w:val="24"/>
          <w:lang w:val="bg-BG"/>
        </w:rPr>
        <w:t>гр.София, п.к. 1220, бул.”Рожен” №15, тел. 02 813 00 20, факс 02 813 00 13</w:t>
      </w:r>
    </w:p>
    <w:p w:rsidR="000B22C2" w:rsidRPr="00907AA5" w:rsidRDefault="000B22C2" w:rsidP="000B22C2">
      <w:pPr>
        <w:jc w:val="center"/>
        <w:rPr>
          <w:rFonts w:ascii="Tahoma" w:hAnsi="Tahoma"/>
          <w:sz w:val="24"/>
        </w:rPr>
      </w:pPr>
      <w:proofErr w:type="gramStart"/>
      <w:r>
        <w:rPr>
          <w:rFonts w:ascii="Tahoma" w:hAnsi="Tahoma"/>
          <w:sz w:val="24"/>
        </w:rPr>
        <w:t>e-mail</w:t>
      </w:r>
      <w:proofErr w:type="gramEnd"/>
      <w:r>
        <w:rPr>
          <w:rFonts w:ascii="Tahoma" w:hAnsi="Tahoma"/>
          <w:sz w:val="24"/>
        </w:rPr>
        <w:t>: office@viksof.com</w:t>
      </w:r>
    </w:p>
    <w:p w:rsidR="000B22C2" w:rsidRDefault="000B22C2" w:rsidP="000B22C2">
      <w:pPr>
        <w:jc w:val="center"/>
        <w:rPr>
          <w:rFonts w:ascii="Tahoma" w:hAnsi="Tahoma"/>
          <w:sz w:val="24"/>
          <w:lang w:val="bg-BG"/>
        </w:rPr>
      </w:pPr>
      <w:r>
        <w:rPr>
          <w:rFonts w:ascii="Tahoma" w:hAnsi="Tahoma"/>
          <w:sz w:val="24"/>
          <w:lang w:val="bg-BG"/>
        </w:rPr>
        <w:t>-------------------------------------------------------------------------------------------------------</w:t>
      </w:r>
    </w:p>
    <w:p w:rsidR="000B22C2" w:rsidRPr="008D5AC4" w:rsidRDefault="000B22C2" w:rsidP="000B22C2">
      <w:pPr>
        <w:spacing w:after="60"/>
        <w:ind w:left="5954"/>
        <w:rPr>
          <w:sz w:val="28"/>
          <w:szCs w:val="28"/>
        </w:rPr>
      </w:pPr>
    </w:p>
    <w:p w:rsidR="000B22C2" w:rsidRPr="008D5AC4" w:rsidRDefault="000B22C2" w:rsidP="000B22C2">
      <w:pPr>
        <w:spacing w:after="60"/>
        <w:ind w:left="5954"/>
        <w:rPr>
          <w:sz w:val="28"/>
          <w:szCs w:val="28"/>
          <w:lang w:val="bg-BG"/>
        </w:rPr>
      </w:pPr>
      <w:r>
        <w:rPr>
          <w:sz w:val="28"/>
          <w:szCs w:val="28"/>
          <w:lang w:val="bg-BG"/>
        </w:rPr>
        <w:t>Одоб</w:t>
      </w:r>
      <w:r w:rsidRPr="008D5AC4">
        <w:rPr>
          <w:sz w:val="28"/>
          <w:szCs w:val="28"/>
          <w:lang w:val="bg-BG"/>
        </w:rPr>
        <w:t>рил</w:t>
      </w:r>
      <w:r>
        <w:rPr>
          <w:sz w:val="28"/>
          <w:szCs w:val="28"/>
          <w:lang w:val="bg-BG"/>
        </w:rPr>
        <w:t>:</w:t>
      </w:r>
    </w:p>
    <w:p w:rsidR="000B22C2" w:rsidRPr="008D5AC4" w:rsidRDefault="000B22C2" w:rsidP="000B22C2">
      <w:pPr>
        <w:spacing w:after="60"/>
        <w:ind w:left="5954"/>
        <w:rPr>
          <w:sz w:val="28"/>
          <w:szCs w:val="28"/>
          <w:lang w:val="bg-BG"/>
        </w:rPr>
      </w:pPr>
      <w:r w:rsidRPr="008D5AC4">
        <w:rPr>
          <w:sz w:val="28"/>
          <w:szCs w:val="28"/>
          <w:lang w:val="bg-BG"/>
        </w:rPr>
        <w:t>Управител: ................</w:t>
      </w:r>
    </w:p>
    <w:p w:rsidR="000B22C2" w:rsidRPr="008D5AC4" w:rsidRDefault="000B22C2" w:rsidP="000B22C2">
      <w:pPr>
        <w:spacing w:after="60"/>
        <w:ind w:left="5954"/>
        <w:rPr>
          <w:sz w:val="28"/>
          <w:szCs w:val="28"/>
          <w:lang w:val="bg-BG"/>
        </w:rPr>
      </w:pPr>
      <w:r w:rsidRPr="008D5AC4">
        <w:rPr>
          <w:sz w:val="28"/>
          <w:szCs w:val="28"/>
          <w:lang w:val="bg-BG"/>
        </w:rPr>
        <w:t>/Никола Нитов/</w:t>
      </w:r>
    </w:p>
    <w:p w:rsidR="000B22C2" w:rsidRPr="008D5AC4" w:rsidRDefault="000B22C2" w:rsidP="000B22C2">
      <w:pPr>
        <w:jc w:val="center"/>
        <w:rPr>
          <w:sz w:val="24"/>
          <w:lang w:val="bg-BG"/>
        </w:rPr>
      </w:pPr>
    </w:p>
    <w:p w:rsidR="000B22C2" w:rsidRPr="008D5AC4" w:rsidRDefault="000B22C2" w:rsidP="000B22C2">
      <w:pPr>
        <w:jc w:val="center"/>
        <w:rPr>
          <w:sz w:val="24"/>
          <w:lang w:val="bg-BG"/>
        </w:rPr>
      </w:pPr>
    </w:p>
    <w:p w:rsidR="000B22C2" w:rsidRPr="008D5AC4" w:rsidRDefault="000B22C2" w:rsidP="000B22C2">
      <w:pPr>
        <w:pStyle w:val="Heading1"/>
        <w:jc w:val="center"/>
        <w:rPr>
          <w:rFonts w:ascii="Times New Roman" w:hAnsi="Times New Roman"/>
          <w:b w:val="0"/>
          <w:spacing w:val="160"/>
          <w:sz w:val="52"/>
          <w:szCs w:val="52"/>
        </w:rPr>
      </w:pPr>
      <w:r w:rsidRPr="008D5AC4">
        <w:rPr>
          <w:rFonts w:ascii="Times New Roman" w:hAnsi="Times New Roman"/>
          <w:spacing w:val="160"/>
          <w:sz w:val="52"/>
          <w:szCs w:val="52"/>
        </w:rPr>
        <w:t>ДОКУМЕНТАЦИЯ</w:t>
      </w:r>
    </w:p>
    <w:p w:rsidR="000B22C2" w:rsidRPr="008D5AC4" w:rsidRDefault="000B22C2" w:rsidP="000B22C2">
      <w:pPr>
        <w:jc w:val="center"/>
        <w:rPr>
          <w:sz w:val="24"/>
          <w:lang w:val="bg-BG"/>
        </w:rPr>
      </w:pPr>
    </w:p>
    <w:p w:rsidR="000B22C2" w:rsidRPr="000B22C2" w:rsidRDefault="000B22C2" w:rsidP="000B22C2">
      <w:pPr>
        <w:pStyle w:val="Heading2"/>
        <w:jc w:val="center"/>
        <w:rPr>
          <w:rFonts w:ascii="Times New Roman" w:hAnsi="Times New Roman"/>
          <w:b w:val="0"/>
          <w:color w:val="auto"/>
          <w:spacing w:val="60"/>
        </w:rPr>
      </w:pPr>
      <w:r w:rsidRPr="000B22C2">
        <w:rPr>
          <w:rFonts w:ascii="Times New Roman" w:hAnsi="Times New Roman"/>
          <w:b w:val="0"/>
          <w:color w:val="auto"/>
          <w:spacing w:val="60"/>
        </w:rPr>
        <w:t xml:space="preserve">ПО ПРОВЕЖДАНЕ НА ПРОЦЕДУРА </w:t>
      </w:r>
      <w:r w:rsidRPr="000B22C2">
        <w:rPr>
          <w:rFonts w:ascii="Times New Roman" w:hAnsi="Times New Roman"/>
          <w:b w:val="0"/>
          <w:color w:val="auto"/>
          <w:spacing w:val="60"/>
        </w:rPr>
        <w:br/>
        <w:t>ПУБЛИЧНО СЪСТЕЗАНИЕ</w:t>
      </w:r>
      <w:r w:rsidRPr="000B22C2">
        <w:rPr>
          <w:rFonts w:ascii="Times New Roman" w:hAnsi="Times New Roman"/>
          <w:b w:val="0"/>
          <w:color w:val="auto"/>
          <w:spacing w:val="60"/>
        </w:rPr>
        <w:br/>
        <w:t>ЗА ВЪЗЛАГАНЕ НА ОБЩЕСТВЕНА ПОРЪЧКА С ОБЕКТ И ПРЕДМЕТ</w:t>
      </w:r>
    </w:p>
    <w:p w:rsidR="000B22C2" w:rsidRPr="008D5AC4" w:rsidRDefault="000B22C2" w:rsidP="000B22C2">
      <w:pPr>
        <w:jc w:val="center"/>
        <w:rPr>
          <w:sz w:val="24"/>
          <w:lang w:val="bg-BG"/>
        </w:rPr>
      </w:pPr>
    </w:p>
    <w:p w:rsidR="000B22C2" w:rsidRPr="008D5AC4" w:rsidRDefault="000B22C2" w:rsidP="000B22C2">
      <w:pPr>
        <w:rPr>
          <w:sz w:val="24"/>
          <w:lang w:val="bg-BG"/>
        </w:rPr>
      </w:pPr>
    </w:p>
    <w:p w:rsidR="000B22C2" w:rsidRPr="008D5AC4" w:rsidRDefault="000B22C2" w:rsidP="000B22C2">
      <w:pPr>
        <w:jc w:val="center"/>
        <w:rPr>
          <w:sz w:val="32"/>
          <w:szCs w:val="32"/>
          <w:lang w:val="bg-BG"/>
        </w:rPr>
      </w:pPr>
      <w:r w:rsidRPr="008D5AC4">
        <w:rPr>
          <w:b/>
          <w:spacing w:val="160"/>
          <w:sz w:val="48"/>
          <w:szCs w:val="48"/>
          <w:lang w:val="bg-BG"/>
        </w:rPr>
        <w:t>ДОСТАВКА</w:t>
      </w:r>
      <w:r w:rsidRPr="008D5AC4">
        <w:rPr>
          <w:sz w:val="48"/>
          <w:szCs w:val="48"/>
          <w:lang w:val="bg-BG"/>
        </w:rPr>
        <w:br/>
      </w:r>
      <w:r w:rsidRPr="008D5AC4">
        <w:rPr>
          <w:sz w:val="32"/>
          <w:szCs w:val="32"/>
          <w:lang w:val="bg-BG"/>
        </w:rPr>
        <w:t>НА</w:t>
      </w:r>
    </w:p>
    <w:p w:rsidR="000B22C2" w:rsidRPr="00D0318B" w:rsidRDefault="000B22C2" w:rsidP="000B22C2">
      <w:pPr>
        <w:spacing w:before="240" w:line="360" w:lineRule="auto"/>
        <w:jc w:val="center"/>
        <w:rPr>
          <w:sz w:val="28"/>
          <w:szCs w:val="28"/>
        </w:rPr>
      </w:pPr>
      <w:r w:rsidRPr="008D5AC4">
        <w:rPr>
          <w:sz w:val="32"/>
          <w:szCs w:val="32"/>
        </w:rPr>
        <w:t>PEHD</w:t>
      </w:r>
      <w:r w:rsidRPr="008D5AC4">
        <w:rPr>
          <w:sz w:val="32"/>
          <w:szCs w:val="32"/>
          <w:lang w:val="bg-BG"/>
        </w:rPr>
        <w:t xml:space="preserve"> ТРЪБИ;</w:t>
      </w:r>
      <w:r>
        <w:rPr>
          <w:sz w:val="32"/>
          <w:szCs w:val="32"/>
          <w:lang w:val="bg-BG"/>
        </w:rPr>
        <w:t xml:space="preserve"> </w:t>
      </w:r>
      <w:r w:rsidRPr="008D5AC4">
        <w:rPr>
          <w:sz w:val="32"/>
          <w:szCs w:val="32"/>
          <w:lang w:val="bg-BG"/>
        </w:rPr>
        <w:t>ПОЛИЕТИЛЕНОВИ Ф</w:t>
      </w:r>
      <w:r w:rsidRPr="008D5AC4">
        <w:rPr>
          <w:sz w:val="32"/>
          <w:szCs w:val="32"/>
        </w:rPr>
        <w:t>ИТИНГИ</w:t>
      </w:r>
      <w:r w:rsidRPr="008D5AC4">
        <w:rPr>
          <w:sz w:val="32"/>
          <w:szCs w:val="32"/>
          <w:lang w:val="bg-BG"/>
        </w:rPr>
        <w:t xml:space="preserve"> </w:t>
      </w:r>
      <w:r w:rsidRPr="008D5AC4">
        <w:rPr>
          <w:sz w:val="32"/>
          <w:szCs w:val="32"/>
        </w:rPr>
        <w:t>ЗА</w:t>
      </w:r>
      <w:r w:rsidRPr="008D5AC4">
        <w:rPr>
          <w:sz w:val="32"/>
          <w:szCs w:val="32"/>
          <w:lang w:val="bg-BG"/>
        </w:rPr>
        <w:t xml:space="preserve"> </w:t>
      </w:r>
      <w:r w:rsidRPr="008D5AC4">
        <w:rPr>
          <w:sz w:val="32"/>
          <w:szCs w:val="32"/>
        </w:rPr>
        <w:t>БЪРЗИ</w:t>
      </w:r>
      <w:r w:rsidRPr="008D5AC4">
        <w:rPr>
          <w:sz w:val="32"/>
          <w:szCs w:val="32"/>
          <w:lang w:val="bg-BG"/>
        </w:rPr>
        <w:t xml:space="preserve"> </w:t>
      </w:r>
      <w:r w:rsidRPr="008D5AC4">
        <w:rPr>
          <w:sz w:val="32"/>
          <w:szCs w:val="32"/>
        </w:rPr>
        <w:t>МЕХАНИЧНИ ВРЪЗКИ</w:t>
      </w:r>
      <w:r w:rsidRPr="008D5AC4">
        <w:rPr>
          <w:sz w:val="32"/>
          <w:szCs w:val="32"/>
          <w:lang w:val="bg-BG"/>
        </w:rPr>
        <w:t xml:space="preserve">; ПОЛИЕТИЛЕНОВИ </w:t>
      </w:r>
      <w:r w:rsidRPr="008D5AC4">
        <w:rPr>
          <w:sz w:val="32"/>
          <w:szCs w:val="32"/>
        </w:rPr>
        <w:t>ФАСОННИ ЧАСТИ</w:t>
      </w:r>
      <w:r w:rsidRPr="008D5AC4">
        <w:rPr>
          <w:sz w:val="32"/>
          <w:szCs w:val="32"/>
          <w:lang w:val="bg-BG"/>
        </w:rPr>
        <w:t xml:space="preserve"> </w:t>
      </w:r>
      <w:r w:rsidRPr="008D5AC4">
        <w:rPr>
          <w:sz w:val="32"/>
          <w:szCs w:val="32"/>
        </w:rPr>
        <w:t>НА</w:t>
      </w:r>
      <w:r w:rsidRPr="008D5AC4">
        <w:rPr>
          <w:sz w:val="32"/>
          <w:szCs w:val="32"/>
          <w:lang w:val="bg-BG"/>
        </w:rPr>
        <w:t xml:space="preserve"> </w:t>
      </w:r>
      <w:r w:rsidRPr="008D5AC4">
        <w:rPr>
          <w:sz w:val="32"/>
          <w:szCs w:val="32"/>
        </w:rPr>
        <w:t>ЧЕЛНА ЗАВАРКА</w:t>
      </w:r>
      <w:r w:rsidRPr="008D5AC4">
        <w:rPr>
          <w:sz w:val="32"/>
          <w:szCs w:val="32"/>
          <w:lang w:val="bg-BG"/>
        </w:rPr>
        <w:t xml:space="preserve"> И ПОЛИЕТИЛЕНОВИ ФАСОННИ ЧАСТИ И ФИТИНГИ ЕЛЕКТРОЗАВАРЯЕМИ</w:t>
      </w:r>
      <w:r>
        <w:rPr>
          <w:sz w:val="32"/>
          <w:szCs w:val="32"/>
        </w:rPr>
        <w:t xml:space="preserve"> </w:t>
      </w:r>
      <w:r w:rsidRPr="00D0318B">
        <w:rPr>
          <w:sz w:val="32"/>
          <w:szCs w:val="32"/>
        </w:rPr>
        <w:t>ЗА ВОДОПРОВОДИ ЗА ПРЕНОС НА ПИТЕЙНА ВОДА</w:t>
      </w:r>
    </w:p>
    <w:p w:rsidR="000B22C2" w:rsidRPr="008D5AC4" w:rsidRDefault="000B22C2" w:rsidP="000B22C2">
      <w:pPr>
        <w:jc w:val="center"/>
        <w:rPr>
          <w:sz w:val="28"/>
          <w:lang w:val="bg-BG"/>
        </w:rPr>
      </w:pPr>
    </w:p>
    <w:p w:rsidR="000B22C2" w:rsidRPr="008D5AC4" w:rsidRDefault="000B22C2" w:rsidP="000B22C2">
      <w:pPr>
        <w:jc w:val="center"/>
        <w:rPr>
          <w:sz w:val="28"/>
          <w:lang w:val="bg-BG"/>
        </w:rPr>
      </w:pPr>
    </w:p>
    <w:p w:rsidR="000B22C2" w:rsidRPr="008D5AC4" w:rsidRDefault="000B22C2" w:rsidP="000B22C2">
      <w:pPr>
        <w:jc w:val="center"/>
        <w:rPr>
          <w:sz w:val="28"/>
          <w:lang w:val="bg-BG"/>
        </w:rPr>
      </w:pPr>
    </w:p>
    <w:p w:rsidR="000B22C2" w:rsidRPr="008D5AC4" w:rsidRDefault="000B22C2" w:rsidP="000B22C2">
      <w:pPr>
        <w:jc w:val="center"/>
        <w:rPr>
          <w:sz w:val="28"/>
          <w:lang w:val="bg-BG"/>
        </w:rPr>
      </w:pPr>
    </w:p>
    <w:p w:rsidR="000B22C2" w:rsidRDefault="000B22C2" w:rsidP="000B22C2">
      <w:pPr>
        <w:jc w:val="center"/>
        <w:rPr>
          <w:sz w:val="28"/>
          <w:lang w:val="bg-BG"/>
        </w:rPr>
      </w:pPr>
    </w:p>
    <w:p w:rsidR="000B22C2" w:rsidRDefault="000B22C2" w:rsidP="000B22C2">
      <w:pPr>
        <w:jc w:val="center"/>
        <w:rPr>
          <w:sz w:val="28"/>
          <w:lang w:val="bg-BG"/>
        </w:rPr>
      </w:pPr>
    </w:p>
    <w:p w:rsidR="000B22C2" w:rsidRDefault="000B22C2" w:rsidP="000B22C2">
      <w:pPr>
        <w:jc w:val="center"/>
        <w:rPr>
          <w:sz w:val="28"/>
          <w:lang w:val="bg-BG"/>
        </w:rPr>
      </w:pPr>
    </w:p>
    <w:p w:rsidR="000B22C2" w:rsidRPr="008D5AC4" w:rsidRDefault="000B22C2" w:rsidP="000B22C2">
      <w:pPr>
        <w:jc w:val="center"/>
        <w:rPr>
          <w:sz w:val="28"/>
          <w:lang w:val="bg-BG"/>
        </w:rPr>
      </w:pPr>
    </w:p>
    <w:p w:rsidR="000B22C2" w:rsidRDefault="000B22C2" w:rsidP="000B22C2">
      <w:pPr>
        <w:jc w:val="center"/>
        <w:rPr>
          <w:sz w:val="28"/>
        </w:rPr>
      </w:pPr>
      <w:r w:rsidRPr="008D5AC4">
        <w:rPr>
          <w:sz w:val="28"/>
          <w:lang w:val="bg-BG"/>
        </w:rPr>
        <w:t>20</w:t>
      </w:r>
      <w:r w:rsidRPr="008D5AC4">
        <w:rPr>
          <w:sz w:val="28"/>
        </w:rPr>
        <w:t>1</w:t>
      </w:r>
      <w:r>
        <w:rPr>
          <w:sz w:val="28"/>
        </w:rPr>
        <w:t>9</w:t>
      </w:r>
      <w:r w:rsidRPr="008D5AC4">
        <w:rPr>
          <w:sz w:val="28"/>
          <w:lang w:val="bg-BG"/>
        </w:rPr>
        <w:t>г.</w:t>
      </w:r>
    </w:p>
    <w:p w:rsidR="000B22C2" w:rsidRDefault="000B22C2" w:rsidP="000B22C2">
      <w:pPr>
        <w:spacing w:after="200" w:line="276" w:lineRule="auto"/>
        <w:rPr>
          <w:sz w:val="28"/>
        </w:rPr>
      </w:pPr>
      <w:r>
        <w:rPr>
          <w:sz w:val="28"/>
        </w:rPr>
        <w:br w:type="page"/>
      </w:r>
    </w:p>
    <w:p w:rsidR="00214CC8" w:rsidRDefault="00214CC8">
      <w:pPr>
        <w:rPr>
          <w:lang w:val="en-US"/>
        </w:rPr>
      </w:pPr>
    </w:p>
    <w:p w:rsidR="000B22C2" w:rsidRPr="0082235E" w:rsidRDefault="000B22C2" w:rsidP="000B22C2">
      <w:pPr>
        <w:pStyle w:val="Heading1"/>
        <w:spacing w:before="0" w:after="0"/>
        <w:jc w:val="center"/>
        <w:rPr>
          <w:rFonts w:ascii="Times New Roman Bold" w:hAnsi="Times New Roman Bold" w:cs="Times New Roman"/>
          <w:spacing w:val="40"/>
          <w:sz w:val="28"/>
          <w:szCs w:val="28"/>
          <w:lang w:val="bg-BG"/>
        </w:rPr>
      </w:pPr>
      <w:r w:rsidRPr="0082235E">
        <w:rPr>
          <w:rFonts w:ascii="Times New Roman Bold" w:hAnsi="Times New Roman Bold" w:cs="Times New Roman"/>
          <w:spacing w:val="40"/>
          <w:sz w:val="28"/>
          <w:szCs w:val="28"/>
          <w:lang w:val="bg-BG"/>
        </w:rPr>
        <w:t>СЪДЪРЖАНИЕ НА ДОКУМЕНТАЦИЯТА</w:t>
      </w:r>
    </w:p>
    <w:p w:rsidR="000B22C2" w:rsidRPr="007F51F8" w:rsidRDefault="000B22C2" w:rsidP="000B22C2">
      <w:pPr>
        <w:spacing w:before="120"/>
        <w:jc w:val="center"/>
        <w:rPr>
          <w:b/>
          <w:i/>
          <w:sz w:val="24"/>
          <w:szCs w:val="24"/>
          <w:lang w:val="bg-BG"/>
        </w:rPr>
      </w:pPr>
      <w:r w:rsidRPr="007F51F8">
        <w:rPr>
          <w:b/>
          <w:i/>
          <w:sz w:val="24"/>
          <w:szCs w:val="24"/>
          <w:lang w:val="bg-BG"/>
        </w:rPr>
        <w:t>ЗА УЧАСТИЕ В ПРОЦЕДУРА ПУБЛИЧНО СЪСТЕЗАНИЕ</w:t>
      </w:r>
    </w:p>
    <w:p w:rsidR="000B22C2" w:rsidRPr="007F51F8" w:rsidRDefault="000B22C2" w:rsidP="000B22C2">
      <w:pPr>
        <w:jc w:val="center"/>
        <w:rPr>
          <w:b/>
          <w:i/>
          <w:sz w:val="24"/>
          <w:szCs w:val="24"/>
          <w:lang w:val="bg-BG"/>
        </w:rPr>
      </w:pPr>
      <w:r w:rsidRPr="007F51F8">
        <w:rPr>
          <w:b/>
          <w:i/>
          <w:sz w:val="24"/>
          <w:szCs w:val="24"/>
          <w:lang w:val="bg-BG"/>
        </w:rPr>
        <w:t>ЗА ВЪЗЛАГАНЕ НА ОБЩЕСТВЕНА ПОРЪЧКА</w:t>
      </w:r>
    </w:p>
    <w:p w:rsidR="000B22C2" w:rsidRPr="007F51F8" w:rsidRDefault="000B22C2" w:rsidP="000B22C2">
      <w:pPr>
        <w:spacing w:before="120" w:after="120"/>
        <w:jc w:val="center"/>
        <w:rPr>
          <w:b/>
          <w:i/>
          <w:sz w:val="24"/>
          <w:szCs w:val="24"/>
          <w:lang w:val="bg-BG"/>
        </w:rPr>
      </w:pPr>
      <w:r w:rsidRPr="007F51F8">
        <w:rPr>
          <w:b/>
          <w:i/>
          <w:sz w:val="24"/>
          <w:szCs w:val="24"/>
          <w:lang w:val="bg-BG"/>
        </w:rPr>
        <w:t xml:space="preserve">С </w:t>
      </w:r>
      <w:r>
        <w:rPr>
          <w:b/>
          <w:i/>
          <w:sz w:val="24"/>
          <w:szCs w:val="24"/>
          <w:lang w:val="bg-BG"/>
        </w:rPr>
        <w:t xml:space="preserve">ОБЕКТ И </w:t>
      </w:r>
      <w:r w:rsidRPr="007F51F8">
        <w:rPr>
          <w:b/>
          <w:i/>
          <w:sz w:val="24"/>
          <w:szCs w:val="24"/>
          <w:lang w:val="bg-BG"/>
        </w:rPr>
        <w:t>ПРЕДМЕТ:</w:t>
      </w:r>
    </w:p>
    <w:p w:rsidR="000B22C2" w:rsidRPr="009E6AAA" w:rsidRDefault="000B22C2" w:rsidP="000B22C2">
      <w:pPr>
        <w:spacing w:before="60" w:after="60" w:line="360" w:lineRule="auto"/>
        <w:jc w:val="center"/>
        <w:rPr>
          <w:sz w:val="32"/>
          <w:szCs w:val="32"/>
          <w:lang w:val="bg-BG"/>
        </w:rPr>
      </w:pPr>
      <w:r w:rsidRPr="007F51F8">
        <w:rPr>
          <w:sz w:val="24"/>
          <w:szCs w:val="24"/>
        </w:rPr>
        <w:t>“</w:t>
      </w:r>
      <w:r w:rsidRPr="0082235E">
        <w:rPr>
          <w:rFonts w:ascii="Times New Roman Bold" w:hAnsi="Times New Roman Bold"/>
          <w:b/>
          <w:bCs/>
          <w:caps/>
          <w:spacing w:val="60"/>
          <w:sz w:val="32"/>
          <w:szCs w:val="32"/>
        </w:rPr>
        <w:t xml:space="preserve">Доставка на </w:t>
      </w:r>
      <w:r>
        <w:rPr>
          <w:rFonts w:ascii="Calibri" w:hAnsi="Calibri"/>
          <w:b/>
          <w:bCs/>
          <w:caps/>
          <w:spacing w:val="60"/>
          <w:sz w:val="32"/>
          <w:szCs w:val="32"/>
          <w:lang w:val="bg-BG"/>
        </w:rPr>
        <w:br/>
      </w:r>
      <w:r w:rsidRPr="009E6AAA">
        <w:rPr>
          <w:sz w:val="32"/>
          <w:szCs w:val="32"/>
        </w:rPr>
        <w:t>PEHD</w:t>
      </w:r>
      <w:r w:rsidRPr="009E6AAA">
        <w:rPr>
          <w:sz w:val="32"/>
          <w:szCs w:val="32"/>
          <w:lang w:val="bg-BG"/>
        </w:rPr>
        <w:t xml:space="preserve"> ТРЪБИ;</w:t>
      </w:r>
      <w:r>
        <w:rPr>
          <w:sz w:val="32"/>
          <w:szCs w:val="32"/>
          <w:lang w:val="bg-BG"/>
        </w:rPr>
        <w:t xml:space="preserve"> </w:t>
      </w:r>
      <w:r w:rsidRPr="009E6AAA">
        <w:rPr>
          <w:sz w:val="32"/>
          <w:szCs w:val="32"/>
          <w:lang w:val="bg-BG"/>
        </w:rPr>
        <w:t>ПОЛИЕТИЛЕНОВИ Ф</w:t>
      </w:r>
      <w:r w:rsidRPr="009E6AAA">
        <w:rPr>
          <w:sz w:val="32"/>
          <w:szCs w:val="32"/>
        </w:rPr>
        <w:t>ИТИНГИ</w:t>
      </w:r>
      <w:r w:rsidRPr="009E6AAA">
        <w:rPr>
          <w:sz w:val="32"/>
          <w:szCs w:val="32"/>
          <w:lang w:val="bg-BG"/>
        </w:rPr>
        <w:t xml:space="preserve"> </w:t>
      </w:r>
      <w:r w:rsidRPr="009E6AAA">
        <w:rPr>
          <w:sz w:val="32"/>
          <w:szCs w:val="32"/>
        </w:rPr>
        <w:t>ЗА</w:t>
      </w:r>
      <w:r w:rsidRPr="009E6AAA">
        <w:rPr>
          <w:sz w:val="32"/>
          <w:szCs w:val="32"/>
          <w:lang w:val="bg-BG"/>
        </w:rPr>
        <w:t xml:space="preserve"> </w:t>
      </w:r>
      <w:r w:rsidRPr="009E6AAA">
        <w:rPr>
          <w:sz w:val="32"/>
          <w:szCs w:val="32"/>
        </w:rPr>
        <w:t>БЪРЗИ</w:t>
      </w:r>
      <w:r w:rsidRPr="009E6AAA">
        <w:rPr>
          <w:sz w:val="32"/>
          <w:szCs w:val="32"/>
          <w:lang w:val="bg-BG"/>
        </w:rPr>
        <w:t xml:space="preserve"> </w:t>
      </w:r>
      <w:r w:rsidRPr="009E6AAA">
        <w:rPr>
          <w:sz w:val="32"/>
          <w:szCs w:val="32"/>
        </w:rPr>
        <w:t>МЕХАНИЧНИ ВРЪЗКИ</w:t>
      </w:r>
      <w:r w:rsidRPr="009E6AAA">
        <w:rPr>
          <w:sz w:val="32"/>
          <w:szCs w:val="32"/>
          <w:lang w:val="bg-BG"/>
        </w:rPr>
        <w:t xml:space="preserve">; ПОЛИЕТИЛЕНОВИ </w:t>
      </w:r>
      <w:r w:rsidRPr="009E6AAA">
        <w:rPr>
          <w:sz w:val="32"/>
          <w:szCs w:val="32"/>
        </w:rPr>
        <w:t>ФАСОННИ ЧАСТИ</w:t>
      </w:r>
      <w:r w:rsidRPr="009E6AAA">
        <w:rPr>
          <w:sz w:val="32"/>
          <w:szCs w:val="32"/>
          <w:lang w:val="bg-BG"/>
        </w:rPr>
        <w:t xml:space="preserve"> </w:t>
      </w:r>
      <w:r w:rsidRPr="009E6AAA">
        <w:rPr>
          <w:sz w:val="32"/>
          <w:szCs w:val="32"/>
        </w:rPr>
        <w:t>НА</w:t>
      </w:r>
      <w:r w:rsidRPr="009E6AAA">
        <w:rPr>
          <w:sz w:val="32"/>
          <w:szCs w:val="32"/>
          <w:lang w:val="bg-BG"/>
        </w:rPr>
        <w:t xml:space="preserve"> </w:t>
      </w:r>
      <w:r w:rsidRPr="009E6AAA">
        <w:rPr>
          <w:sz w:val="32"/>
          <w:szCs w:val="32"/>
        </w:rPr>
        <w:t>ЧЕЛНА ЗАВАРКА</w:t>
      </w:r>
      <w:r w:rsidRPr="009E6AAA">
        <w:rPr>
          <w:sz w:val="32"/>
          <w:szCs w:val="32"/>
          <w:lang w:val="bg-BG"/>
        </w:rPr>
        <w:t xml:space="preserve"> И ПОЛИЕТИЛЕНОВИ ФАСОННИ ЧАСТИ И ФИТИНГИ ЕЛЕКТРОЗАВАРЯЕМИ</w:t>
      </w:r>
    </w:p>
    <w:p w:rsidR="000B22C2" w:rsidRPr="009E6AAA" w:rsidRDefault="000B22C2" w:rsidP="000B22C2">
      <w:pPr>
        <w:spacing w:before="60" w:after="60" w:line="360" w:lineRule="auto"/>
        <w:jc w:val="center"/>
        <w:rPr>
          <w:sz w:val="32"/>
          <w:szCs w:val="32"/>
          <w:lang w:val="bg-BG"/>
        </w:rPr>
      </w:pPr>
      <w:r w:rsidRPr="009E6AAA">
        <w:rPr>
          <w:sz w:val="32"/>
          <w:szCs w:val="32"/>
        </w:rPr>
        <w:t>ЗА ВОДОПРОВОДИ ЗА</w:t>
      </w:r>
      <w:r w:rsidRPr="009E6AAA">
        <w:rPr>
          <w:sz w:val="32"/>
          <w:szCs w:val="32"/>
          <w:lang w:val="bg-BG"/>
        </w:rPr>
        <w:t xml:space="preserve"> </w:t>
      </w:r>
      <w:r w:rsidRPr="009E6AAA">
        <w:rPr>
          <w:sz w:val="32"/>
          <w:szCs w:val="32"/>
        </w:rPr>
        <w:t>ПРЕНОС</w:t>
      </w:r>
      <w:r w:rsidRPr="009E6AAA">
        <w:rPr>
          <w:sz w:val="32"/>
          <w:szCs w:val="32"/>
          <w:lang w:val="bg-BG"/>
        </w:rPr>
        <w:t xml:space="preserve"> </w:t>
      </w:r>
      <w:r w:rsidRPr="009E6AAA">
        <w:rPr>
          <w:sz w:val="32"/>
          <w:szCs w:val="32"/>
        </w:rPr>
        <w:t>НА</w:t>
      </w:r>
      <w:r w:rsidRPr="009E6AAA">
        <w:rPr>
          <w:sz w:val="32"/>
          <w:szCs w:val="32"/>
          <w:lang w:val="bg-BG"/>
        </w:rPr>
        <w:t xml:space="preserve"> </w:t>
      </w:r>
      <w:r w:rsidRPr="009E6AAA">
        <w:rPr>
          <w:sz w:val="32"/>
          <w:szCs w:val="32"/>
        </w:rPr>
        <w:t>ПИТЕЙНА ВОДА</w:t>
      </w:r>
      <w:r>
        <w:rPr>
          <w:sz w:val="32"/>
          <w:szCs w:val="32"/>
          <w:lang w:val="bg-BG"/>
        </w:rPr>
        <w:t>”</w:t>
      </w:r>
    </w:p>
    <w:p w:rsidR="000B22C2" w:rsidRPr="007F51F8" w:rsidRDefault="000B22C2" w:rsidP="000B22C2">
      <w:pPr>
        <w:rPr>
          <w:sz w:val="24"/>
          <w:szCs w:val="24"/>
          <w:lang w:val="bg-BG"/>
        </w:rPr>
      </w:pPr>
    </w:p>
    <w:p w:rsidR="000B22C2" w:rsidRPr="001A0CF2" w:rsidRDefault="000B22C2" w:rsidP="001A0CF2">
      <w:pPr>
        <w:pStyle w:val="ListParagraph"/>
        <w:numPr>
          <w:ilvl w:val="0"/>
          <w:numId w:val="1"/>
        </w:numPr>
        <w:tabs>
          <w:tab w:val="num" w:pos="0"/>
        </w:tabs>
        <w:spacing w:line="264" w:lineRule="auto"/>
        <w:jc w:val="both"/>
        <w:rPr>
          <w:sz w:val="24"/>
          <w:szCs w:val="24"/>
          <w:lang w:val="bg-BG"/>
        </w:rPr>
      </w:pPr>
      <w:r w:rsidRPr="001A0CF2">
        <w:rPr>
          <w:sz w:val="24"/>
          <w:szCs w:val="24"/>
          <w:lang w:val="bg-BG"/>
        </w:rPr>
        <w:t xml:space="preserve">Решение </w:t>
      </w:r>
      <w:r w:rsidRPr="001A0CF2">
        <w:rPr>
          <w:sz w:val="24"/>
          <w:szCs w:val="24"/>
          <w:highlight w:val="yellow"/>
          <w:lang w:val="bg-BG"/>
        </w:rPr>
        <w:t>№ ОП-</w:t>
      </w:r>
      <w:r w:rsidR="001A0CF2" w:rsidRPr="001A0CF2">
        <w:rPr>
          <w:sz w:val="24"/>
          <w:szCs w:val="24"/>
          <w:highlight w:val="yellow"/>
          <w:lang w:val="en-US"/>
        </w:rPr>
        <w:t>3</w:t>
      </w:r>
      <w:r w:rsidRPr="001A0CF2">
        <w:rPr>
          <w:sz w:val="24"/>
          <w:szCs w:val="24"/>
          <w:highlight w:val="yellow"/>
          <w:lang w:val="bg-BG"/>
        </w:rPr>
        <w:t xml:space="preserve"> / ........</w:t>
      </w:r>
      <w:r w:rsidR="001B647E">
        <w:rPr>
          <w:sz w:val="24"/>
          <w:szCs w:val="24"/>
          <w:highlight w:val="yellow"/>
          <w:lang w:val="bg-BG"/>
        </w:rPr>
        <w:t>..</w:t>
      </w:r>
      <w:r w:rsidRPr="001A0CF2">
        <w:rPr>
          <w:sz w:val="24"/>
          <w:szCs w:val="24"/>
          <w:highlight w:val="yellow"/>
          <w:lang w:val="bg-BG"/>
        </w:rPr>
        <w:t>....201</w:t>
      </w:r>
      <w:r w:rsidRPr="001A0CF2">
        <w:rPr>
          <w:sz w:val="24"/>
          <w:szCs w:val="24"/>
          <w:highlight w:val="yellow"/>
          <w:lang w:val="en-US"/>
        </w:rPr>
        <w:t>9</w:t>
      </w:r>
      <w:r w:rsidRPr="001A0CF2">
        <w:rPr>
          <w:sz w:val="24"/>
          <w:szCs w:val="24"/>
          <w:highlight w:val="yellow"/>
          <w:lang w:val="bg-BG"/>
        </w:rPr>
        <w:t xml:space="preserve"> г.</w:t>
      </w:r>
      <w:r w:rsidRPr="001A0CF2">
        <w:rPr>
          <w:sz w:val="24"/>
          <w:szCs w:val="24"/>
          <w:lang w:val="bg-BG"/>
        </w:rPr>
        <w:t xml:space="preserve"> на Управителя на “Водоснабдяване и канализация” ЕООД София, за откриване на процедура за възлагане на обществена поръчка.</w:t>
      </w:r>
    </w:p>
    <w:p w:rsidR="000B22C2" w:rsidRPr="001A0CF2" w:rsidRDefault="000B22C2" w:rsidP="001A0CF2">
      <w:pPr>
        <w:pStyle w:val="ListParagraph"/>
        <w:numPr>
          <w:ilvl w:val="0"/>
          <w:numId w:val="1"/>
        </w:numPr>
        <w:tabs>
          <w:tab w:val="num" w:pos="0"/>
        </w:tabs>
        <w:spacing w:line="264" w:lineRule="auto"/>
        <w:jc w:val="both"/>
        <w:rPr>
          <w:sz w:val="24"/>
          <w:szCs w:val="24"/>
          <w:lang w:val="bg-BG"/>
        </w:rPr>
      </w:pPr>
      <w:r w:rsidRPr="001A0CF2">
        <w:rPr>
          <w:sz w:val="24"/>
          <w:szCs w:val="24"/>
          <w:lang w:val="bg-BG"/>
        </w:rPr>
        <w:t>Обявление за поръчка - комунални услуги.</w:t>
      </w:r>
    </w:p>
    <w:p w:rsidR="000B22C2" w:rsidRPr="001A0CF2" w:rsidRDefault="000B22C2" w:rsidP="001A0CF2">
      <w:pPr>
        <w:pStyle w:val="ListParagraph"/>
        <w:numPr>
          <w:ilvl w:val="0"/>
          <w:numId w:val="1"/>
        </w:numPr>
        <w:tabs>
          <w:tab w:val="num" w:pos="0"/>
        </w:tabs>
        <w:spacing w:line="264" w:lineRule="auto"/>
        <w:jc w:val="both"/>
        <w:rPr>
          <w:sz w:val="24"/>
          <w:szCs w:val="24"/>
          <w:lang w:val="bg-BG"/>
        </w:rPr>
      </w:pPr>
      <w:r w:rsidRPr="001A0CF2">
        <w:rPr>
          <w:sz w:val="24"/>
          <w:szCs w:val="24"/>
          <w:lang w:val="bg-BG"/>
        </w:rPr>
        <w:t>Техническа спецификация за изпълнение на обществена поръчка.</w:t>
      </w:r>
    </w:p>
    <w:p w:rsidR="000B22C2" w:rsidRPr="001A0CF2" w:rsidRDefault="000B22C2" w:rsidP="001A0CF2">
      <w:pPr>
        <w:pStyle w:val="ListParagraph"/>
        <w:numPr>
          <w:ilvl w:val="0"/>
          <w:numId w:val="1"/>
        </w:numPr>
        <w:tabs>
          <w:tab w:val="num" w:pos="0"/>
        </w:tabs>
        <w:spacing w:line="264" w:lineRule="auto"/>
        <w:jc w:val="both"/>
        <w:rPr>
          <w:sz w:val="24"/>
          <w:szCs w:val="24"/>
          <w:lang w:val="bg-BG"/>
        </w:rPr>
      </w:pPr>
      <w:r w:rsidRPr="001A0CF2">
        <w:rPr>
          <w:sz w:val="24"/>
          <w:szCs w:val="24"/>
          <w:lang w:val="bg-BG"/>
        </w:rPr>
        <w:t>Методика за оценка на офертите.</w:t>
      </w:r>
    </w:p>
    <w:p w:rsidR="000B22C2" w:rsidRPr="001A0CF2" w:rsidRDefault="000B22C2" w:rsidP="001A0CF2">
      <w:pPr>
        <w:pStyle w:val="ListParagraph"/>
        <w:numPr>
          <w:ilvl w:val="0"/>
          <w:numId w:val="1"/>
        </w:numPr>
        <w:tabs>
          <w:tab w:val="num" w:pos="0"/>
        </w:tabs>
        <w:spacing w:line="264" w:lineRule="auto"/>
        <w:jc w:val="both"/>
        <w:rPr>
          <w:sz w:val="24"/>
          <w:szCs w:val="24"/>
          <w:lang w:val="bg-BG"/>
        </w:rPr>
      </w:pPr>
      <w:r w:rsidRPr="001A0CF2">
        <w:rPr>
          <w:sz w:val="24"/>
          <w:szCs w:val="24"/>
          <w:lang w:val="bg-BG"/>
        </w:rPr>
        <w:t>Проект на договор за изпълнение на поръчката.</w:t>
      </w:r>
    </w:p>
    <w:p w:rsidR="000B22C2" w:rsidRPr="001A0CF2" w:rsidRDefault="000B22C2" w:rsidP="001A0CF2">
      <w:pPr>
        <w:pStyle w:val="ListParagraph"/>
        <w:numPr>
          <w:ilvl w:val="0"/>
          <w:numId w:val="1"/>
        </w:numPr>
        <w:tabs>
          <w:tab w:val="num" w:pos="0"/>
        </w:tabs>
        <w:spacing w:line="264" w:lineRule="auto"/>
        <w:jc w:val="both"/>
        <w:rPr>
          <w:sz w:val="24"/>
          <w:szCs w:val="24"/>
          <w:lang w:val="bg-BG"/>
        </w:rPr>
      </w:pPr>
      <w:r w:rsidRPr="001A0CF2">
        <w:rPr>
          <w:sz w:val="24"/>
          <w:szCs w:val="24"/>
          <w:lang w:val="bg-BG"/>
        </w:rPr>
        <w:t>Условия за участие и провеждане на публично състезание по ЗОП.</w:t>
      </w:r>
    </w:p>
    <w:p w:rsidR="000B22C2" w:rsidRPr="001A0CF2" w:rsidRDefault="000B22C2" w:rsidP="001A0CF2">
      <w:pPr>
        <w:pStyle w:val="ListParagraph"/>
        <w:numPr>
          <w:ilvl w:val="0"/>
          <w:numId w:val="1"/>
        </w:numPr>
        <w:tabs>
          <w:tab w:val="num" w:pos="0"/>
        </w:tabs>
        <w:spacing w:line="264" w:lineRule="auto"/>
        <w:jc w:val="both"/>
        <w:rPr>
          <w:sz w:val="24"/>
          <w:szCs w:val="24"/>
          <w:lang w:val="bg-BG"/>
        </w:rPr>
      </w:pPr>
      <w:r w:rsidRPr="001A0CF2">
        <w:rPr>
          <w:sz w:val="24"/>
          <w:szCs w:val="24"/>
          <w:lang w:val="bg-BG"/>
        </w:rPr>
        <w:t>Образци на документи и указание за подготовката им:</w:t>
      </w:r>
    </w:p>
    <w:p w:rsidR="000B22C2" w:rsidRPr="00B72945" w:rsidRDefault="000B22C2" w:rsidP="000B22C2">
      <w:pPr>
        <w:spacing w:line="264" w:lineRule="auto"/>
        <w:ind w:left="360"/>
        <w:jc w:val="both"/>
        <w:rPr>
          <w:sz w:val="24"/>
          <w:szCs w:val="24"/>
          <w:lang w:val="bg-BG"/>
        </w:rPr>
      </w:pPr>
      <w:r w:rsidRPr="00B72945">
        <w:rPr>
          <w:sz w:val="24"/>
          <w:szCs w:val="24"/>
          <w:lang w:val="bg-BG"/>
        </w:rPr>
        <w:t>7.1. Образец № 1 - Единен европейски документ за обществени поръчки (ЕЕДОП);</w:t>
      </w:r>
    </w:p>
    <w:p w:rsidR="000B22C2" w:rsidRPr="00B72945" w:rsidRDefault="000B22C2" w:rsidP="000B22C2">
      <w:pPr>
        <w:spacing w:line="264" w:lineRule="auto"/>
        <w:ind w:left="360"/>
        <w:jc w:val="both"/>
        <w:rPr>
          <w:sz w:val="24"/>
          <w:szCs w:val="24"/>
          <w:lang w:val="bg-BG"/>
        </w:rPr>
      </w:pPr>
      <w:r w:rsidRPr="00B72945">
        <w:rPr>
          <w:sz w:val="24"/>
          <w:szCs w:val="24"/>
          <w:lang w:val="bg-BG"/>
        </w:rPr>
        <w:t>7.2. Образец № 2 - Предложение за изпълнение на поръчката в съответствие с техническата спецификация и изискванията на Възложителя;</w:t>
      </w:r>
    </w:p>
    <w:p w:rsidR="000B22C2" w:rsidRPr="00B72945" w:rsidRDefault="000B22C2" w:rsidP="000B22C2">
      <w:pPr>
        <w:spacing w:line="264" w:lineRule="auto"/>
        <w:ind w:left="360"/>
        <w:jc w:val="both"/>
        <w:rPr>
          <w:sz w:val="24"/>
          <w:szCs w:val="24"/>
          <w:lang w:val="bg-BG"/>
        </w:rPr>
      </w:pPr>
      <w:r w:rsidRPr="00B72945">
        <w:rPr>
          <w:sz w:val="24"/>
          <w:szCs w:val="24"/>
          <w:lang w:val="bg-BG"/>
        </w:rPr>
        <w:t>7.3. Образец № 3 - Декларация за съгласие с клаузите на приложения проект на договор;</w:t>
      </w:r>
    </w:p>
    <w:p w:rsidR="000B22C2" w:rsidRPr="00B72945" w:rsidRDefault="000B22C2" w:rsidP="000B22C2">
      <w:pPr>
        <w:spacing w:line="264" w:lineRule="auto"/>
        <w:ind w:left="360"/>
        <w:jc w:val="both"/>
        <w:rPr>
          <w:sz w:val="24"/>
          <w:szCs w:val="24"/>
          <w:lang w:val="bg-BG"/>
        </w:rPr>
      </w:pPr>
      <w:r w:rsidRPr="00B72945">
        <w:rPr>
          <w:sz w:val="24"/>
          <w:szCs w:val="24"/>
          <w:lang w:val="bg-BG"/>
        </w:rPr>
        <w:t>7.4. Образец № 4 - Декларация за срока на валидност на офертата;</w:t>
      </w:r>
    </w:p>
    <w:p w:rsidR="000B22C2" w:rsidRPr="00B72945" w:rsidRDefault="000B22C2" w:rsidP="000B22C2">
      <w:pPr>
        <w:spacing w:line="264" w:lineRule="auto"/>
        <w:ind w:left="360"/>
        <w:jc w:val="both"/>
        <w:rPr>
          <w:sz w:val="24"/>
          <w:szCs w:val="24"/>
          <w:lang w:val="bg-BG"/>
        </w:rPr>
      </w:pPr>
      <w:r w:rsidRPr="00B72945">
        <w:rPr>
          <w:sz w:val="24"/>
          <w:szCs w:val="24"/>
          <w:lang w:val="bg-BG"/>
        </w:rPr>
        <w:t>7.5. Образец № 5 - Ценово предложение;</w:t>
      </w:r>
    </w:p>
    <w:p w:rsidR="000B22C2" w:rsidRPr="00B72945" w:rsidRDefault="000B22C2" w:rsidP="000B22C2">
      <w:pPr>
        <w:spacing w:line="264" w:lineRule="auto"/>
        <w:ind w:left="360"/>
        <w:jc w:val="both"/>
        <w:rPr>
          <w:sz w:val="24"/>
          <w:szCs w:val="24"/>
          <w:lang w:val="ru-RU"/>
        </w:rPr>
      </w:pPr>
      <w:r w:rsidRPr="00B72945">
        <w:rPr>
          <w:sz w:val="24"/>
          <w:szCs w:val="24"/>
          <w:lang w:val="bg-BG"/>
        </w:rPr>
        <w:t>7.6. Образец № 6 - Декларация за</w:t>
      </w:r>
      <w:r w:rsidRPr="00B72945">
        <w:rPr>
          <w:sz w:val="24"/>
          <w:szCs w:val="24"/>
          <w:lang w:val="ru-RU"/>
        </w:rPr>
        <w:t xml:space="preserve"> липса на свързаност с друг участник по чл. 101, ал. 11 от ЗОП;</w:t>
      </w:r>
    </w:p>
    <w:p w:rsidR="000B22C2" w:rsidRPr="00B72945" w:rsidRDefault="000B22C2" w:rsidP="000B22C2">
      <w:pPr>
        <w:spacing w:line="264" w:lineRule="auto"/>
        <w:ind w:left="360"/>
        <w:jc w:val="both"/>
        <w:rPr>
          <w:sz w:val="24"/>
          <w:szCs w:val="24"/>
          <w:lang w:val="ru-RU"/>
        </w:rPr>
      </w:pPr>
      <w:r w:rsidRPr="00B72945">
        <w:rPr>
          <w:sz w:val="24"/>
          <w:szCs w:val="24"/>
          <w:lang w:val="ru-RU"/>
        </w:rPr>
        <w:t xml:space="preserve">7.7. Образец № 7 - Декларация за </w:t>
      </w:r>
      <w:r w:rsidRPr="00B72945">
        <w:rPr>
          <w:sz w:val="24"/>
          <w:szCs w:val="24"/>
        </w:rPr>
        <w:t xml:space="preserve">липса на </w:t>
      </w:r>
      <w:r w:rsidRPr="00B72945">
        <w:rPr>
          <w:sz w:val="24"/>
          <w:szCs w:val="24"/>
          <w:lang w:val="ru-RU"/>
        </w:rPr>
        <w:t>обстоятелство по чл. 54, ал. 1, т. 4 от ЗОП;</w:t>
      </w:r>
    </w:p>
    <w:p w:rsidR="000B22C2" w:rsidRPr="00B72945" w:rsidRDefault="000B22C2" w:rsidP="000B22C2">
      <w:pPr>
        <w:spacing w:line="264" w:lineRule="auto"/>
        <w:ind w:left="360"/>
        <w:jc w:val="both"/>
        <w:rPr>
          <w:sz w:val="24"/>
          <w:szCs w:val="24"/>
          <w:lang w:val="ru-RU"/>
        </w:rPr>
      </w:pPr>
      <w:r w:rsidRPr="00B72945">
        <w:rPr>
          <w:sz w:val="24"/>
          <w:szCs w:val="24"/>
          <w:lang w:val="bg-BG"/>
        </w:rPr>
        <w:t xml:space="preserve">7.8. Образец № 8 - Декларация </w:t>
      </w:r>
      <w:r w:rsidRPr="00B72945">
        <w:rPr>
          <w:sz w:val="24"/>
          <w:szCs w:val="24"/>
          <w:lang w:val="ru-RU"/>
        </w:rPr>
        <w:t>за обстоятелствата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0B22C2" w:rsidRPr="007F51F8" w:rsidRDefault="000B22C2" w:rsidP="000B22C2">
      <w:pPr>
        <w:spacing w:line="264" w:lineRule="auto"/>
        <w:ind w:left="360"/>
        <w:jc w:val="both"/>
        <w:rPr>
          <w:sz w:val="24"/>
          <w:szCs w:val="24"/>
          <w:lang w:val="bg-BG"/>
        </w:rPr>
      </w:pPr>
      <w:r w:rsidRPr="00B72945">
        <w:rPr>
          <w:sz w:val="24"/>
          <w:szCs w:val="24"/>
          <w:lang w:val="bg-BG"/>
        </w:rPr>
        <w:t>7.9. Образец № 9 - Опис на документите и информацията, съдържащи се в офертата.</w:t>
      </w:r>
    </w:p>
    <w:p w:rsidR="001A0CF2" w:rsidRDefault="001A0CF2">
      <w:pPr>
        <w:spacing w:after="200" w:line="276" w:lineRule="auto"/>
        <w:rPr>
          <w:lang w:val="en-US"/>
        </w:rPr>
      </w:pPr>
      <w:r>
        <w:rPr>
          <w:lang w:val="en-US"/>
        </w:rPr>
        <w:br w:type="page"/>
      </w:r>
    </w:p>
    <w:tbl>
      <w:tblPr>
        <w:tblW w:w="11113" w:type="dxa"/>
        <w:tblInd w:w="-993" w:type="dxa"/>
        <w:tblLayout w:type="fixed"/>
        <w:tblCellMar>
          <w:left w:w="0" w:type="dxa"/>
          <w:right w:w="0" w:type="dxa"/>
        </w:tblCellMar>
        <w:tblLook w:val="0000"/>
      </w:tblPr>
      <w:tblGrid>
        <w:gridCol w:w="1419"/>
        <w:gridCol w:w="9694"/>
      </w:tblGrid>
      <w:tr w:rsidR="001A0CF2" w:rsidTr="001B647E">
        <w:trPr>
          <w:cantSplit/>
          <w:trHeight w:val="1276"/>
        </w:trPr>
        <w:tc>
          <w:tcPr>
            <w:tcW w:w="1419" w:type="dxa"/>
          </w:tcPr>
          <w:p w:rsidR="001A0CF2" w:rsidRDefault="001A0CF2" w:rsidP="001B647E">
            <w:pPr>
              <w:pStyle w:val="PageNumber1"/>
              <w:rPr>
                <w:lang w:val="en-GB"/>
              </w:rPr>
            </w:pPr>
            <w:r>
              <w:rPr>
                <w:noProof/>
              </w:rPr>
              <w:lastRenderedPageBreak/>
              <w:drawing>
                <wp:inline distT="0" distB="0" distL="0" distR="0">
                  <wp:extent cx="819150" cy="695325"/>
                  <wp:effectExtent l="19050" t="0" r="0" b="0"/>
                  <wp:docPr id="1" name="Picture 1" desc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_B"/>
                          <pic:cNvPicPr>
                            <a:picLocks noChangeAspect="1" noChangeArrowheads="1"/>
                          </pic:cNvPicPr>
                        </pic:nvPicPr>
                        <pic:blipFill>
                          <a:blip r:embed="rId5" cstate="print">
                            <a:lum contrast="66000"/>
                          </a:blip>
                          <a:srcRect/>
                          <a:stretch>
                            <a:fillRect/>
                          </a:stretch>
                        </pic:blipFill>
                        <pic:spPr bwMode="auto">
                          <a:xfrm>
                            <a:off x="0" y="0"/>
                            <a:ext cx="819150" cy="695325"/>
                          </a:xfrm>
                          <a:prstGeom prst="rect">
                            <a:avLst/>
                          </a:prstGeom>
                          <a:noFill/>
                          <a:ln w="9525">
                            <a:noFill/>
                            <a:miter lim="800000"/>
                            <a:headEnd/>
                            <a:tailEnd/>
                          </a:ln>
                        </pic:spPr>
                      </pic:pic>
                    </a:graphicData>
                  </a:graphic>
                </wp:inline>
              </w:drawing>
            </w:r>
          </w:p>
        </w:tc>
        <w:tc>
          <w:tcPr>
            <w:tcW w:w="9694" w:type="dxa"/>
          </w:tcPr>
          <w:p w:rsidR="001A0CF2" w:rsidRDefault="001A0CF2" w:rsidP="001B647E">
            <w:pPr>
              <w:pStyle w:val="PageNumber1"/>
              <w:spacing w:before="72"/>
              <w:jc w:val="center"/>
              <w:rPr>
                <w:rFonts w:ascii="Times New Roman" w:hAnsi="Times New Roman"/>
                <w:sz w:val="40"/>
                <w:lang w:val="en-GB"/>
              </w:rPr>
            </w:pPr>
            <w:r>
              <w:rPr>
                <w:rFonts w:ascii="Times New Roman" w:hAnsi="Times New Roman"/>
                <w:sz w:val="40"/>
                <w:lang w:val="en-GB"/>
              </w:rPr>
              <w:t>ЕООД</w:t>
            </w:r>
            <w:r>
              <w:rPr>
                <w:rFonts w:ascii="Times New Roman" w:hAnsi="Times New Roman"/>
                <w:sz w:val="40"/>
              </w:rPr>
              <w:t xml:space="preserve"> “ВОДОСНАБДЯВАНЕ И КАНАЛИЗАЦИЯ”</w:t>
            </w:r>
          </w:p>
          <w:p w:rsidR="001A0CF2" w:rsidRDefault="001A0CF2" w:rsidP="001B647E">
            <w:pPr>
              <w:pStyle w:val="PageNumber1"/>
              <w:jc w:val="center"/>
              <w:rPr>
                <w:rFonts w:ascii="Arial" w:hAnsi="Arial"/>
              </w:rPr>
            </w:pPr>
            <w:r>
              <w:rPr>
                <w:rFonts w:ascii="Arial" w:hAnsi="Arial"/>
              </w:rPr>
              <w:t>гр.</w:t>
            </w:r>
            <w:r>
              <w:rPr>
                <w:rFonts w:ascii="Arial" w:hAnsi="Arial"/>
                <w:lang w:val="en-GB"/>
              </w:rPr>
              <w:t>София 1220</w:t>
            </w:r>
            <w:r>
              <w:rPr>
                <w:rFonts w:ascii="Arial" w:hAnsi="Arial"/>
                <w:sz w:val="18"/>
                <w:lang w:val="en-GB"/>
              </w:rPr>
              <w:t>,</w:t>
            </w:r>
            <w:r>
              <w:rPr>
                <w:rFonts w:ascii="Arial" w:hAnsi="Arial"/>
                <w:lang w:val="en-GB"/>
              </w:rPr>
              <w:t xml:space="preserve"> бул. </w:t>
            </w:r>
            <w:r>
              <w:rPr>
                <w:rFonts w:ascii="Arial" w:hAnsi="Arial"/>
              </w:rPr>
              <w:t>„</w:t>
            </w:r>
            <w:r>
              <w:rPr>
                <w:rFonts w:ascii="Arial" w:hAnsi="Arial"/>
                <w:lang w:val="en-GB"/>
              </w:rPr>
              <w:t>Рожен</w:t>
            </w:r>
            <w:r>
              <w:rPr>
                <w:rFonts w:ascii="Arial" w:hAnsi="Arial"/>
              </w:rPr>
              <w:t>”</w:t>
            </w:r>
            <w:r>
              <w:rPr>
                <w:rFonts w:ascii="Arial" w:hAnsi="Arial"/>
                <w:lang w:val="en-GB"/>
              </w:rPr>
              <w:t xml:space="preserve"> </w:t>
            </w:r>
            <w:r w:rsidRPr="00BF0C23">
              <w:rPr>
                <w:rFonts w:ascii="Arial" w:hAnsi="Arial"/>
                <w:snapToGrid w:val="0"/>
                <w:lang w:eastAsia="en-US"/>
              </w:rPr>
              <w:t>№</w:t>
            </w:r>
            <w:r>
              <w:rPr>
                <w:rFonts w:ascii="Arial" w:hAnsi="Arial"/>
                <w:lang w:val="en-GB"/>
              </w:rPr>
              <w:t>15</w:t>
            </w:r>
            <w:r>
              <w:rPr>
                <w:rFonts w:ascii="Arial" w:hAnsi="Arial"/>
                <w:sz w:val="18"/>
                <w:lang w:val="en-GB"/>
              </w:rPr>
              <w:t>,</w:t>
            </w:r>
            <w:r>
              <w:rPr>
                <w:rFonts w:ascii="Arial" w:hAnsi="Arial"/>
                <w:lang w:val="en-GB"/>
              </w:rPr>
              <w:t xml:space="preserve"> тел. 02 813 00 20 </w:t>
            </w:r>
            <w:r>
              <w:rPr>
                <w:rFonts w:ascii="Arial" w:hAnsi="Arial"/>
              </w:rPr>
              <w:t>факс</w:t>
            </w:r>
            <w:r>
              <w:rPr>
                <w:rFonts w:ascii="Arial" w:hAnsi="Arial"/>
                <w:lang w:val="en-GB"/>
              </w:rPr>
              <w:t xml:space="preserve"> 02 813 00 13</w:t>
            </w:r>
            <w:r>
              <w:rPr>
                <w:rFonts w:ascii="Arial" w:hAnsi="Arial"/>
                <w:sz w:val="18"/>
                <w:lang w:val="en-GB"/>
              </w:rPr>
              <w:t>,</w:t>
            </w:r>
            <w:r>
              <w:rPr>
                <w:rFonts w:ascii="Arial" w:hAnsi="Arial"/>
                <w:lang w:val="en-GB"/>
              </w:rPr>
              <w:t xml:space="preserve"> </w:t>
            </w:r>
            <w:r>
              <w:rPr>
                <w:rFonts w:ascii="Arial" w:hAnsi="Arial"/>
                <w:sz w:val="18"/>
                <w:lang w:val="en-GB"/>
              </w:rPr>
              <w:t>e-mail</w:t>
            </w:r>
            <w:r>
              <w:rPr>
                <w:rFonts w:ascii="Arial" w:hAnsi="Arial"/>
                <w:lang w:val="en-GB"/>
              </w:rPr>
              <w:t xml:space="preserve"> ofiice</w:t>
            </w:r>
            <w:r>
              <w:rPr>
                <w:rFonts w:ascii="Arial" w:hAnsi="Arial"/>
                <w:smallCaps/>
                <w:sz w:val="18"/>
                <w:lang w:val="en-GB"/>
              </w:rPr>
              <w:t>@viksof.com</w:t>
            </w:r>
          </w:p>
          <w:p w:rsidR="001A0CF2" w:rsidRDefault="008219BE" w:rsidP="001B647E">
            <w:pPr>
              <w:pStyle w:val="PageNumber1"/>
              <w:shd w:val="solid" w:color="auto" w:fill="auto"/>
              <w:jc w:val="right"/>
              <w:rPr>
                <w:rFonts w:ascii="Journal" w:hAnsi="Journal"/>
                <w:sz w:val="8"/>
                <w:lang w:val="en-GB"/>
              </w:rPr>
            </w:pPr>
            <w:r>
              <w:rPr>
                <w:rFonts w:ascii="Tahoma" w:hAnsi="Tahoma"/>
                <w:b/>
                <w:snapToGrid w:val="0"/>
                <w:sz w:val="6"/>
                <w:lang w:eastAsia="en-US"/>
              </w:rPr>
              <w:fldChar w:fldCharType="begin"/>
            </w:r>
            <w:r w:rsidR="001A0CF2">
              <w:rPr>
                <w:rFonts w:ascii="Tahoma" w:hAnsi="Tahoma"/>
                <w:b/>
                <w:snapToGrid w:val="0"/>
                <w:sz w:val="6"/>
                <w:lang w:eastAsia="en-US"/>
              </w:rPr>
              <w:instrText xml:space="preserve"> FILENAME \p </w:instrText>
            </w:r>
            <w:r>
              <w:rPr>
                <w:rFonts w:ascii="Tahoma" w:hAnsi="Tahoma"/>
                <w:b/>
                <w:snapToGrid w:val="0"/>
                <w:sz w:val="6"/>
                <w:lang w:eastAsia="en-US"/>
              </w:rPr>
              <w:fldChar w:fldCharType="separate"/>
            </w:r>
            <w:r w:rsidR="001A0CF2">
              <w:rPr>
                <w:rFonts w:ascii="Tahoma" w:hAnsi="Tahoma"/>
                <w:b/>
                <w:noProof/>
                <w:snapToGrid w:val="0"/>
                <w:sz w:val="6"/>
                <w:lang w:eastAsia="en-US"/>
              </w:rPr>
              <w:t>C:\Documents and Settings\user.RI\Desktop\blanka.doc</w:t>
            </w:r>
            <w:r>
              <w:rPr>
                <w:rFonts w:ascii="Tahoma" w:hAnsi="Tahoma"/>
                <w:b/>
                <w:snapToGrid w:val="0"/>
                <w:sz w:val="6"/>
                <w:lang w:eastAsia="en-US"/>
              </w:rPr>
              <w:fldChar w:fldCharType="end"/>
            </w:r>
            <w:r w:rsidR="001A0CF2">
              <w:rPr>
                <w:rFonts w:ascii="Tahoma" w:hAnsi="Tahoma"/>
                <w:b/>
                <w:snapToGrid w:val="0"/>
                <w:sz w:val="6"/>
                <w:lang w:eastAsia="en-US"/>
              </w:rPr>
              <w:t xml:space="preserve"> </w:t>
            </w:r>
            <w:r w:rsidR="001A0CF2">
              <w:rPr>
                <w:rFonts w:ascii="Times New Roman" w:hAnsi="Times New Roman"/>
                <w:b/>
                <w:snapToGrid w:val="0"/>
                <w:sz w:val="6"/>
                <w:lang w:eastAsia="en-US"/>
              </w:rPr>
              <w:t xml:space="preserve"> </w:t>
            </w:r>
            <w:r w:rsidR="001A0CF2">
              <w:rPr>
                <w:rFonts w:ascii="Hebar" w:hAnsi="Hebar"/>
                <w:b/>
                <w:sz w:val="6"/>
                <w:lang w:val="en-GB"/>
              </w:rPr>
              <w:t xml:space="preserve"> </w:t>
            </w:r>
            <w:r>
              <w:rPr>
                <w:rFonts w:ascii="Hebar" w:hAnsi="Hebar"/>
                <w:b/>
                <w:sz w:val="6"/>
                <w:lang w:val="en-GB"/>
              </w:rPr>
              <w:fldChar w:fldCharType="begin"/>
            </w:r>
            <w:r w:rsidR="001A0CF2">
              <w:rPr>
                <w:rFonts w:ascii="Hebar" w:hAnsi="Hebar"/>
                <w:b/>
                <w:sz w:val="6"/>
                <w:lang w:val="en-GB"/>
              </w:rPr>
              <w:instrText xml:space="preserve">DATE  \l </w:instrText>
            </w:r>
            <w:r>
              <w:rPr>
                <w:rFonts w:ascii="Hebar" w:hAnsi="Hebar"/>
                <w:b/>
                <w:sz w:val="6"/>
                <w:lang w:val="en-GB"/>
              </w:rPr>
              <w:fldChar w:fldCharType="separate"/>
            </w:r>
            <w:r w:rsidR="001B647E">
              <w:rPr>
                <w:rFonts w:ascii="Times New Roman" w:hAnsi="Times New Roman"/>
                <w:b/>
                <w:noProof/>
                <w:sz w:val="6"/>
              </w:rPr>
              <w:t>23.2.2019 г.</w:t>
            </w:r>
            <w:r>
              <w:rPr>
                <w:rFonts w:ascii="Hebar" w:hAnsi="Hebar"/>
                <w:b/>
                <w:sz w:val="6"/>
                <w:lang w:val="en-GB"/>
              </w:rPr>
              <w:fldChar w:fldCharType="end"/>
            </w:r>
            <w:r w:rsidR="001A0CF2">
              <w:rPr>
                <w:rFonts w:ascii="Hebar" w:hAnsi="Hebar"/>
                <w:b/>
                <w:sz w:val="6"/>
                <w:lang w:val="en-GB"/>
              </w:rPr>
              <w:t>,</w:t>
            </w:r>
            <w:r>
              <w:rPr>
                <w:rFonts w:ascii="Hebar" w:hAnsi="Hebar"/>
                <w:b/>
                <w:sz w:val="6"/>
                <w:lang w:val="en-GB"/>
              </w:rPr>
              <w:fldChar w:fldCharType="begin"/>
            </w:r>
            <w:r w:rsidR="001A0CF2">
              <w:rPr>
                <w:rFonts w:ascii="Hebar" w:hAnsi="Hebar"/>
                <w:b/>
                <w:sz w:val="6"/>
                <w:lang w:val="en-GB"/>
              </w:rPr>
              <w:instrText xml:space="preserve">TIME </w:instrText>
            </w:r>
            <w:r>
              <w:rPr>
                <w:rFonts w:ascii="Hebar" w:hAnsi="Hebar"/>
                <w:b/>
                <w:sz w:val="6"/>
                <w:lang w:val="en-GB"/>
              </w:rPr>
              <w:fldChar w:fldCharType="separate"/>
            </w:r>
            <w:r w:rsidR="001B647E">
              <w:rPr>
                <w:rFonts w:ascii="Hebar" w:hAnsi="Hebar"/>
                <w:b/>
                <w:noProof/>
                <w:sz w:val="6"/>
                <w:lang w:val="en-GB"/>
              </w:rPr>
              <w:t>3:58 PM</w:t>
            </w:r>
            <w:r>
              <w:rPr>
                <w:rFonts w:ascii="Hebar" w:hAnsi="Hebar"/>
                <w:b/>
                <w:sz w:val="6"/>
                <w:lang w:val="en-GB"/>
              </w:rPr>
              <w:fldChar w:fldCharType="end"/>
            </w:r>
            <w:r w:rsidR="001A0CF2">
              <w:rPr>
                <w:rFonts w:ascii="Journal" w:hAnsi="Journal"/>
                <w:sz w:val="8"/>
                <w:lang w:val="en-GB"/>
              </w:rPr>
              <w:t>.</w:t>
            </w:r>
          </w:p>
          <w:p w:rsidR="001A0CF2" w:rsidRDefault="001A0CF2" w:rsidP="001B647E">
            <w:pPr>
              <w:pStyle w:val="DefaultParagraphFont3"/>
              <w:rPr>
                <w:rFonts w:ascii="Hebar" w:hAnsi="Hebar"/>
                <w:sz w:val="2"/>
                <w:lang w:val="en-US"/>
              </w:rPr>
            </w:pPr>
          </w:p>
          <w:p w:rsidR="001A0CF2" w:rsidRDefault="001A0CF2" w:rsidP="001B647E">
            <w:pPr>
              <w:pStyle w:val="DefaultParagraphFont3"/>
              <w:shd w:val="solid" w:color="auto" w:fill="auto"/>
              <w:jc w:val="right"/>
              <w:rPr>
                <w:rFonts w:ascii="Hebar" w:hAnsi="Hebar"/>
                <w:sz w:val="4"/>
                <w:lang w:val="en-US"/>
              </w:rPr>
            </w:pPr>
            <w:r w:rsidRPr="00BF0C23">
              <w:rPr>
                <w:rFonts w:ascii="Hebar" w:hAnsi="Hebar"/>
                <w:b/>
                <w:sz w:val="4"/>
              </w:rPr>
              <w:t>Â.Ç .</w:t>
            </w:r>
          </w:p>
          <w:p w:rsidR="001A0CF2" w:rsidRDefault="001A0CF2" w:rsidP="001B647E">
            <w:pPr>
              <w:pStyle w:val="DefaultParagraphFont3"/>
              <w:jc w:val="center"/>
              <w:rPr>
                <w:lang w:val="en-US"/>
              </w:rPr>
            </w:pPr>
          </w:p>
        </w:tc>
      </w:tr>
    </w:tbl>
    <w:p w:rsidR="001A0CF2" w:rsidRDefault="001A0CF2" w:rsidP="001A0CF2">
      <w:pPr>
        <w:tabs>
          <w:tab w:val="left" w:pos="7200"/>
        </w:tabs>
        <w:rPr>
          <w:sz w:val="28"/>
          <w:szCs w:val="28"/>
        </w:rPr>
      </w:pPr>
    </w:p>
    <w:p w:rsidR="001A0CF2" w:rsidRPr="00C72118" w:rsidRDefault="001A0CF2" w:rsidP="001A0CF2">
      <w:pPr>
        <w:tabs>
          <w:tab w:val="left" w:pos="7200"/>
        </w:tabs>
        <w:ind w:left="5670"/>
        <w:rPr>
          <w:sz w:val="28"/>
          <w:szCs w:val="28"/>
          <w:lang w:val="en-US"/>
        </w:rPr>
      </w:pPr>
      <w:r w:rsidRPr="007F6E46">
        <w:rPr>
          <w:sz w:val="28"/>
          <w:szCs w:val="28"/>
        </w:rPr>
        <w:t>УТВЪРЖДАВАМ</w:t>
      </w:r>
      <w:proofErr w:type="gramStart"/>
      <w:r w:rsidRPr="007F6E46">
        <w:rPr>
          <w:sz w:val="28"/>
          <w:szCs w:val="28"/>
        </w:rPr>
        <w:t>:...................</w:t>
      </w:r>
      <w:proofErr w:type="gramEnd"/>
    </w:p>
    <w:p w:rsidR="001A0CF2" w:rsidRPr="007F6E46" w:rsidRDefault="001A0CF2" w:rsidP="001A0CF2">
      <w:pPr>
        <w:tabs>
          <w:tab w:val="left" w:pos="7200"/>
        </w:tabs>
        <w:ind w:left="5670"/>
        <w:rPr>
          <w:sz w:val="28"/>
          <w:szCs w:val="28"/>
        </w:rPr>
      </w:pPr>
      <w:r w:rsidRPr="007F6E46">
        <w:rPr>
          <w:sz w:val="28"/>
          <w:szCs w:val="28"/>
        </w:rPr>
        <w:t>Управител: НИКОЛА НИТОВ</w:t>
      </w:r>
    </w:p>
    <w:p w:rsidR="001A0CF2" w:rsidRPr="007F6E46" w:rsidRDefault="001A0CF2" w:rsidP="001A0CF2">
      <w:pPr>
        <w:tabs>
          <w:tab w:val="left" w:pos="7200"/>
        </w:tabs>
        <w:ind w:left="360"/>
        <w:jc w:val="center"/>
        <w:rPr>
          <w:b/>
          <w:sz w:val="28"/>
          <w:szCs w:val="28"/>
          <w:u w:val="single"/>
        </w:rPr>
      </w:pPr>
    </w:p>
    <w:p w:rsidR="001A0CF2" w:rsidRPr="007F6E46" w:rsidRDefault="001A0CF2" w:rsidP="001A0CF2">
      <w:pPr>
        <w:jc w:val="center"/>
        <w:rPr>
          <w:b/>
          <w:sz w:val="28"/>
          <w:lang w:val="ru-RU"/>
        </w:rPr>
      </w:pPr>
    </w:p>
    <w:p w:rsidR="001A0CF2" w:rsidRPr="007F6E46" w:rsidRDefault="001A0CF2" w:rsidP="001A0CF2">
      <w:pPr>
        <w:jc w:val="center"/>
        <w:rPr>
          <w:b/>
          <w:spacing w:val="60"/>
          <w:sz w:val="32"/>
          <w:szCs w:val="32"/>
          <w:lang w:val="en-US"/>
        </w:rPr>
      </w:pPr>
      <w:r w:rsidRPr="007F6E46">
        <w:rPr>
          <w:b/>
          <w:spacing w:val="60"/>
          <w:sz w:val="32"/>
          <w:szCs w:val="32"/>
          <w:lang w:val="ru-RU"/>
        </w:rPr>
        <w:t>ТЕХНИЧЕСК</w:t>
      </w:r>
      <w:r w:rsidRPr="007F6E46">
        <w:rPr>
          <w:b/>
          <w:spacing w:val="60"/>
          <w:sz w:val="32"/>
          <w:szCs w:val="32"/>
        </w:rPr>
        <w:t>А</w:t>
      </w:r>
      <w:r w:rsidRPr="007F6E46">
        <w:rPr>
          <w:b/>
          <w:spacing w:val="60"/>
          <w:sz w:val="32"/>
          <w:szCs w:val="32"/>
          <w:lang w:val="ru-RU"/>
        </w:rPr>
        <w:t xml:space="preserve"> СПЕЦИФИКАЦИЯ </w:t>
      </w:r>
      <w:r w:rsidRPr="007F6E46">
        <w:rPr>
          <w:b/>
          <w:spacing w:val="60"/>
          <w:sz w:val="32"/>
          <w:szCs w:val="32"/>
          <w:lang w:val="en-US"/>
        </w:rPr>
        <w:br/>
      </w:r>
    </w:p>
    <w:p w:rsidR="001A0CF2" w:rsidRPr="007F6E46" w:rsidRDefault="001A0CF2" w:rsidP="001A0CF2">
      <w:pPr>
        <w:spacing w:line="360" w:lineRule="auto"/>
        <w:jc w:val="center"/>
      </w:pPr>
      <w:r w:rsidRPr="007F6E46">
        <w:t xml:space="preserve">ОПРЕДЕЛЯЩА НЕОБХОДИМИТЕ ХАРАКТЕРИСТИКИ </w:t>
      </w:r>
      <w:r w:rsidRPr="007F6E46">
        <w:br/>
        <w:t>НА ПРЕДМЕТА НА ПОРЪЧКАТА</w:t>
      </w:r>
    </w:p>
    <w:p w:rsidR="001A0CF2" w:rsidRPr="00652513" w:rsidRDefault="001A0CF2" w:rsidP="001A0CF2">
      <w:pPr>
        <w:jc w:val="center"/>
        <w:rPr>
          <w:b/>
          <w:sz w:val="28"/>
          <w:szCs w:val="28"/>
        </w:rPr>
      </w:pPr>
      <w:r w:rsidRPr="00652513">
        <w:rPr>
          <w:b/>
          <w:sz w:val="28"/>
          <w:szCs w:val="28"/>
        </w:rPr>
        <w:t>”</w:t>
      </w:r>
      <w:r w:rsidRPr="00652513">
        <w:rPr>
          <w:caps/>
          <w:sz w:val="28"/>
          <w:szCs w:val="28"/>
        </w:rPr>
        <w:t>Д</w:t>
      </w:r>
      <w:r w:rsidRPr="00652513">
        <w:rPr>
          <w:caps/>
          <w:sz w:val="28"/>
          <w:szCs w:val="28"/>
          <w:lang w:val="ru-RU"/>
        </w:rPr>
        <w:t>оставка на</w:t>
      </w:r>
      <w:r w:rsidRPr="00652513">
        <w:rPr>
          <w:b/>
          <w:sz w:val="28"/>
          <w:szCs w:val="28"/>
          <w:lang w:val="ru-RU"/>
        </w:rPr>
        <w:t xml:space="preserve"> </w:t>
      </w:r>
      <w:r>
        <w:rPr>
          <w:sz w:val="28"/>
          <w:szCs w:val="28"/>
          <w:lang w:val="en-US"/>
        </w:rPr>
        <w:t>PEHD</w:t>
      </w:r>
      <w:r w:rsidRPr="00652513">
        <w:rPr>
          <w:sz w:val="28"/>
          <w:szCs w:val="28"/>
        </w:rPr>
        <w:t xml:space="preserve"> ТРЪБИ</w:t>
      </w:r>
      <w:r>
        <w:rPr>
          <w:sz w:val="28"/>
          <w:szCs w:val="28"/>
        </w:rPr>
        <w:t xml:space="preserve">; </w:t>
      </w:r>
      <w:r w:rsidRPr="00652513">
        <w:rPr>
          <w:caps/>
          <w:sz w:val="28"/>
          <w:szCs w:val="28"/>
        </w:rPr>
        <w:t xml:space="preserve">полиетиленови фитинги за бързи механични връзки; полиетиленови фасонни части на челна заварка и полиетиленови фасонни части и фитинги електрозаваряеми </w:t>
      </w:r>
      <w:r w:rsidRPr="00652513">
        <w:rPr>
          <w:sz w:val="28"/>
          <w:szCs w:val="28"/>
        </w:rPr>
        <w:t>ЗА ВОДОПРОВОДИ ЗА ПРЕНОС НА ПИТЕЙНА ВОДА</w:t>
      </w:r>
      <w:r w:rsidRPr="00652513">
        <w:rPr>
          <w:b/>
          <w:sz w:val="28"/>
          <w:szCs w:val="28"/>
        </w:rPr>
        <w:t>”</w:t>
      </w:r>
    </w:p>
    <w:p w:rsidR="001A0CF2" w:rsidRPr="00BB007D" w:rsidRDefault="001A0CF2" w:rsidP="001A0CF2">
      <w:pPr>
        <w:pStyle w:val="BodyText"/>
        <w:spacing w:before="240" w:line="360" w:lineRule="auto"/>
        <w:jc w:val="center"/>
        <w:rPr>
          <w:b/>
        </w:rPr>
      </w:pPr>
      <w:r w:rsidRPr="00BB007D">
        <w:rPr>
          <w:b/>
          <w:bCs/>
        </w:rPr>
        <w:t xml:space="preserve">ИЗИСКВАНИЯ СВЪРЗАНИ С </w:t>
      </w:r>
      <w:r w:rsidRPr="00BB007D">
        <w:rPr>
          <w:b/>
          <w:bCs/>
          <w:lang w:val="en-US"/>
        </w:rPr>
        <w:t xml:space="preserve">ПРЕДМЕТА </w:t>
      </w:r>
      <w:r w:rsidRPr="00BB007D">
        <w:rPr>
          <w:b/>
          <w:bCs/>
        </w:rPr>
        <w:t>НА ОБЩЕСТВЕНАТА ПОРЪЧКА</w:t>
      </w:r>
    </w:p>
    <w:p w:rsidR="001A0CF2" w:rsidRPr="00652513" w:rsidRDefault="001A0CF2" w:rsidP="001A0CF2">
      <w:pPr>
        <w:pStyle w:val="BodyText"/>
        <w:spacing w:after="0" w:line="360" w:lineRule="auto"/>
        <w:ind w:right="-1"/>
        <w:rPr>
          <w:b/>
        </w:rPr>
      </w:pPr>
      <w:r w:rsidRPr="00652513">
        <w:rPr>
          <w:b/>
        </w:rPr>
        <w:t>ВЪВЕДЕНИЕ. Описание на предмета на поръчката:</w:t>
      </w:r>
    </w:p>
    <w:p w:rsidR="001A0CF2" w:rsidRPr="003D1438" w:rsidRDefault="001A0CF2" w:rsidP="001A0CF2">
      <w:pPr>
        <w:pStyle w:val="Title"/>
        <w:spacing w:line="360" w:lineRule="auto"/>
        <w:ind w:right="-1"/>
        <w:jc w:val="left"/>
        <w:rPr>
          <w:sz w:val="24"/>
          <w:szCs w:val="24"/>
          <w:lang w:val="en-US"/>
        </w:rPr>
      </w:pPr>
      <w:r w:rsidRPr="00652513">
        <w:rPr>
          <w:b w:val="0"/>
          <w:sz w:val="24"/>
          <w:szCs w:val="24"/>
          <w:u w:val="single"/>
        </w:rPr>
        <w:t>Предметът на настоящата обществена поръчка</w:t>
      </w:r>
      <w:r w:rsidRPr="00652513">
        <w:rPr>
          <w:b w:val="0"/>
          <w:sz w:val="24"/>
          <w:szCs w:val="24"/>
        </w:rPr>
        <w:t xml:space="preserve"> е:</w:t>
      </w:r>
      <w:r w:rsidRPr="00652513">
        <w:rPr>
          <w:sz w:val="24"/>
          <w:szCs w:val="24"/>
          <w:lang w:val="bg-BG"/>
        </w:rPr>
        <w:t xml:space="preserve"> </w:t>
      </w:r>
    </w:p>
    <w:p w:rsidR="001A0CF2" w:rsidRPr="00652513" w:rsidRDefault="001A0CF2" w:rsidP="001A0CF2">
      <w:pPr>
        <w:pStyle w:val="BodyText"/>
        <w:spacing w:after="0" w:line="360" w:lineRule="auto"/>
        <w:ind w:right="-1"/>
      </w:pPr>
      <w:r w:rsidRPr="00652513">
        <w:t xml:space="preserve">ДОСТАВКА НА PEHD </w:t>
      </w:r>
      <w:r>
        <w:rPr>
          <w:lang w:val="en-US"/>
        </w:rPr>
        <w:t>PE</w:t>
      </w:r>
      <w:r w:rsidRPr="00652513">
        <w:t>100 ТРЪБИ С ДИАМЕТРИ ОТ Ф25 ДО Ф</w:t>
      </w:r>
      <w:r>
        <w:rPr>
          <w:lang w:val="en-US"/>
        </w:rPr>
        <w:t xml:space="preserve"> 5</w:t>
      </w:r>
      <w:r w:rsidRPr="00652513">
        <w:t>00;</w:t>
      </w:r>
    </w:p>
    <w:p w:rsidR="001A0CF2" w:rsidRPr="00652513" w:rsidRDefault="001A0CF2" w:rsidP="001A0CF2">
      <w:pPr>
        <w:pStyle w:val="BodyText"/>
        <w:spacing w:after="0" w:line="360" w:lineRule="auto"/>
        <w:ind w:right="-1"/>
      </w:pPr>
      <w:r w:rsidRPr="00652513">
        <w:t>ПОЛИЕТИЛЕНОВИ ФИТИНГИ ЗА БЪРЗИ МЕХАНИЧНИ ВРЪЗКИ С ДИАМЕТРИ ОТ Ф25 ДО Ф110;</w:t>
      </w:r>
    </w:p>
    <w:p w:rsidR="001A0CF2" w:rsidRPr="00652513" w:rsidRDefault="001A0CF2" w:rsidP="001A0CF2">
      <w:pPr>
        <w:pStyle w:val="BodyText"/>
        <w:spacing w:after="0" w:line="360" w:lineRule="auto"/>
        <w:ind w:right="-1"/>
      </w:pPr>
      <w:r w:rsidRPr="00652513">
        <w:t xml:space="preserve">ПОЛИЕТИЛЕНОВИ ФАСОННИ ЧАСТИ НА ЧЕЛНА ЗАВАРКА С ДИАМЕТРИ ОТ </w:t>
      </w:r>
      <w:r>
        <w:rPr>
          <w:lang w:val="en-US"/>
        </w:rPr>
        <w:br/>
      </w:r>
      <w:r w:rsidRPr="00652513">
        <w:t xml:space="preserve">Ф63 ДО </w:t>
      </w:r>
      <w:r w:rsidRPr="004F2DD2">
        <w:t>Ф</w:t>
      </w:r>
      <w:r w:rsidRPr="004F2DD2">
        <w:rPr>
          <w:lang w:val="en-US"/>
        </w:rPr>
        <w:t xml:space="preserve"> 5</w:t>
      </w:r>
      <w:r w:rsidRPr="004F2DD2">
        <w:t>00</w:t>
      </w:r>
      <w:r w:rsidRPr="00652513">
        <w:br/>
        <w:t xml:space="preserve">ПОЛИЕТИЛЕНОВИ ФАСОННИ ЧАСТИ И ФИТИНГИ ЕЛЕКТРОЗАВАРЯЕМИ С ДИАМЕТРИ ОТ Ф63 ДО </w:t>
      </w:r>
      <w:r w:rsidRPr="0011046D">
        <w:t>Ф</w:t>
      </w:r>
      <w:r>
        <w:t>500</w:t>
      </w:r>
    </w:p>
    <w:p w:rsidR="001A0CF2" w:rsidRPr="00917BA3" w:rsidRDefault="001A0CF2" w:rsidP="001A0CF2">
      <w:pPr>
        <w:spacing w:after="120"/>
        <w:ind w:right="-1"/>
        <w:jc w:val="both"/>
      </w:pPr>
      <w:r w:rsidRPr="00917BA3">
        <w:rPr>
          <w:b/>
          <w:u w:val="single"/>
        </w:rPr>
        <w:t>Целта на обществената поръчка</w:t>
      </w:r>
      <w:r w:rsidRPr="00917BA3">
        <w:t xml:space="preserve"> е избора на доставчик на тръбите, фитингите и фасонните частите, включени в Приложенията  към Техническа спецификация, за обезпечаване нуждите на „В</w:t>
      </w:r>
      <w:r w:rsidRPr="00917BA3">
        <w:rPr>
          <w:lang w:val="en-US"/>
        </w:rPr>
        <w:t xml:space="preserve"> </w:t>
      </w:r>
      <w:r w:rsidRPr="00917BA3">
        <w:t>и</w:t>
      </w:r>
      <w:r w:rsidRPr="00917BA3">
        <w:rPr>
          <w:lang w:val="en-US"/>
        </w:rPr>
        <w:t xml:space="preserve"> </w:t>
      </w:r>
      <w:r w:rsidRPr="00917BA3">
        <w:t>К” ЕООД София във връзка с експлоатационните дейности на дружеството.</w:t>
      </w:r>
    </w:p>
    <w:p w:rsidR="001A0CF2" w:rsidRPr="00C47473" w:rsidRDefault="001A0CF2" w:rsidP="001A0CF2">
      <w:pPr>
        <w:spacing w:after="120"/>
        <w:ind w:right="-1"/>
        <w:jc w:val="both"/>
        <w:outlineLvl w:val="2"/>
        <w:rPr>
          <w:b/>
          <w:u w:val="single"/>
        </w:rPr>
      </w:pPr>
      <w:r w:rsidRPr="00C47473">
        <w:rPr>
          <w:b/>
          <w:u w:val="single"/>
        </w:rPr>
        <w:t>Възложител:</w:t>
      </w:r>
      <w:r w:rsidRPr="00C47473">
        <w:t xml:space="preserve"> „</w:t>
      </w:r>
      <w:r w:rsidRPr="00C47473">
        <w:rPr>
          <w:b/>
          <w:u w:val="single"/>
        </w:rPr>
        <w:t xml:space="preserve">В и К” </w:t>
      </w:r>
      <w:r w:rsidRPr="00C47473">
        <w:rPr>
          <w:b/>
          <w:caps/>
          <w:u w:val="single"/>
        </w:rPr>
        <w:t>еоод</w:t>
      </w:r>
      <w:r w:rsidRPr="00C47473">
        <w:rPr>
          <w:b/>
          <w:u w:val="single"/>
        </w:rPr>
        <w:t xml:space="preserve"> София </w:t>
      </w:r>
    </w:p>
    <w:p w:rsidR="001A0CF2" w:rsidRPr="00C47473" w:rsidRDefault="001A0CF2" w:rsidP="001A0CF2">
      <w:pPr>
        <w:spacing w:after="120"/>
        <w:ind w:right="-1"/>
        <w:jc w:val="both"/>
        <w:outlineLvl w:val="2"/>
      </w:pPr>
      <w:proofErr w:type="gramStart"/>
      <w:r w:rsidRPr="00C47473">
        <w:t>Съгласно чл.</w:t>
      </w:r>
      <w:proofErr w:type="gramEnd"/>
      <w:r w:rsidRPr="00C47473">
        <w:t xml:space="preserve"> </w:t>
      </w:r>
      <w:proofErr w:type="gramStart"/>
      <w:r w:rsidRPr="00C47473">
        <w:t>5, ал.</w:t>
      </w:r>
      <w:proofErr w:type="gramEnd"/>
      <w:r w:rsidRPr="00C47473">
        <w:t xml:space="preserve"> 4 т. 2 ЗОП</w:t>
      </w:r>
    </w:p>
    <w:p w:rsidR="001A0CF2" w:rsidRPr="00C47473" w:rsidRDefault="001A0CF2" w:rsidP="001A0CF2">
      <w:pPr>
        <w:spacing w:after="120"/>
        <w:ind w:right="-1"/>
        <w:jc w:val="both"/>
        <w:outlineLvl w:val="2"/>
        <w:rPr>
          <w:b/>
        </w:rPr>
      </w:pPr>
      <w:r w:rsidRPr="00C47473">
        <w:rPr>
          <w:b/>
        </w:rPr>
        <w:t xml:space="preserve">Място на изпълнение: </w:t>
      </w:r>
    </w:p>
    <w:p w:rsidR="001A0CF2" w:rsidRPr="00C47473" w:rsidRDefault="001A0CF2" w:rsidP="001A0CF2">
      <w:pPr>
        <w:spacing w:after="120"/>
        <w:ind w:right="-1"/>
        <w:jc w:val="both"/>
      </w:pPr>
      <w:proofErr w:type="gramStart"/>
      <w:r w:rsidRPr="00C47473">
        <w:t>За тръби - базисен склад на ВиК ЕООД София</w:t>
      </w:r>
      <w:r>
        <w:t xml:space="preserve"> </w:t>
      </w:r>
      <w:r w:rsidRPr="00C47473">
        <w:t>в</w:t>
      </w:r>
      <w:r>
        <w:t xml:space="preserve"> </w:t>
      </w:r>
      <w:r w:rsidRPr="00C47473">
        <w:t>с.Лесново, община Елин Пелин</w:t>
      </w:r>
      <w:r>
        <w:t>, а з</w:t>
      </w:r>
      <w:r w:rsidRPr="00C47473">
        <w:t>а фасонни части и фитинги – склада на Централна управление (ЦУ) в гр.София, бул.”Рожен” №15</w:t>
      </w:r>
      <w:r>
        <w:t>.</w:t>
      </w:r>
      <w:proofErr w:type="gramEnd"/>
    </w:p>
    <w:p w:rsidR="001A0CF2" w:rsidRPr="00C47473" w:rsidRDefault="001A0CF2" w:rsidP="001A0CF2">
      <w:pPr>
        <w:spacing w:after="120"/>
        <w:ind w:right="-1"/>
        <w:jc w:val="both"/>
        <w:rPr>
          <w:b/>
        </w:rPr>
      </w:pPr>
      <w:r w:rsidRPr="00C47473">
        <w:rPr>
          <w:b/>
          <w:u w:val="single"/>
        </w:rPr>
        <w:t>Правно основание, ред за възлагане и прогнозна стойност</w:t>
      </w:r>
    </w:p>
    <w:p w:rsidR="001A0CF2" w:rsidRPr="00C47473" w:rsidRDefault="001A0CF2" w:rsidP="001A0CF2">
      <w:pPr>
        <w:spacing w:after="120"/>
        <w:ind w:right="-1"/>
        <w:jc w:val="both"/>
      </w:pPr>
      <w:proofErr w:type="gramStart"/>
      <w:r w:rsidRPr="00C47473">
        <w:lastRenderedPageBreak/>
        <w:t xml:space="preserve">На основание </w:t>
      </w:r>
      <w:r w:rsidRPr="00C47473">
        <w:rPr>
          <w:b/>
        </w:rPr>
        <w:t>чл.</w:t>
      </w:r>
      <w:proofErr w:type="gramEnd"/>
      <w:r w:rsidRPr="00C47473">
        <w:rPr>
          <w:b/>
        </w:rPr>
        <w:t xml:space="preserve"> </w:t>
      </w:r>
      <w:proofErr w:type="gramStart"/>
      <w:r w:rsidRPr="00C47473">
        <w:rPr>
          <w:b/>
        </w:rPr>
        <w:t>18, ал.</w:t>
      </w:r>
      <w:proofErr w:type="gramEnd"/>
      <w:r w:rsidRPr="00C47473">
        <w:rPr>
          <w:b/>
        </w:rPr>
        <w:t xml:space="preserve"> </w:t>
      </w:r>
      <w:proofErr w:type="gramStart"/>
      <w:r w:rsidRPr="00C47473">
        <w:rPr>
          <w:b/>
        </w:rPr>
        <w:t>1, т. 12 ЗОП във връзка с чл.</w:t>
      </w:r>
      <w:proofErr w:type="gramEnd"/>
      <w:r w:rsidRPr="00C47473">
        <w:rPr>
          <w:b/>
        </w:rPr>
        <w:t xml:space="preserve"> </w:t>
      </w:r>
      <w:proofErr w:type="gramStart"/>
      <w:r w:rsidRPr="00C47473">
        <w:rPr>
          <w:b/>
        </w:rPr>
        <w:t>20, ал.</w:t>
      </w:r>
      <w:proofErr w:type="gramEnd"/>
      <w:r w:rsidRPr="00C47473">
        <w:rPr>
          <w:b/>
        </w:rPr>
        <w:t xml:space="preserve"> </w:t>
      </w:r>
      <w:proofErr w:type="gramStart"/>
      <w:r w:rsidRPr="00C47473">
        <w:rPr>
          <w:b/>
        </w:rPr>
        <w:t xml:space="preserve">2, т. 2 от ЗОП </w:t>
      </w:r>
      <w:r w:rsidRPr="00C47473">
        <w:t xml:space="preserve">настоящата обществената поръчка се възлага чрез публично състезание по </w:t>
      </w:r>
      <w:r w:rsidRPr="00C47473">
        <w:rPr>
          <w:lang w:eastAsia="ar-SA"/>
        </w:rPr>
        <w:t>реда на чл.</w:t>
      </w:r>
      <w:proofErr w:type="gramEnd"/>
      <w:r w:rsidRPr="00C47473">
        <w:rPr>
          <w:lang w:eastAsia="ar-SA"/>
        </w:rPr>
        <w:t xml:space="preserve"> </w:t>
      </w:r>
      <w:proofErr w:type="gramStart"/>
      <w:r w:rsidRPr="00C47473">
        <w:rPr>
          <w:lang w:eastAsia="ar-SA"/>
        </w:rPr>
        <w:t>178-181 от ЗОП и съгласно ППЗОП.</w:t>
      </w:r>
      <w:proofErr w:type="gramEnd"/>
    </w:p>
    <w:p w:rsidR="001A0CF2" w:rsidRPr="00C47473" w:rsidRDefault="001A0CF2" w:rsidP="001A0CF2">
      <w:pPr>
        <w:spacing w:after="120"/>
        <w:ind w:right="-1"/>
        <w:jc w:val="both"/>
      </w:pPr>
      <w:proofErr w:type="gramStart"/>
      <w:r w:rsidRPr="00C47473">
        <w:rPr>
          <w:b/>
          <w:u w:val="single"/>
        </w:rPr>
        <w:t>Прогнозната стойност</w:t>
      </w:r>
      <w:r w:rsidRPr="00C47473">
        <w:t xml:space="preserve"> на обществената поръчка е </w:t>
      </w:r>
      <w:r>
        <w:rPr>
          <w:b/>
          <w:lang w:val="en-US"/>
        </w:rPr>
        <w:t>3</w:t>
      </w:r>
      <w:r w:rsidRPr="00C47473">
        <w:rPr>
          <w:b/>
        </w:rPr>
        <w:t>00</w:t>
      </w:r>
      <w:r w:rsidRPr="00C47473">
        <w:rPr>
          <w:b/>
          <w:lang w:val="en-US"/>
        </w:rPr>
        <w:t xml:space="preserve"> </w:t>
      </w:r>
      <w:r w:rsidRPr="00C47473">
        <w:rPr>
          <w:b/>
        </w:rPr>
        <w:t>000</w:t>
      </w:r>
      <w:r w:rsidRPr="00C47473">
        <w:rPr>
          <w:b/>
          <w:lang w:val="en-US"/>
        </w:rPr>
        <w:t>.00</w:t>
      </w:r>
      <w:r w:rsidRPr="00C47473">
        <w:rPr>
          <w:b/>
        </w:rPr>
        <w:t xml:space="preserve"> </w:t>
      </w:r>
      <w:r w:rsidRPr="00C47473">
        <w:t>лв.</w:t>
      </w:r>
      <w:proofErr w:type="gramEnd"/>
      <w:r w:rsidRPr="00C47473">
        <w:t xml:space="preserve"> (</w:t>
      </w:r>
      <w:proofErr w:type="gramStart"/>
      <w:r w:rsidRPr="003D1438">
        <w:t>триста</w:t>
      </w:r>
      <w:proofErr w:type="gramEnd"/>
      <w:r w:rsidRPr="00C47473">
        <w:t xml:space="preserve"> хиляди лева) без ДДС</w:t>
      </w:r>
    </w:p>
    <w:p w:rsidR="001A0CF2" w:rsidRPr="00555CA8" w:rsidRDefault="001A0CF2" w:rsidP="001A0CF2">
      <w:pPr>
        <w:spacing w:after="120"/>
        <w:ind w:right="-1"/>
        <w:jc w:val="both"/>
        <w:outlineLvl w:val="2"/>
        <w:rPr>
          <w:b/>
          <w:u w:val="single"/>
        </w:rPr>
      </w:pPr>
      <w:bookmarkStart w:id="0" w:name="_Toc383788137"/>
      <w:bookmarkStart w:id="1" w:name="_Toc411333400"/>
      <w:r w:rsidRPr="00555CA8">
        <w:rPr>
          <w:b/>
          <w:u w:val="single"/>
        </w:rPr>
        <w:t>Критерий за оценка на офертите</w:t>
      </w:r>
      <w:bookmarkEnd w:id="0"/>
      <w:bookmarkEnd w:id="1"/>
    </w:p>
    <w:p w:rsidR="001A0CF2" w:rsidRPr="00555CA8" w:rsidRDefault="001A0CF2" w:rsidP="001A0CF2">
      <w:pPr>
        <w:spacing w:after="120"/>
        <w:ind w:right="-1"/>
        <w:jc w:val="both"/>
      </w:pPr>
      <w:proofErr w:type="gramStart"/>
      <w:r w:rsidRPr="00555CA8">
        <w:t xml:space="preserve">Критерият за оценка на </w:t>
      </w:r>
      <w:r>
        <w:t>и</w:t>
      </w:r>
      <w:r w:rsidRPr="00555CA8">
        <w:t>кономически най-изгодна</w:t>
      </w:r>
      <w:r w:rsidRPr="00555CA8">
        <w:rPr>
          <w:lang w:val="en-US"/>
        </w:rPr>
        <w:t xml:space="preserve"> </w:t>
      </w:r>
      <w:r w:rsidRPr="00555CA8">
        <w:t>оферт</w:t>
      </w:r>
      <w:r>
        <w:t>а</w:t>
      </w:r>
      <w:r w:rsidRPr="00555CA8">
        <w:t xml:space="preserve"> е „</w:t>
      </w:r>
      <w:r>
        <w:t>най-ниска цена</w:t>
      </w:r>
      <w:r w:rsidRPr="00555CA8">
        <w:t>”</w:t>
      </w:r>
      <w:r w:rsidRPr="00555CA8">
        <w:rPr>
          <w:b/>
        </w:rPr>
        <w:t xml:space="preserve"> </w:t>
      </w:r>
      <w:r w:rsidRPr="00555CA8">
        <w:t>съгласно чл.</w:t>
      </w:r>
      <w:proofErr w:type="gramEnd"/>
      <w:r w:rsidRPr="00555CA8">
        <w:t xml:space="preserve"> </w:t>
      </w:r>
      <w:proofErr w:type="gramStart"/>
      <w:r w:rsidRPr="00555CA8">
        <w:t>70, ал.</w:t>
      </w:r>
      <w:proofErr w:type="gramEnd"/>
      <w:r w:rsidRPr="00555CA8">
        <w:t xml:space="preserve"> </w:t>
      </w:r>
      <w:proofErr w:type="gramStart"/>
      <w:r w:rsidRPr="00555CA8">
        <w:t>2, т. 1 ЗОП.</w:t>
      </w:r>
      <w:proofErr w:type="gramEnd"/>
    </w:p>
    <w:p w:rsidR="001A0CF2" w:rsidRPr="00441BFB" w:rsidRDefault="001A0CF2" w:rsidP="001A0CF2">
      <w:pPr>
        <w:spacing w:after="120"/>
        <w:ind w:right="-1"/>
        <w:jc w:val="both"/>
        <w:outlineLvl w:val="2"/>
        <w:rPr>
          <w:b/>
          <w:u w:val="single"/>
        </w:rPr>
      </w:pPr>
      <w:bookmarkStart w:id="2" w:name="_Toc383788139"/>
      <w:bookmarkStart w:id="3" w:name="_Toc411333403"/>
      <w:r w:rsidRPr="00441BFB">
        <w:rPr>
          <w:b/>
          <w:u w:val="single"/>
        </w:rPr>
        <w:t>Срок на валидност на офертите</w:t>
      </w:r>
      <w:bookmarkEnd w:id="2"/>
      <w:bookmarkEnd w:id="3"/>
    </w:p>
    <w:p w:rsidR="001A0CF2" w:rsidRPr="00441BFB" w:rsidRDefault="001A0CF2" w:rsidP="001A0CF2">
      <w:pPr>
        <w:spacing w:after="120"/>
        <w:ind w:right="-1"/>
        <w:jc w:val="both"/>
      </w:pPr>
      <w:proofErr w:type="gramStart"/>
      <w:r w:rsidRPr="00441BFB">
        <w:t xml:space="preserve">Срокът на валидност на офертите трябва да бъде не по-малък от </w:t>
      </w:r>
      <w:r>
        <w:rPr>
          <w:lang w:val="en-US"/>
        </w:rPr>
        <w:t>6</w:t>
      </w:r>
      <w:r w:rsidRPr="00441BFB">
        <w:t xml:space="preserve"> (</w:t>
      </w:r>
      <w:r>
        <w:t>шест</w:t>
      </w:r>
      <w:r w:rsidRPr="00924E04">
        <w:t>)</w:t>
      </w:r>
      <w:r w:rsidRPr="00441BFB">
        <w:t xml:space="preserve"> </w:t>
      </w:r>
      <w:r>
        <w:t>месеца</w:t>
      </w:r>
      <w:r w:rsidRPr="00441BFB">
        <w:t>, считано от крайния срок за получаване на офертите.</w:t>
      </w:r>
      <w:proofErr w:type="gramEnd"/>
    </w:p>
    <w:p w:rsidR="001A0CF2" w:rsidRPr="00441BFB" w:rsidRDefault="001A0CF2" w:rsidP="001A0CF2">
      <w:pPr>
        <w:spacing w:after="120"/>
        <w:ind w:right="-1"/>
        <w:jc w:val="both"/>
      </w:pPr>
      <w:proofErr w:type="gramStart"/>
      <w:r w:rsidRPr="00441BFB">
        <w:t>Възложителят може да поиска от участниците да удължат срока на валидност на офертите до сключване на договора.</w:t>
      </w:r>
      <w:proofErr w:type="gramEnd"/>
    </w:p>
    <w:p w:rsidR="001A0CF2" w:rsidRPr="00441BFB" w:rsidRDefault="001A0CF2" w:rsidP="001A0CF2">
      <w:pPr>
        <w:spacing w:after="120"/>
        <w:ind w:right="-1"/>
        <w:jc w:val="both"/>
      </w:pPr>
      <w:proofErr w:type="gramStart"/>
      <w:r w:rsidRPr="00441BFB">
        <w:t>Участникът ще бъде отстранен от участие в публичното състезание, ако представи оферта с по-кратък срок на валидност или откаже да удължи срока на валидност на офертата си след отправяне на покана от страна на възложителя и в определения в нея срок.</w:t>
      </w:r>
      <w:proofErr w:type="gramEnd"/>
    </w:p>
    <w:p w:rsidR="001A0CF2" w:rsidRPr="00F9349C" w:rsidRDefault="001A0CF2" w:rsidP="001A0CF2">
      <w:pPr>
        <w:spacing w:after="120"/>
        <w:ind w:right="-1"/>
        <w:jc w:val="both"/>
        <w:outlineLvl w:val="2"/>
        <w:rPr>
          <w:b/>
          <w:u w:val="single"/>
        </w:rPr>
      </w:pPr>
      <w:bookmarkStart w:id="4" w:name="_Toc411333405"/>
      <w:r w:rsidRPr="00F9349C">
        <w:rPr>
          <w:b/>
          <w:u w:val="single"/>
        </w:rPr>
        <w:t>Разходи за поръчката</w:t>
      </w:r>
      <w:bookmarkEnd w:id="4"/>
    </w:p>
    <w:p w:rsidR="001A0CF2" w:rsidRPr="00F9349C" w:rsidRDefault="001A0CF2" w:rsidP="001A0CF2">
      <w:pPr>
        <w:spacing w:after="120"/>
        <w:ind w:right="-1"/>
        <w:jc w:val="both"/>
      </w:pPr>
      <w:proofErr w:type="gramStart"/>
      <w:r w:rsidRPr="00F9349C">
        <w:t>Разходите за изработването на офертите са за сметка на участниците.</w:t>
      </w:r>
      <w:proofErr w:type="gramEnd"/>
      <w:r w:rsidRPr="00F9349C">
        <w:t xml:space="preserve"> </w:t>
      </w:r>
      <w:proofErr w:type="gramStart"/>
      <w:r w:rsidRPr="00F9349C">
        <w:t>Участниците не могат да имат претенции по направените от самите тях разходи по подготовката и подаването на офертите си, включително и при отстраняване от участие.</w:t>
      </w:r>
      <w:proofErr w:type="gramEnd"/>
    </w:p>
    <w:p w:rsidR="001A0CF2" w:rsidRPr="007E57F2" w:rsidRDefault="001A0CF2" w:rsidP="001A0CF2">
      <w:pPr>
        <w:spacing w:after="120"/>
        <w:ind w:right="-1"/>
        <w:jc w:val="both"/>
        <w:outlineLvl w:val="2"/>
        <w:rPr>
          <w:b/>
          <w:u w:val="single"/>
        </w:rPr>
      </w:pPr>
      <w:bookmarkStart w:id="5" w:name="_Toc383788142"/>
      <w:bookmarkStart w:id="6" w:name="_Toc411333406"/>
      <w:r w:rsidRPr="007E57F2">
        <w:rPr>
          <w:b/>
          <w:u w:val="single"/>
        </w:rPr>
        <w:t>Финансиране</w:t>
      </w:r>
      <w:bookmarkEnd w:id="5"/>
      <w:bookmarkEnd w:id="6"/>
    </w:p>
    <w:p w:rsidR="001A0CF2" w:rsidRPr="007E57F2" w:rsidRDefault="001A0CF2" w:rsidP="001A0CF2">
      <w:pPr>
        <w:spacing w:after="120"/>
        <w:ind w:right="-1"/>
        <w:jc w:val="both"/>
      </w:pPr>
      <w:proofErr w:type="gramStart"/>
      <w:r w:rsidRPr="007E57F2">
        <w:t>Поръчката се финансира със собствени средства на възложителя.</w:t>
      </w:r>
      <w:proofErr w:type="gramEnd"/>
      <w:r w:rsidRPr="007E57F2">
        <w:t xml:space="preserve"> </w:t>
      </w:r>
    </w:p>
    <w:p w:rsidR="001A0CF2" w:rsidRPr="007E57F2" w:rsidRDefault="001A0CF2" w:rsidP="001A0CF2">
      <w:pPr>
        <w:spacing w:before="240" w:after="120"/>
        <w:jc w:val="center"/>
        <w:rPr>
          <w:b/>
        </w:rPr>
      </w:pPr>
      <w:r w:rsidRPr="007E57F2">
        <w:rPr>
          <w:b/>
        </w:rPr>
        <w:t>ОБЩИ ИЗИСКВАНИЯ</w:t>
      </w:r>
    </w:p>
    <w:p w:rsidR="001A0CF2" w:rsidRPr="00082DA1" w:rsidRDefault="001A0CF2" w:rsidP="001A0CF2">
      <w:pPr>
        <w:pStyle w:val="Heading1"/>
        <w:numPr>
          <w:ilvl w:val="0"/>
          <w:numId w:val="5"/>
        </w:numPr>
        <w:tabs>
          <w:tab w:val="left" w:pos="426"/>
        </w:tabs>
        <w:spacing w:before="0" w:after="120"/>
        <w:ind w:left="426" w:right="-1" w:hanging="284"/>
        <w:jc w:val="both"/>
        <w:rPr>
          <w:b w:val="0"/>
          <w:sz w:val="24"/>
          <w:szCs w:val="24"/>
        </w:rPr>
      </w:pPr>
      <w:proofErr w:type="gramStart"/>
      <w:r w:rsidRPr="00082DA1">
        <w:rPr>
          <w:b w:val="0"/>
          <w:sz w:val="24"/>
          <w:szCs w:val="24"/>
        </w:rPr>
        <w:t xml:space="preserve">Подробните видове, размери и технически параметри на стоките, предмет на доставката са </w:t>
      </w:r>
      <w:r w:rsidRPr="00082DA1">
        <w:rPr>
          <w:sz w:val="24"/>
          <w:szCs w:val="24"/>
        </w:rPr>
        <w:t xml:space="preserve">посочени в Приложенията от 1 до </w:t>
      </w:r>
      <w:r>
        <w:rPr>
          <w:sz w:val="24"/>
          <w:szCs w:val="24"/>
        </w:rPr>
        <w:t>6</w:t>
      </w:r>
      <w:r w:rsidRPr="00082DA1">
        <w:rPr>
          <w:sz w:val="24"/>
          <w:szCs w:val="24"/>
        </w:rPr>
        <w:t>,</w:t>
      </w:r>
      <w:r w:rsidRPr="00082DA1">
        <w:rPr>
          <w:b w:val="0"/>
          <w:sz w:val="24"/>
          <w:szCs w:val="24"/>
        </w:rPr>
        <w:t xml:space="preserve"> неразделна част от настоящата документация.</w:t>
      </w:r>
      <w:proofErr w:type="gramEnd"/>
    </w:p>
    <w:p w:rsidR="001A0CF2" w:rsidRPr="00082DA1" w:rsidRDefault="001A0CF2" w:rsidP="001A0CF2">
      <w:pPr>
        <w:pStyle w:val="Heading1"/>
        <w:numPr>
          <w:ilvl w:val="0"/>
          <w:numId w:val="5"/>
        </w:numPr>
        <w:spacing w:before="0" w:after="120"/>
        <w:ind w:left="426" w:right="-1" w:hanging="284"/>
        <w:jc w:val="both"/>
        <w:rPr>
          <w:b w:val="0"/>
          <w:sz w:val="24"/>
          <w:szCs w:val="24"/>
        </w:rPr>
      </w:pPr>
      <w:proofErr w:type="gramStart"/>
      <w:r w:rsidRPr="00082DA1">
        <w:rPr>
          <w:b w:val="0"/>
          <w:sz w:val="24"/>
          <w:szCs w:val="24"/>
        </w:rPr>
        <w:t>Тръбите, фитингите, фасонните части и свързващите елементи са за водопроводи за питейно-битово водоснабдяване.</w:t>
      </w:r>
      <w:proofErr w:type="gramEnd"/>
      <w:r w:rsidRPr="00082DA1">
        <w:rPr>
          <w:b w:val="0"/>
          <w:sz w:val="24"/>
          <w:szCs w:val="24"/>
        </w:rPr>
        <w:t xml:space="preserve"> </w:t>
      </w:r>
    </w:p>
    <w:p w:rsidR="001A0CF2" w:rsidRPr="007834D8" w:rsidRDefault="001A0CF2" w:rsidP="001A0CF2">
      <w:pPr>
        <w:numPr>
          <w:ilvl w:val="0"/>
          <w:numId w:val="5"/>
        </w:numPr>
        <w:spacing w:after="120"/>
        <w:ind w:left="426" w:right="-1" w:hanging="284"/>
        <w:jc w:val="both"/>
        <w:outlineLvl w:val="2"/>
      </w:pPr>
      <w:r w:rsidRPr="007834D8">
        <w:t xml:space="preserve">Място на изпълнение: </w:t>
      </w:r>
    </w:p>
    <w:p w:rsidR="001A0CF2" w:rsidRPr="00263F82" w:rsidRDefault="001A0CF2" w:rsidP="001A0CF2">
      <w:pPr>
        <w:pStyle w:val="ListParagraph"/>
        <w:spacing w:after="120"/>
        <w:ind w:left="0" w:right="-1"/>
        <w:jc w:val="both"/>
        <w:rPr>
          <w:sz w:val="24"/>
          <w:szCs w:val="24"/>
        </w:rPr>
      </w:pPr>
      <w:r w:rsidRPr="00263F82">
        <w:rPr>
          <w:sz w:val="24"/>
          <w:szCs w:val="24"/>
        </w:rPr>
        <w:t>За тръби – базисен склад в с.Лесново, община Елин Пелин;</w:t>
      </w:r>
    </w:p>
    <w:p w:rsidR="001A0CF2" w:rsidRPr="00082DA1" w:rsidRDefault="001A0CF2" w:rsidP="001A0CF2">
      <w:pPr>
        <w:spacing w:after="120"/>
        <w:ind w:right="-1"/>
        <w:jc w:val="both"/>
        <w:outlineLvl w:val="2"/>
      </w:pPr>
      <w:proofErr w:type="gramStart"/>
      <w:r w:rsidRPr="00082DA1">
        <w:t>За фасонни части и фитинги –склада на ЦУ на ВиК ЕООД София в гр София, бул.</w:t>
      </w:r>
      <w:proofErr w:type="gramEnd"/>
      <w:r w:rsidRPr="00082DA1">
        <w:t xml:space="preserve"> Рожен №15 </w:t>
      </w:r>
    </w:p>
    <w:p w:rsidR="001A0CF2" w:rsidRPr="00082DA1" w:rsidRDefault="001A0CF2" w:rsidP="001A0CF2">
      <w:pPr>
        <w:numPr>
          <w:ilvl w:val="0"/>
          <w:numId w:val="5"/>
        </w:numPr>
        <w:spacing w:after="120"/>
        <w:ind w:left="426" w:right="-1" w:hanging="284"/>
        <w:jc w:val="both"/>
        <w:outlineLvl w:val="2"/>
        <w:rPr>
          <w:u w:val="single"/>
        </w:rPr>
      </w:pPr>
      <w:r w:rsidRPr="00082DA1">
        <w:t xml:space="preserve">Срок на изпълнение: </w:t>
      </w:r>
      <w:r>
        <w:t>1 (една) година /1</w:t>
      </w:r>
      <w:r w:rsidRPr="00082DA1">
        <w:t>2 месеца</w:t>
      </w:r>
      <w:r>
        <w:t>,</w:t>
      </w:r>
      <w:r w:rsidRPr="00082DA1">
        <w:t xml:space="preserve"> от датата на сключване на договора</w:t>
      </w:r>
      <w:r>
        <w:t xml:space="preserve"> или от датата на приключване на действащия договор, когато договора се подпише преди тази дата</w:t>
      </w:r>
      <w:r w:rsidRPr="00082DA1">
        <w:t xml:space="preserve">. </w:t>
      </w:r>
    </w:p>
    <w:p w:rsidR="001A0CF2" w:rsidRPr="00950BAD" w:rsidRDefault="001A0CF2" w:rsidP="001A0CF2">
      <w:pPr>
        <w:widowControl w:val="0"/>
        <w:numPr>
          <w:ilvl w:val="0"/>
          <w:numId w:val="5"/>
        </w:numPr>
        <w:autoSpaceDE w:val="0"/>
        <w:autoSpaceDN w:val="0"/>
        <w:adjustRightInd w:val="0"/>
        <w:spacing w:after="60"/>
        <w:ind w:left="426" w:right="40" w:hanging="284"/>
      </w:pPr>
      <w:r w:rsidRPr="00950BAD">
        <w:t>Мострите да отговарят на оферираните тръби, фитинги и фасонни части, с които участникът участва в процедурата и да отговарят на предварително обявените от възложителя условия и изисквания, указани в документацията.</w:t>
      </w:r>
    </w:p>
    <w:p w:rsidR="001A0CF2" w:rsidRPr="00950BAD" w:rsidRDefault="001A0CF2" w:rsidP="001A0CF2">
      <w:pPr>
        <w:widowControl w:val="0"/>
        <w:autoSpaceDE w:val="0"/>
        <w:autoSpaceDN w:val="0"/>
        <w:adjustRightInd w:val="0"/>
        <w:spacing w:after="60"/>
        <w:ind w:right="40"/>
        <w:jc w:val="both"/>
      </w:pPr>
      <w:proofErr w:type="gramStart"/>
      <w:r w:rsidRPr="00950BAD">
        <w:t>Мострите се представят в отделна запечатана непрозрачна опаковка надлежно надписана.</w:t>
      </w:r>
      <w:proofErr w:type="gramEnd"/>
      <w:r w:rsidRPr="00950BAD">
        <w:t xml:space="preserve"> </w:t>
      </w:r>
      <w:proofErr w:type="gramStart"/>
      <w:r w:rsidRPr="00950BAD">
        <w:t>Запечатването да не позволява отваряне, нарушаване целостта на поставения от участника печат.</w:t>
      </w:r>
      <w:proofErr w:type="gramEnd"/>
      <w:r w:rsidRPr="00950BAD">
        <w:t xml:space="preserve"> </w:t>
      </w:r>
      <w:proofErr w:type="gramStart"/>
      <w:r w:rsidRPr="00950BAD">
        <w:t>В опаковката се поставя опис на представените мостри.</w:t>
      </w:r>
      <w:proofErr w:type="gramEnd"/>
      <w:r w:rsidRPr="00950BAD">
        <w:t xml:space="preserve"> </w:t>
      </w:r>
      <w:proofErr w:type="gramStart"/>
      <w:r w:rsidRPr="00950BAD">
        <w:t>Мостри представени във вид, различен от описания не се приемат.</w:t>
      </w:r>
      <w:proofErr w:type="gramEnd"/>
    </w:p>
    <w:p w:rsidR="001A0CF2" w:rsidRPr="00950BAD" w:rsidRDefault="001A0CF2" w:rsidP="001A0CF2">
      <w:pPr>
        <w:widowControl w:val="0"/>
        <w:autoSpaceDE w:val="0"/>
        <w:autoSpaceDN w:val="0"/>
        <w:adjustRightInd w:val="0"/>
        <w:spacing w:after="60"/>
        <w:ind w:right="40"/>
        <w:jc w:val="both"/>
      </w:pPr>
      <w:r w:rsidRPr="00950BAD">
        <w:t xml:space="preserve">При изпълнението на договора, тръбите, фитингите и фасонните части да са произведени от същия производител, с </w:t>
      </w:r>
      <w:proofErr w:type="gramStart"/>
      <w:r w:rsidRPr="00950BAD">
        <w:t>еднакво  качество</w:t>
      </w:r>
      <w:proofErr w:type="gramEnd"/>
      <w:r w:rsidRPr="00950BAD">
        <w:t xml:space="preserve"> и търговска марка, от които са произведени мострите, с които участникът участва в процедурата и е определен за изпълнител на поръчката.</w:t>
      </w:r>
    </w:p>
    <w:p w:rsidR="001A0CF2" w:rsidRPr="00950BAD" w:rsidRDefault="001A0CF2" w:rsidP="001A0CF2">
      <w:pPr>
        <w:widowControl w:val="0"/>
        <w:autoSpaceDE w:val="0"/>
        <w:autoSpaceDN w:val="0"/>
        <w:adjustRightInd w:val="0"/>
        <w:spacing w:after="60"/>
        <w:ind w:right="40"/>
        <w:jc w:val="both"/>
      </w:pPr>
      <w:r w:rsidRPr="00950BAD">
        <w:t xml:space="preserve">Мострите на всички участници в процедурата чрез публично състезание, с изключение на мострите на определения за изпълнител, се връщат срещу подпис в срок от 10 календарни дни считано от датата на сключване на договора за възлагане на обществената поръчка или от прекратяването на процедурата. </w:t>
      </w:r>
      <w:proofErr w:type="gramStart"/>
      <w:r w:rsidRPr="00950BAD">
        <w:t>Предаването на мострите се извършва с приемо-предавателен протокол.</w:t>
      </w:r>
      <w:proofErr w:type="gramEnd"/>
    </w:p>
    <w:p w:rsidR="001A0CF2" w:rsidRPr="00950BAD" w:rsidRDefault="001A0CF2" w:rsidP="001A0CF2">
      <w:pPr>
        <w:widowControl w:val="0"/>
        <w:autoSpaceDE w:val="0"/>
        <w:autoSpaceDN w:val="0"/>
        <w:adjustRightInd w:val="0"/>
        <w:spacing w:after="60"/>
        <w:ind w:right="40"/>
        <w:jc w:val="both"/>
      </w:pPr>
      <w:proofErr w:type="gramStart"/>
      <w:r w:rsidRPr="00950BAD">
        <w:t>Мострите на определеният за изпълнител стават неразделна част от договора, като служат за проверка на качеството по време на неговото изпълнение.</w:t>
      </w:r>
      <w:proofErr w:type="gramEnd"/>
      <w:r w:rsidRPr="00950BAD">
        <w:t xml:space="preserve"> </w:t>
      </w:r>
      <w:proofErr w:type="gramStart"/>
      <w:r w:rsidRPr="00950BAD">
        <w:t xml:space="preserve">Те се задържат от възложителя и остават за сравнение при материално отговорното лице на възложителя до приключване на договора и изтичане на срока за </w:t>
      </w:r>
      <w:r w:rsidRPr="00950BAD">
        <w:lastRenderedPageBreak/>
        <w:t>рекламации по него.</w:t>
      </w:r>
      <w:proofErr w:type="gramEnd"/>
    </w:p>
    <w:p w:rsidR="001A0CF2" w:rsidRPr="00950BAD" w:rsidRDefault="001A0CF2" w:rsidP="001A0CF2">
      <w:pPr>
        <w:widowControl w:val="0"/>
        <w:autoSpaceDE w:val="0"/>
        <w:autoSpaceDN w:val="0"/>
        <w:adjustRightInd w:val="0"/>
        <w:ind w:right="42"/>
        <w:jc w:val="both"/>
        <w:rPr>
          <w:rFonts w:eastAsia="Calibri"/>
          <w:b/>
        </w:rPr>
      </w:pPr>
      <w:r w:rsidRPr="00950BAD">
        <w:rPr>
          <w:b/>
        </w:rPr>
        <w:t>За непотърсени мостри от участниците до един месец след сключване на договора с определения изпълнител, възложителят не носи отговорност за връщането им.</w:t>
      </w:r>
    </w:p>
    <w:p w:rsidR="001A0CF2" w:rsidRPr="002D3A5B" w:rsidRDefault="001A0CF2" w:rsidP="001A0CF2">
      <w:pPr>
        <w:pStyle w:val="ListParagraph"/>
        <w:widowControl w:val="0"/>
        <w:autoSpaceDE w:val="0"/>
        <w:autoSpaceDN w:val="0"/>
        <w:adjustRightInd w:val="0"/>
        <w:spacing w:before="240"/>
        <w:ind w:left="426" w:right="40" w:hanging="284"/>
        <w:jc w:val="both"/>
        <w:rPr>
          <w:bCs/>
          <w:sz w:val="24"/>
          <w:szCs w:val="24"/>
        </w:rPr>
      </w:pPr>
      <w:r>
        <w:rPr>
          <w:b/>
          <w:bCs/>
          <w:sz w:val="24"/>
          <w:szCs w:val="24"/>
        </w:rPr>
        <w:t>6.</w:t>
      </w:r>
      <w:r>
        <w:rPr>
          <w:b/>
          <w:bCs/>
          <w:sz w:val="24"/>
          <w:szCs w:val="24"/>
        </w:rPr>
        <w:tab/>
      </w:r>
      <w:r w:rsidRPr="002D3A5B">
        <w:rPr>
          <w:b/>
          <w:bCs/>
          <w:sz w:val="24"/>
          <w:szCs w:val="24"/>
        </w:rPr>
        <w:t>Гаранционни условия</w:t>
      </w:r>
      <w:r w:rsidRPr="002D3A5B">
        <w:rPr>
          <w:bCs/>
          <w:sz w:val="24"/>
          <w:szCs w:val="24"/>
        </w:rPr>
        <w:t xml:space="preserve"> – за </w:t>
      </w:r>
      <w:r w:rsidRPr="002D3A5B">
        <w:rPr>
          <w:bCs/>
          <w:sz w:val="24"/>
          <w:szCs w:val="24"/>
          <w:lang w:val="en-US"/>
        </w:rPr>
        <w:t>PEHD</w:t>
      </w:r>
      <w:r w:rsidRPr="002D3A5B">
        <w:rPr>
          <w:bCs/>
          <w:sz w:val="24"/>
          <w:szCs w:val="24"/>
        </w:rPr>
        <w:t xml:space="preserve"> тръбите, полиетиленовите фитингите и фасонните части за бързи механични връзки, зачелна заварка и електрозаваряеми да са съобразени с условията на производителя за съхранение и монтаж, и нормална експлоатация в питейно-битовото водоснабдяване при качества на водата в рамките на изискванията на Наредба № 9/16.03.2001 г. за качеството на водата предназначена за питейно битови цели </w:t>
      </w:r>
    </w:p>
    <w:p w:rsidR="001A0CF2" w:rsidRPr="002D3A5B" w:rsidRDefault="001A0CF2" w:rsidP="001A0CF2">
      <w:pPr>
        <w:widowControl w:val="0"/>
        <w:autoSpaceDE w:val="0"/>
        <w:autoSpaceDN w:val="0"/>
        <w:adjustRightInd w:val="0"/>
        <w:spacing w:before="240"/>
        <w:ind w:right="40"/>
        <w:jc w:val="both"/>
        <w:rPr>
          <w:bCs/>
        </w:rPr>
      </w:pPr>
      <w:r w:rsidRPr="002D3A5B">
        <w:rPr>
          <w:bCs/>
        </w:rPr>
        <w:t>-</w:t>
      </w:r>
      <w:r w:rsidRPr="002D3A5B">
        <w:rPr>
          <w:bCs/>
        </w:rPr>
        <w:tab/>
        <w:t xml:space="preserve">Участниците да предложат с офертата гаранционен срок и условията, при които е валидна гаранцията за качество на </w:t>
      </w:r>
      <w:r w:rsidRPr="002D3A5B">
        <w:rPr>
          <w:bCs/>
          <w:lang w:val="en-US"/>
        </w:rPr>
        <w:t>PEHD</w:t>
      </w:r>
      <w:r w:rsidRPr="002D3A5B">
        <w:rPr>
          <w:bCs/>
        </w:rPr>
        <w:t xml:space="preserve"> тръбите, полиетиленовите фитингите и фасонните части за бързи механични връзки, зачелна заварка и електрозаваряеми в съответствие с БДС, БДС Е</w:t>
      </w:r>
      <w:r w:rsidRPr="002D3A5B">
        <w:rPr>
          <w:bCs/>
          <w:lang w:val="en-US"/>
        </w:rPr>
        <w:t xml:space="preserve">N, EN </w:t>
      </w:r>
      <w:r w:rsidRPr="002D3A5B">
        <w:rPr>
          <w:bCs/>
        </w:rPr>
        <w:t>или еквивалентни международни стандарти и</w:t>
      </w:r>
      <w:r w:rsidRPr="002D3A5B">
        <w:rPr>
          <w:bCs/>
          <w:lang w:val="en-US"/>
        </w:rPr>
        <w:t xml:space="preserve"> </w:t>
      </w:r>
      <w:r w:rsidRPr="002D3A5B">
        <w:rPr>
          <w:bCs/>
        </w:rPr>
        <w:t>нормативните разпоредби.</w:t>
      </w:r>
    </w:p>
    <w:p w:rsidR="001A0CF2" w:rsidRPr="002D3A5B" w:rsidRDefault="001A0CF2" w:rsidP="001A0CF2">
      <w:pPr>
        <w:widowControl w:val="0"/>
        <w:autoSpaceDE w:val="0"/>
        <w:autoSpaceDN w:val="0"/>
        <w:adjustRightInd w:val="0"/>
        <w:spacing w:before="240"/>
        <w:ind w:right="40"/>
        <w:jc w:val="both"/>
        <w:rPr>
          <w:bCs/>
        </w:rPr>
      </w:pPr>
      <w:r w:rsidRPr="002D3A5B">
        <w:rPr>
          <w:bCs/>
        </w:rPr>
        <w:t>-</w:t>
      </w:r>
      <w:r w:rsidRPr="002D3A5B">
        <w:rPr>
          <w:bCs/>
        </w:rPr>
        <w:tab/>
      </w:r>
      <w:r w:rsidRPr="002D3A5B">
        <w:rPr>
          <w:rFonts w:eastAsia="Calibri"/>
          <w:bCs/>
        </w:rPr>
        <w:t xml:space="preserve">Участниците да представят оригинално писмо </w:t>
      </w:r>
      <w:r w:rsidRPr="002D3A5B">
        <w:rPr>
          <w:rFonts w:eastAsia="Calibri"/>
          <w:bCs/>
          <w:i/>
        </w:rPr>
        <w:t xml:space="preserve">(заверено с подпис и печат) </w:t>
      </w:r>
      <w:r w:rsidRPr="002D3A5B">
        <w:rPr>
          <w:rFonts w:eastAsia="Calibri"/>
          <w:bCs/>
        </w:rPr>
        <w:t xml:space="preserve">от производителя на представените от него </w:t>
      </w:r>
      <w:r w:rsidRPr="002D3A5B">
        <w:rPr>
          <w:bCs/>
        </w:rPr>
        <w:t xml:space="preserve">за </w:t>
      </w:r>
      <w:r w:rsidRPr="002D3A5B">
        <w:rPr>
          <w:bCs/>
          <w:lang w:val="en-US"/>
        </w:rPr>
        <w:t>PEHD</w:t>
      </w:r>
      <w:r w:rsidRPr="002D3A5B">
        <w:rPr>
          <w:bCs/>
        </w:rPr>
        <w:t xml:space="preserve"> тръбите, полиетиленовите фитингите и фасонните части за бързи механични връзки, зачелна заварка и електрозаваряеми</w:t>
      </w:r>
      <w:r w:rsidRPr="002D3A5B">
        <w:rPr>
          <w:rFonts w:eastAsia="Calibri"/>
          <w:bCs/>
        </w:rPr>
        <w:t xml:space="preserve">, съдържащо </w:t>
      </w:r>
      <w:r w:rsidRPr="002D3A5B">
        <w:rPr>
          <w:rFonts w:eastAsia="Calibri"/>
          <w:b/>
          <w:bCs/>
          <w:u w:val="single"/>
        </w:rPr>
        <w:t>срока на гаранцията</w:t>
      </w:r>
      <w:r w:rsidRPr="002D3A5B">
        <w:rPr>
          <w:rFonts w:eastAsia="Calibri"/>
          <w:bCs/>
        </w:rPr>
        <w:t xml:space="preserve"> за съответните </w:t>
      </w:r>
      <w:r w:rsidRPr="002D3A5B">
        <w:rPr>
          <w:bCs/>
          <w:lang w:val="en-US"/>
        </w:rPr>
        <w:t>PEHD</w:t>
      </w:r>
      <w:r w:rsidRPr="002D3A5B">
        <w:rPr>
          <w:bCs/>
        </w:rPr>
        <w:t xml:space="preserve"> тръбите, полиетиленовите фитингите и фасонните части за бързи механични връзки, зачелна заварка и електрозаваряеми</w:t>
      </w:r>
      <w:r w:rsidRPr="002D3A5B">
        <w:rPr>
          <w:rFonts w:eastAsia="Calibri"/>
          <w:bCs/>
        </w:rPr>
        <w:t>;</w:t>
      </w:r>
    </w:p>
    <w:p w:rsidR="001A0CF2" w:rsidRPr="009D7393" w:rsidRDefault="001A0CF2" w:rsidP="001A0CF2">
      <w:pPr>
        <w:numPr>
          <w:ilvl w:val="0"/>
          <w:numId w:val="2"/>
        </w:numPr>
        <w:spacing w:before="120" w:after="120"/>
        <w:ind w:left="0" w:right="40" w:firstLine="567"/>
        <w:jc w:val="both"/>
        <w:rPr>
          <w:rFonts w:eastAsia="Calibri"/>
          <w:b/>
          <w:bCs/>
        </w:rPr>
      </w:pPr>
      <w:r w:rsidRPr="009D7393">
        <w:rPr>
          <w:rFonts w:eastAsia="Calibri"/>
          <w:b/>
          <w:bCs/>
        </w:rPr>
        <w:t>Изисквания за качество</w:t>
      </w:r>
    </w:p>
    <w:p w:rsidR="001A0CF2" w:rsidRPr="009D7393" w:rsidRDefault="001A0CF2" w:rsidP="001A0CF2">
      <w:pPr>
        <w:numPr>
          <w:ilvl w:val="1"/>
          <w:numId w:val="2"/>
        </w:numPr>
        <w:ind w:left="0" w:right="42" w:firstLine="567"/>
        <w:jc w:val="both"/>
      </w:pPr>
      <w:r w:rsidRPr="009D7393">
        <w:t>Изпълнението на обществената поръчка да съответства на изискванията на действащите в Република България стандарти БДС; БДС</w:t>
      </w:r>
      <w:r w:rsidRPr="009D7393">
        <w:rPr>
          <w:lang w:val="en-US"/>
        </w:rPr>
        <w:t xml:space="preserve"> EN</w:t>
      </w:r>
      <w:r w:rsidRPr="009D7393">
        <w:t>; европейски или еквивалентни международни стадарти и на клаузите на подписания между страните договор за доставка.</w:t>
      </w:r>
    </w:p>
    <w:p w:rsidR="001A0CF2" w:rsidRPr="009D7393" w:rsidRDefault="001A0CF2" w:rsidP="001A0CF2">
      <w:pPr>
        <w:numPr>
          <w:ilvl w:val="1"/>
          <w:numId w:val="2"/>
        </w:numPr>
        <w:ind w:left="0" w:right="42" w:firstLine="567"/>
        <w:jc w:val="both"/>
      </w:pPr>
      <w:r w:rsidRPr="009D7393">
        <w:t xml:space="preserve">Участниците в процедурата да осъществяват </w:t>
      </w:r>
      <w:proofErr w:type="gramStart"/>
      <w:r w:rsidRPr="009D7393">
        <w:t>дейността  си</w:t>
      </w:r>
      <w:proofErr w:type="gramEnd"/>
      <w:r w:rsidRPr="009D7393">
        <w:t xml:space="preserve"> при спазване на действащата нормативна уредба в Република България.</w:t>
      </w:r>
    </w:p>
    <w:p w:rsidR="001A0CF2" w:rsidRPr="0011046D" w:rsidRDefault="001A0CF2" w:rsidP="001A0CF2">
      <w:pPr>
        <w:numPr>
          <w:ilvl w:val="1"/>
          <w:numId w:val="2"/>
        </w:numPr>
        <w:ind w:left="0" w:right="42" w:firstLine="567"/>
        <w:jc w:val="both"/>
      </w:pPr>
      <w:r w:rsidRPr="0011046D">
        <w:t xml:space="preserve">Участниците да представят </w:t>
      </w:r>
      <w:r w:rsidRPr="0011046D">
        <w:rPr>
          <w:rFonts w:eastAsia="Calibri"/>
        </w:rPr>
        <w:t>Сертификат</w:t>
      </w:r>
      <w:r w:rsidRPr="0011046D">
        <w:t>/ти</w:t>
      </w:r>
      <w:r w:rsidRPr="0011046D">
        <w:rPr>
          <w:rFonts w:eastAsia="Calibri"/>
        </w:rPr>
        <w:t xml:space="preserve"> за внедрени системи за управление на качеството ISO 9001:2008 (2015) или еквивалентни стандарти</w:t>
      </w:r>
      <w:r w:rsidRPr="0011046D">
        <w:t xml:space="preserve"> </w:t>
      </w:r>
      <w:r w:rsidRPr="0011046D">
        <w:rPr>
          <w:rFonts w:eastAsia="Calibri"/>
        </w:rPr>
        <w:t>на производителя</w:t>
      </w:r>
      <w:r w:rsidRPr="0011046D">
        <w:t>/ите</w:t>
      </w:r>
      <w:r w:rsidRPr="0011046D">
        <w:rPr>
          <w:rFonts w:eastAsia="Calibri"/>
        </w:rPr>
        <w:t xml:space="preserve"> </w:t>
      </w:r>
      <w:r w:rsidRPr="0011046D">
        <w:t xml:space="preserve">на предлаганите с офертите </w:t>
      </w:r>
      <w:r w:rsidRPr="0011046D">
        <w:rPr>
          <w:lang w:val="en-US"/>
        </w:rPr>
        <w:t xml:space="preserve">PEHD </w:t>
      </w:r>
      <w:r w:rsidRPr="0011046D">
        <w:t>тръби, полиетиленови фитинги, фасонни части за бързи механични връзки, за челна заварка и електрозаваряеми.</w:t>
      </w:r>
    </w:p>
    <w:p w:rsidR="001A0CF2" w:rsidRPr="009D7393" w:rsidRDefault="001A0CF2" w:rsidP="001A0CF2">
      <w:pPr>
        <w:numPr>
          <w:ilvl w:val="1"/>
          <w:numId w:val="2"/>
        </w:numPr>
        <w:ind w:left="0" w:right="42" w:firstLine="567"/>
        <w:jc w:val="both"/>
        <w:rPr>
          <w:rFonts w:eastAsia="Calibri"/>
        </w:rPr>
      </w:pPr>
      <w:r w:rsidRPr="009D7393">
        <w:t xml:space="preserve">Предлаганите с офертите на участниците </w:t>
      </w:r>
      <w:r w:rsidRPr="009D7393">
        <w:rPr>
          <w:lang w:val="en-US"/>
        </w:rPr>
        <w:t xml:space="preserve">PEHD </w:t>
      </w:r>
      <w:r w:rsidRPr="009D7393">
        <w:t>тръби, полиетиленови фитинги, фасонни части за бързи механични връзки, за челна заварка и електрозаваряеми да отговарят на техническата спецификация от документацията</w:t>
      </w:r>
      <w:r w:rsidRPr="009D7393">
        <w:rPr>
          <w:rFonts w:eastAsia="Calibri"/>
        </w:rPr>
        <w:t>;</w:t>
      </w:r>
    </w:p>
    <w:p w:rsidR="001A0CF2" w:rsidRPr="00D76535" w:rsidRDefault="001A0CF2" w:rsidP="001A0CF2">
      <w:pPr>
        <w:numPr>
          <w:ilvl w:val="1"/>
          <w:numId w:val="2"/>
        </w:numPr>
        <w:ind w:left="0" w:right="42" w:firstLine="567"/>
        <w:jc w:val="both"/>
        <w:rPr>
          <w:rFonts w:eastAsia="Calibri"/>
        </w:rPr>
      </w:pPr>
      <w:r w:rsidRPr="00D76535">
        <w:t xml:space="preserve">Участниците доказват качеството и произхода на предлаганите </w:t>
      </w:r>
      <w:r w:rsidRPr="00D76535">
        <w:rPr>
          <w:rFonts w:eastAsia="Calibri"/>
        </w:rPr>
        <w:t xml:space="preserve">всички </w:t>
      </w:r>
      <w:r w:rsidRPr="00D76535">
        <w:rPr>
          <w:lang w:val="en-US"/>
        </w:rPr>
        <w:t xml:space="preserve">PEHD </w:t>
      </w:r>
      <w:r w:rsidRPr="00D76535">
        <w:t xml:space="preserve">тръби, полиетиленови фитинги, фасонни части за бързи механични връзки, за челна заварка и електрозаваряеми, </w:t>
      </w:r>
      <w:r w:rsidRPr="00D76535">
        <w:rPr>
          <w:rFonts w:eastAsia="Calibri"/>
        </w:rPr>
        <w:t>предмет на поръчката</w:t>
      </w:r>
      <w:r w:rsidRPr="00D76535">
        <w:t>,</w:t>
      </w:r>
      <w:r w:rsidRPr="00D76535">
        <w:rPr>
          <w:rFonts w:eastAsia="Calibri"/>
        </w:rPr>
        <w:t xml:space="preserve"> </w:t>
      </w:r>
      <w:r w:rsidRPr="00D76535">
        <w:t>с представяне на следните</w:t>
      </w:r>
      <w:r w:rsidRPr="00D76535">
        <w:rPr>
          <w:rFonts w:eastAsia="Calibri"/>
        </w:rPr>
        <w:t xml:space="preserve"> валидн</w:t>
      </w:r>
      <w:r w:rsidRPr="00D76535">
        <w:t>и документи:</w:t>
      </w:r>
      <w:r w:rsidRPr="00D76535">
        <w:rPr>
          <w:rFonts w:eastAsia="Calibri"/>
        </w:rPr>
        <w:t xml:space="preserve"> </w:t>
      </w:r>
      <w:r w:rsidRPr="00D76535">
        <w:t xml:space="preserve">сертификат за качество на вложения материал; сертификат или декларация за произход; </w:t>
      </w:r>
      <w:r w:rsidRPr="00D76535">
        <w:rPr>
          <w:rFonts w:eastAsia="Calibri"/>
        </w:rPr>
        <w:t>декларация за експлоатационните показатели или декларация за характеристиките на строителния продукт в съответствие с изискванията н</w:t>
      </w:r>
      <w:r w:rsidRPr="00D76535">
        <w:t xml:space="preserve">а </w:t>
      </w:r>
      <w:r w:rsidRPr="00D76535">
        <w:rPr>
          <w:rFonts w:eastAsia="Calibri"/>
        </w:rPr>
        <w:t>Наредбата № РД-02-20-1 от 15.02.2015г.</w:t>
      </w:r>
      <w:r>
        <w:rPr>
          <w:rFonts w:eastAsia="Calibri"/>
        </w:rPr>
        <w:t xml:space="preserve"> за</w:t>
      </w:r>
      <w:r w:rsidRPr="00D76535">
        <w:rPr>
          <w:rFonts w:eastAsia="Calibri"/>
        </w:rPr>
        <w:t xml:space="preserve"> условията и реда за влагане на строителни продукти в строежите на Република България</w:t>
      </w:r>
      <w:r w:rsidRPr="00D76535">
        <w:t xml:space="preserve"> </w:t>
      </w:r>
      <w:r w:rsidRPr="00D76535">
        <w:rPr>
          <w:rFonts w:eastAsia="Calibri"/>
        </w:rPr>
        <w:t>или еквивалент</w:t>
      </w:r>
      <w:r w:rsidRPr="00D76535">
        <w:t>ни</w:t>
      </w:r>
      <w:r w:rsidRPr="00D76535">
        <w:rPr>
          <w:rFonts w:eastAsia="Calibri"/>
        </w:rPr>
        <w:t>;</w:t>
      </w:r>
    </w:p>
    <w:p w:rsidR="001A0CF2" w:rsidRPr="00D76535" w:rsidRDefault="001A0CF2" w:rsidP="001A0CF2">
      <w:pPr>
        <w:numPr>
          <w:ilvl w:val="1"/>
          <w:numId w:val="2"/>
        </w:numPr>
        <w:ind w:left="0" w:right="42" w:firstLine="567"/>
        <w:jc w:val="both"/>
      </w:pPr>
      <w:r w:rsidRPr="00D76535">
        <w:t>Ако документите са на чужд език, задължително се представят и в превод на български език. Копията на документите да са заверени с Вярно с оригинала”, подпис и печат на участника.</w:t>
      </w:r>
    </w:p>
    <w:p w:rsidR="001A0CF2" w:rsidRPr="0019472F" w:rsidRDefault="001A0CF2" w:rsidP="001A0CF2">
      <w:pPr>
        <w:numPr>
          <w:ilvl w:val="0"/>
          <w:numId w:val="2"/>
        </w:numPr>
        <w:spacing w:before="120" w:after="120"/>
        <w:ind w:right="40" w:hanging="153"/>
        <w:jc w:val="both"/>
        <w:rPr>
          <w:rFonts w:eastAsia="Calibri"/>
          <w:b/>
          <w:bCs/>
        </w:rPr>
      </w:pPr>
      <w:r w:rsidRPr="0019472F">
        <w:rPr>
          <w:rFonts w:eastAsia="Calibri"/>
          <w:b/>
          <w:bCs/>
        </w:rPr>
        <w:t>Изисквания към определяне на цената, начина и срока на плащане</w:t>
      </w:r>
    </w:p>
    <w:p w:rsidR="001A0CF2" w:rsidRPr="0019472F" w:rsidRDefault="001A0CF2" w:rsidP="001A0CF2">
      <w:pPr>
        <w:numPr>
          <w:ilvl w:val="1"/>
          <w:numId w:val="2"/>
        </w:numPr>
        <w:ind w:left="927" w:right="42"/>
        <w:jc w:val="both"/>
        <w:rPr>
          <w:rFonts w:eastAsia="Calibri"/>
          <w:bCs/>
        </w:rPr>
      </w:pPr>
      <w:r w:rsidRPr="0019472F">
        <w:rPr>
          <w:rFonts w:eastAsia="Calibri"/>
          <w:bCs/>
        </w:rPr>
        <w:t>Участниците посочват в предложението</w:t>
      </w:r>
      <w:r>
        <w:rPr>
          <w:rFonts w:eastAsia="Calibri"/>
          <w:bCs/>
        </w:rPr>
        <w:t xml:space="preserve"> </w:t>
      </w:r>
      <w:r w:rsidRPr="0019472F">
        <w:rPr>
          <w:rFonts w:eastAsia="Calibri"/>
          <w:bCs/>
        </w:rPr>
        <w:t xml:space="preserve"> </w:t>
      </w:r>
      <w:r w:rsidRPr="0019472F">
        <w:rPr>
          <w:rFonts w:eastAsia="Calibri"/>
          <w:bCs/>
          <w:i/>
          <w:u w:val="single"/>
        </w:rPr>
        <w:t xml:space="preserve">цени в лева, без ДДС, за 1 метър линеен за тръби и </w:t>
      </w:r>
      <w:r>
        <w:rPr>
          <w:rFonts w:eastAsia="Calibri"/>
          <w:bCs/>
          <w:i/>
          <w:u w:val="single"/>
        </w:rPr>
        <w:t xml:space="preserve">за </w:t>
      </w:r>
      <w:r w:rsidRPr="0019472F">
        <w:rPr>
          <w:rFonts w:eastAsia="Calibri"/>
          <w:bCs/>
          <w:i/>
          <w:u w:val="single"/>
        </w:rPr>
        <w:t>1 брой за фитинги и за фасонни части</w:t>
      </w:r>
      <w:r w:rsidRPr="0019472F">
        <w:rPr>
          <w:rFonts w:eastAsia="Calibri"/>
          <w:bCs/>
        </w:rPr>
        <w:t>;</w:t>
      </w:r>
    </w:p>
    <w:p w:rsidR="001A0CF2" w:rsidRPr="0019472F" w:rsidRDefault="001A0CF2" w:rsidP="001A0CF2">
      <w:pPr>
        <w:numPr>
          <w:ilvl w:val="1"/>
          <w:numId w:val="2"/>
        </w:numPr>
        <w:ind w:left="0" w:right="42" w:firstLine="567"/>
        <w:jc w:val="both"/>
        <w:rPr>
          <w:rFonts w:eastAsia="Calibri"/>
          <w:bCs/>
        </w:rPr>
      </w:pPr>
      <w:r w:rsidRPr="0019472F">
        <w:rPr>
          <w:rFonts w:eastAsia="Calibri"/>
          <w:bCs/>
        </w:rPr>
        <w:t xml:space="preserve">Цени на предложените </w:t>
      </w:r>
      <w:r w:rsidRPr="0019472F">
        <w:rPr>
          <w:lang w:val="en-US"/>
        </w:rPr>
        <w:t xml:space="preserve">PEHD </w:t>
      </w:r>
      <w:r w:rsidRPr="0019472F">
        <w:t>тръби, полиетиленови фитинги, фасонни части за бързи механични връзки, за челна заварка и електрозаваряеми</w:t>
      </w:r>
      <w:r w:rsidRPr="0019472F">
        <w:rPr>
          <w:rFonts w:eastAsia="Calibri"/>
          <w:bCs/>
        </w:rPr>
        <w:t>:</w:t>
      </w:r>
    </w:p>
    <w:p w:rsidR="001A0CF2" w:rsidRPr="0019472F" w:rsidRDefault="001A0CF2" w:rsidP="001A0CF2">
      <w:pPr>
        <w:numPr>
          <w:ilvl w:val="2"/>
          <w:numId w:val="2"/>
        </w:numPr>
        <w:ind w:left="0" w:right="42" w:firstLine="567"/>
        <w:jc w:val="both"/>
        <w:rPr>
          <w:bCs/>
        </w:rPr>
      </w:pPr>
      <w:r w:rsidRPr="0019472F">
        <w:rPr>
          <w:rFonts w:eastAsia="Calibri"/>
          <w:bCs/>
        </w:rPr>
        <w:t xml:space="preserve">Предложените цени да са за доставка на един метър линеен </w:t>
      </w:r>
      <w:r w:rsidRPr="0019472F">
        <w:rPr>
          <w:lang w:val="en-US"/>
        </w:rPr>
        <w:t xml:space="preserve">PEHD </w:t>
      </w:r>
      <w:r w:rsidRPr="0019472F">
        <w:t xml:space="preserve">тръби, на </w:t>
      </w:r>
      <w:r w:rsidRPr="0019472F">
        <w:rPr>
          <w:rFonts w:eastAsia="Calibri"/>
          <w:bCs/>
        </w:rPr>
        <w:t xml:space="preserve">един брой </w:t>
      </w:r>
      <w:r w:rsidRPr="0019472F">
        <w:t>полиетиленови фитинги, фасонни части за бързи механични връзки, за челна заварка и електрозаваряеми</w:t>
      </w:r>
      <w:r w:rsidRPr="0019472F">
        <w:rPr>
          <w:rFonts w:eastAsia="Calibri"/>
          <w:bCs/>
        </w:rPr>
        <w:t xml:space="preserve"> от съответния диаметър и налягане от Техническата спецификация </w:t>
      </w:r>
      <w:r>
        <w:rPr>
          <w:rFonts w:eastAsia="Calibri"/>
          <w:bCs/>
        </w:rPr>
        <w:t xml:space="preserve"> на</w:t>
      </w:r>
      <w:r w:rsidRPr="0019472F">
        <w:rPr>
          <w:rFonts w:eastAsia="Calibri"/>
          <w:bCs/>
        </w:rPr>
        <w:t xml:space="preserve"> </w:t>
      </w:r>
      <w:r w:rsidRPr="0019472F">
        <w:rPr>
          <w:bCs/>
        </w:rPr>
        <w:t>документацията;</w:t>
      </w:r>
    </w:p>
    <w:p w:rsidR="001A0CF2" w:rsidRPr="0019472F" w:rsidRDefault="001A0CF2" w:rsidP="001A0CF2">
      <w:pPr>
        <w:numPr>
          <w:ilvl w:val="2"/>
          <w:numId w:val="2"/>
        </w:numPr>
        <w:ind w:left="0" w:right="42" w:firstLine="567"/>
        <w:jc w:val="both"/>
        <w:rPr>
          <w:rFonts w:eastAsia="Calibri"/>
          <w:bCs/>
        </w:rPr>
      </w:pPr>
      <w:r w:rsidRPr="0019472F">
        <w:rPr>
          <w:rFonts w:eastAsia="Calibri"/>
          <w:bCs/>
        </w:rPr>
        <w:t xml:space="preserve">Посочената цена трябва да включва всички разходи по доставката на </w:t>
      </w:r>
      <w:r w:rsidRPr="0019472F">
        <w:rPr>
          <w:lang w:val="en-US"/>
        </w:rPr>
        <w:t xml:space="preserve">PEHD </w:t>
      </w:r>
      <w:r w:rsidRPr="0019472F">
        <w:t>тръби, полиетиленови фитинги, фасонни части за бързи механични връзки, за челна заварка и електрозаваряеми</w:t>
      </w:r>
      <w:r w:rsidRPr="0019472F">
        <w:rPr>
          <w:rFonts w:eastAsia="Calibri"/>
          <w:bCs/>
        </w:rPr>
        <w:t>, включително (мита, данъци, такси и др.) франко склад на възложителя за тръби</w:t>
      </w:r>
      <w:r>
        <w:rPr>
          <w:rFonts w:eastAsia="Calibri"/>
          <w:bCs/>
        </w:rPr>
        <w:t xml:space="preserve"> до</w:t>
      </w:r>
      <w:r w:rsidRPr="0019472F">
        <w:rPr>
          <w:rFonts w:eastAsia="Calibri"/>
          <w:bCs/>
        </w:rPr>
        <w:t xml:space="preserve"> базисен в с.Лесново община Елин Пелин, а за фитинги и фасонни части в гр.</w:t>
      </w:r>
      <w:r>
        <w:rPr>
          <w:rFonts w:eastAsia="Calibri"/>
          <w:bCs/>
        </w:rPr>
        <w:t>С</w:t>
      </w:r>
      <w:r w:rsidRPr="0019472F">
        <w:rPr>
          <w:rFonts w:eastAsia="Calibri"/>
          <w:bCs/>
        </w:rPr>
        <w:t>офия, бул.”Рожен” №15</w:t>
      </w:r>
      <w:r w:rsidRPr="0019472F">
        <w:rPr>
          <w:rFonts w:eastAsia="Calibri"/>
          <w:b/>
          <w:bCs/>
        </w:rPr>
        <w:t>;</w:t>
      </w:r>
    </w:p>
    <w:p w:rsidR="001A0CF2" w:rsidRPr="0019472F" w:rsidRDefault="001A0CF2" w:rsidP="001A0CF2">
      <w:pPr>
        <w:numPr>
          <w:ilvl w:val="1"/>
          <w:numId w:val="2"/>
        </w:numPr>
        <w:ind w:left="0" w:right="42" w:firstLine="567"/>
        <w:jc w:val="both"/>
        <w:rPr>
          <w:rFonts w:eastAsia="Calibri"/>
          <w:bCs/>
        </w:rPr>
      </w:pPr>
      <w:r w:rsidRPr="0019472F">
        <w:rPr>
          <w:rFonts w:eastAsia="Calibri"/>
          <w:bCs/>
        </w:rPr>
        <w:t xml:space="preserve">Предложените цени трябва да включват всички параметри описани в </w:t>
      </w:r>
      <w:r w:rsidRPr="0019472F">
        <w:rPr>
          <w:rFonts w:eastAsia="Calibri"/>
          <w:b/>
          <w:bCs/>
          <w:i/>
        </w:rPr>
        <w:t>Техническите предложения</w:t>
      </w:r>
      <w:r w:rsidRPr="0019472F">
        <w:rPr>
          <w:rFonts w:eastAsia="Calibri"/>
          <w:bCs/>
        </w:rPr>
        <w:t>;</w:t>
      </w:r>
    </w:p>
    <w:p w:rsidR="001A0CF2" w:rsidRPr="0019472F" w:rsidRDefault="001A0CF2" w:rsidP="001A0CF2">
      <w:pPr>
        <w:pStyle w:val="BodyText2"/>
        <w:numPr>
          <w:ilvl w:val="1"/>
          <w:numId w:val="2"/>
        </w:numPr>
        <w:spacing w:after="0" w:line="240" w:lineRule="auto"/>
        <w:ind w:left="0" w:firstLine="567"/>
        <w:rPr>
          <w:sz w:val="24"/>
          <w:szCs w:val="24"/>
        </w:rPr>
      </w:pPr>
      <w:r w:rsidRPr="0019472F">
        <w:rPr>
          <w:bCs/>
          <w:sz w:val="24"/>
          <w:szCs w:val="24"/>
          <w:lang w:val="bg-BG"/>
        </w:rPr>
        <w:lastRenderedPageBreak/>
        <w:t>Начин на плащане – разсрочено, безкасово, по банкова сметка на Изпълнителя в срок не по-кратък от 30 дни, след всяка доставката и представяне на фактура с приемо-предавателен протокол, отговарящ на изискванията на чл.303а, ал.2 от ТЗ;</w:t>
      </w:r>
    </w:p>
    <w:p w:rsidR="001A0CF2" w:rsidRPr="0019472F" w:rsidRDefault="001A0CF2" w:rsidP="001A0CF2">
      <w:pPr>
        <w:numPr>
          <w:ilvl w:val="0"/>
          <w:numId w:val="2"/>
        </w:numPr>
        <w:ind w:right="40" w:hanging="153"/>
        <w:jc w:val="both"/>
        <w:rPr>
          <w:rFonts w:eastAsia="Calibri"/>
          <w:b/>
          <w:bCs/>
        </w:rPr>
      </w:pPr>
      <w:r w:rsidRPr="0019472F">
        <w:rPr>
          <w:rFonts w:eastAsia="Calibri"/>
          <w:b/>
          <w:bCs/>
        </w:rPr>
        <w:t>Изисквания по доставката</w:t>
      </w:r>
    </w:p>
    <w:p w:rsidR="001A0CF2" w:rsidRPr="0019472F" w:rsidRDefault="001A0CF2" w:rsidP="001A0CF2">
      <w:pPr>
        <w:widowControl w:val="0"/>
        <w:numPr>
          <w:ilvl w:val="1"/>
          <w:numId w:val="2"/>
        </w:numPr>
        <w:autoSpaceDE w:val="0"/>
        <w:autoSpaceDN w:val="0"/>
        <w:adjustRightInd w:val="0"/>
        <w:ind w:left="0" w:right="42" w:firstLine="567"/>
        <w:jc w:val="both"/>
        <w:rPr>
          <w:rFonts w:eastAsia="Calibri"/>
        </w:rPr>
      </w:pPr>
      <w:r w:rsidRPr="0019472F">
        <w:rPr>
          <w:rFonts w:eastAsia="Calibri"/>
        </w:rPr>
        <w:t>Всяка доставка се изпълнява след писмена заявка от Възложителя за видове, количества, диаметри и налягане.</w:t>
      </w:r>
    </w:p>
    <w:p w:rsidR="001A0CF2" w:rsidRPr="00950BAD" w:rsidRDefault="001A0CF2" w:rsidP="001A0CF2">
      <w:pPr>
        <w:pStyle w:val="ListParagraph"/>
        <w:ind w:left="0" w:right="40"/>
        <w:jc w:val="both"/>
      </w:pPr>
      <w:r w:rsidRPr="009D7393">
        <w:rPr>
          <w:b/>
          <w:bCs/>
          <w:sz w:val="24"/>
          <w:szCs w:val="24"/>
        </w:rPr>
        <w:t>Всяка доставка се придружава от следните актуални документи</w:t>
      </w:r>
      <w:r w:rsidRPr="009D7393">
        <w:rPr>
          <w:bCs/>
          <w:sz w:val="24"/>
          <w:szCs w:val="24"/>
        </w:rPr>
        <w:t xml:space="preserve">: фактура, приемателно-предавателен протокол, </w:t>
      </w:r>
      <w:r w:rsidRPr="009D7393">
        <w:rPr>
          <w:sz w:val="24"/>
          <w:szCs w:val="24"/>
        </w:rPr>
        <w:t>сертификат за качество; сертификат или декларация за произход</w:t>
      </w:r>
      <w:r w:rsidRPr="00D63DDF">
        <w:rPr>
          <w:sz w:val="24"/>
          <w:szCs w:val="24"/>
        </w:rPr>
        <w:t xml:space="preserve">; декларация за експлоатационните показатели или декларация за характеристиките на строителния продукт в съответствие с изискванията на Наредбата № РД-02-20-1 от 15.02.2015г. </w:t>
      </w:r>
      <w:proofErr w:type="gramStart"/>
      <w:r w:rsidRPr="00D63DDF">
        <w:rPr>
          <w:sz w:val="24"/>
          <w:szCs w:val="24"/>
        </w:rPr>
        <w:t>за</w:t>
      </w:r>
      <w:proofErr w:type="gramEnd"/>
      <w:r w:rsidRPr="00D63DDF">
        <w:rPr>
          <w:sz w:val="24"/>
          <w:szCs w:val="24"/>
        </w:rPr>
        <w:t xml:space="preserve"> условията и реда за влагане на строителни продукти в строежите на Република България или еквивалентни </w:t>
      </w:r>
    </w:p>
    <w:p w:rsidR="001A0CF2" w:rsidRPr="00066CE1" w:rsidRDefault="001A0CF2" w:rsidP="001A0CF2">
      <w:pPr>
        <w:spacing w:after="120"/>
        <w:ind w:left="1056" w:right="-1"/>
        <w:jc w:val="center"/>
        <w:rPr>
          <w:b/>
          <w:u w:val="single"/>
        </w:rPr>
      </w:pPr>
      <w:r w:rsidRPr="00066CE1">
        <w:rPr>
          <w:b/>
          <w:u w:val="single"/>
        </w:rPr>
        <w:t>ТЕХНИЧЕСКИ ИЗИСКВАНИЯ</w:t>
      </w:r>
    </w:p>
    <w:p w:rsidR="001A0CF2" w:rsidRPr="00066CE1" w:rsidRDefault="001A0CF2" w:rsidP="001A0CF2">
      <w:pPr>
        <w:pStyle w:val="BodyText"/>
        <w:ind w:right="-1"/>
        <w:jc w:val="both"/>
      </w:pPr>
      <w:r w:rsidRPr="00066CE1">
        <w:t>ДОСТАВКА НА:</w:t>
      </w:r>
    </w:p>
    <w:p w:rsidR="001A0CF2" w:rsidRPr="00066CE1" w:rsidRDefault="001A0CF2" w:rsidP="001A0CF2">
      <w:pPr>
        <w:pStyle w:val="BodyText"/>
        <w:ind w:right="-1"/>
        <w:jc w:val="both"/>
      </w:pPr>
      <w:r w:rsidRPr="00066CE1">
        <w:t>ПОЛИЕТИЛЕНОВИ ТРЪБИ С ВИСОКА ПЛЪТНОСТ PE-HD РЕ 100 С ДИАМЕТРИ ОТ Ф25 ДО Ф</w:t>
      </w:r>
      <w:r>
        <w:t xml:space="preserve"> 5</w:t>
      </w:r>
      <w:r w:rsidRPr="00066CE1">
        <w:t>00, ЗА РАБОТНО НАЛЯГАНЕ PN = 10, 16 (приложения № 1 и 2);</w:t>
      </w:r>
    </w:p>
    <w:p w:rsidR="001A0CF2" w:rsidRPr="00066CE1" w:rsidRDefault="001A0CF2" w:rsidP="001A0CF2">
      <w:pPr>
        <w:pStyle w:val="BodyText"/>
        <w:ind w:right="-1"/>
        <w:jc w:val="both"/>
        <w:rPr>
          <w:lang w:val="en-US"/>
        </w:rPr>
      </w:pPr>
      <w:r w:rsidRPr="00066CE1">
        <w:t xml:space="preserve">ПОЛИЕТИЛЕНОВИ ФАСОННИ ЧАСТИ И СВЪРЗВАЩИ ЕЛЕМЕНТИ НА ЧЕЛНА </w:t>
      </w:r>
      <w:r w:rsidRPr="004F2DD2">
        <w:t>ЗАВАРКА С ДИАМЕТРИ ОТ Ф63 ДО Ф500 ЗА РАБОТНО НАЛЯГАНЕ PN= 10, 16</w:t>
      </w:r>
      <w:r w:rsidRPr="00066CE1">
        <w:t xml:space="preserve"> (приложения № 3 и 4)</w:t>
      </w:r>
    </w:p>
    <w:p w:rsidR="001A0CF2" w:rsidRPr="00066CE1" w:rsidRDefault="001A0CF2" w:rsidP="001A0CF2">
      <w:pPr>
        <w:pStyle w:val="BodyText"/>
        <w:ind w:right="-1"/>
        <w:jc w:val="both"/>
      </w:pPr>
      <w:r w:rsidRPr="00066CE1">
        <w:t>ПОЛИЕТИЛЕНОВИ ФАСОННИ ЧАСТИ, СВЪРЗВАЩИ ЕЛЕМЕНТИ И ФИТИНГИ ЗА БЪРЗИ МЕХАНИЧНИ ВРЪЗКИ С ДИАМЕТРИ ОТ Ф25 ДО Ф110, ЗА РАБОТНО НАЛЯГАНЕ PN= 10, 16 (приложения № 5) ;</w:t>
      </w:r>
    </w:p>
    <w:p w:rsidR="001A0CF2" w:rsidRPr="00066CE1" w:rsidRDefault="001A0CF2" w:rsidP="001A0CF2">
      <w:pPr>
        <w:pStyle w:val="BodyText"/>
        <w:ind w:right="-1"/>
        <w:jc w:val="both"/>
      </w:pPr>
      <w:r w:rsidRPr="00066CE1">
        <w:t xml:space="preserve">ПОЛИЕТИЛЕНОВИ ФАСОННИ ЧАСТИ И СВЪРЗВАЩИ ЕЛЕМЕНТИ </w:t>
      </w:r>
      <w:r w:rsidRPr="0011046D">
        <w:t>ЕЛЕКТРОЗАВАРЯЕМИ С ДИАМЕТРИ ОТ Ф63 ДО Ф500 ЗА РАБОТНО НАЛЯГАНЕ</w:t>
      </w:r>
      <w:r w:rsidRPr="00066CE1">
        <w:t xml:space="preserve"> PN= 16 (приложения № 6)</w:t>
      </w:r>
    </w:p>
    <w:p w:rsidR="001A0CF2" w:rsidRPr="00566DE0" w:rsidRDefault="001A0CF2" w:rsidP="001A0CF2">
      <w:pPr>
        <w:pStyle w:val="ListParagraph"/>
        <w:spacing w:after="120"/>
        <w:ind w:left="0" w:right="-1"/>
        <w:contextualSpacing w:val="0"/>
        <w:jc w:val="both"/>
        <w:rPr>
          <w:vanish/>
          <w:sz w:val="24"/>
          <w:szCs w:val="24"/>
        </w:rPr>
      </w:pPr>
      <w:r w:rsidRPr="00566DE0">
        <w:rPr>
          <w:rFonts w:ascii="Tahoma" w:hAnsi="Tahoma"/>
          <w:sz w:val="24"/>
          <w:u w:val="single"/>
        </w:rPr>
        <w:t xml:space="preserve">1. ИЗИСКВАНИЯ КЪМ PEHD (ПЕВП) ТРЪБИ, </w:t>
      </w:r>
      <w:r w:rsidRPr="00566DE0">
        <w:rPr>
          <w:rFonts w:ascii="Tahoma" w:hAnsi="Tahoma"/>
          <w:sz w:val="24"/>
        </w:rPr>
        <w:t>ПОЛИЕТИЛЕНОВИ</w:t>
      </w:r>
      <w:r w:rsidRPr="00566DE0">
        <w:rPr>
          <w:rFonts w:ascii="Tahoma" w:hAnsi="Tahoma"/>
          <w:sz w:val="24"/>
          <w:u w:val="single"/>
        </w:rPr>
        <w:t xml:space="preserve"> ФИТИНГИ И ФАСОННИ ЧАСТИ ЗА ПИТЕЙНО-БИТОВО ВОДОСНАБДЯВАНЕ</w:t>
      </w:r>
    </w:p>
    <w:p w:rsidR="001A0CF2" w:rsidRPr="00566DE0" w:rsidRDefault="001A0CF2" w:rsidP="001A0CF2">
      <w:pPr>
        <w:spacing w:after="120"/>
        <w:ind w:right="-1"/>
        <w:jc w:val="both"/>
      </w:pPr>
      <w:r>
        <w:t>1.1.</w:t>
      </w:r>
      <w:r>
        <w:tab/>
      </w:r>
      <w:r w:rsidRPr="00566DE0">
        <w:t xml:space="preserve">Стандартно оразмеряване (стандартно отношение на външния диаметър към дебелината на стената – SDR = Standart Dimension Ratio) </w:t>
      </w:r>
    </w:p>
    <w:p w:rsidR="001A0CF2" w:rsidRPr="00566DE0" w:rsidRDefault="001A0CF2" w:rsidP="001A0CF2">
      <w:pPr>
        <w:spacing w:after="120"/>
        <w:ind w:left="720" w:right="-1"/>
        <w:jc w:val="both"/>
        <w:rPr>
          <w:lang w:val="en-US"/>
        </w:rPr>
      </w:pPr>
      <w:r w:rsidRPr="00566DE0">
        <w:t>РЕ 100</w:t>
      </w:r>
      <w:r w:rsidRPr="00566DE0">
        <w:tab/>
        <w:t>SDR17 = PN 10атм</w:t>
      </w:r>
      <w:r w:rsidRPr="00566DE0">
        <w:tab/>
      </w:r>
      <w:r w:rsidRPr="00566DE0">
        <w:tab/>
        <w:t>SDR11 = PN 16атм</w:t>
      </w:r>
    </w:p>
    <w:p w:rsidR="001A0CF2" w:rsidRPr="00566DE0" w:rsidRDefault="001A0CF2" w:rsidP="001A0CF2">
      <w:pPr>
        <w:numPr>
          <w:ilvl w:val="2"/>
          <w:numId w:val="3"/>
        </w:numPr>
        <w:spacing w:after="60"/>
        <w:jc w:val="both"/>
      </w:pPr>
      <w:r w:rsidRPr="00566DE0">
        <w:t>Минимална задължителна маркировка за PE-HD (</w:t>
      </w:r>
      <w:r w:rsidRPr="00566DE0">
        <w:rPr>
          <w:caps/>
        </w:rPr>
        <w:t>певп</w:t>
      </w:r>
      <w:r w:rsidRPr="00566DE0">
        <w:t xml:space="preserve">) тръби, доказани с документ на производителя: </w:t>
      </w:r>
    </w:p>
    <w:p w:rsidR="001A0CF2" w:rsidRPr="00566DE0" w:rsidRDefault="001A0CF2" w:rsidP="001A0CF2">
      <w:pPr>
        <w:numPr>
          <w:ilvl w:val="2"/>
          <w:numId w:val="3"/>
        </w:numPr>
        <w:spacing w:after="60"/>
        <w:jc w:val="both"/>
      </w:pPr>
      <w:r w:rsidRPr="00566DE0">
        <w:t>име на фирмата – производител и лого</w:t>
      </w:r>
    </w:p>
    <w:p w:rsidR="001A0CF2" w:rsidRPr="00566DE0" w:rsidRDefault="001A0CF2" w:rsidP="001A0CF2">
      <w:pPr>
        <w:numPr>
          <w:ilvl w:val="2"/>
          <w:numId w:val="3"/>
        </w:numPr>
        <w:spacing w:after="60"/>
        <w:jc w:val="both"/>
      </w:pPr>
      <w:r w:rsidRPr="00566DE0">
        <w:t xml:space="preserve">обозначение на материала - РЕ 100 </w:t>
      </w:r>
    </w:p>
    <w:p w:rsidR="001A0CF2" w:rsidRPr="00566DE0" w:rsidRDefault="001A0CF2" w:rsidP="001A0CF2">
      <w:pPr>
        <w:numPr>
          <w:ilvl w:val="2"/>
          <w:numId w:val="3"/>
        </w:numPr>
        <w:spacing w:after="60"/>
        <w:jc w:val="both"/>
      </w:pPr>
      <w:r w:rsidRPr="00566DE0">
        <w:t>външен диаметър и дебелина на стената</w:t>
      </w:r>
    </w:p>
    <w:p w:rsidR="001A0CF2" w:rsidRPr="00566DE0" w:rsidRDefault="001A0CF2" w:rsidP="001A0CF2">
      <w:pPr>
        <w:numPr>
          <w:ilvl w:val="2"/>
          <w:numId w:val="3"/>
        </w:numPr>
        <w:spacing w:after="60"/>
        <w:jc w:val="both"/>
      </w:pPr>
      <w:r w:rsidRPr="00566DE0">
        <w:t>номинално налягане</w:t>
      </w:r>
    </w:p>
    <w:p w:rsidR="001A0CF2" w:rsidRPr="00566DE0" w:rsidRDefault="001A0CF2" w:rsidP="001A0CF2">
      <w:pPr>
        <w:numPr>
          <w:ilvl w:val="2"/>
          <w:numId w:val="3"/>
        </w:numPr>
        <w:spacing w:after="60"/>
        <w:jc w:val="both"/>
      </w:pPr>
      <w:r w:rsidRPr="00566DE0">
        <w:t>обозначение на стандарта, съгласно който са произведени изделията; знаци за качество (присъдени от оторизирани национални организации за качество на пластмаси)</w:t>
      </w:r>
    </w:p>
    <w:p w:rsidR="001A0CF2" w:rsidRPr="00566DE0" w:rsidRDefault="001A0CF2" w:rsidP="001A0CF2">
      <w:pPr>
        <w:numPr>
          <w:ilvl w:val="2"/>
          <w:numId w:val="3"/>
        </w:numPr>
        <w:spacing w:after="60"/>
        <w:jc w:val="both"/>
      </w:pPr>
      <w:r w:rsidRPr="00566DE0">
        <w:t>за тръбите на рула: обозначение на дължината на всеки линеен метър</w:t>
      </w:r>
    </w:p>
    <w:p w:rsidR="001A0CF2" w:rsidRPr="00566DE0" w:rsidRDefault="001A0CF2" w:rsidP="001A0CF2">
      <w:pPr>
        <w:numPr>
          <w:ilvl w:val="2"/>
          <w:numId w:val="3"/>
        </w:numPr>
        <w:spacing w:after="60"/>
        <w:jc w:val="both"/>
      </w:pPr>
      <w:r w:rsidRPr="00566DE0">
        <w:t>дата на производство (с цел обратна проследимост при евентуален брак)</w:t>
      </w:r>
    </w:p>
    <w:p w:rsidR="001A0CF2" w:rsidRPr="00566DE0" w:rsidRDefault="001A0CF2" w:rsidP="001A0CF2">
      <w:pPr>
        <w:numPr>
          <w:ilvl w:val="2"/>
          <w:numId w:val="3"/>
        </w:numPr>
        <w:spacing w:after="60"/>
        <w:jc w:val="both"/>
      </w:pPr>
      <w:r w:rsidRPr="00566DE0">
        <w:t>цветово кодиране по CEN 12201:</w:t>
      </w:r>
    </w:p>
    <w:p w:rsidR="001A0CF2" w:rsidRPr="00566DE0" w:rsidRDefault="001A0CF2" w:rsidP="001A0CF2">
      <w:pPr>
        <w:numPr>
          <w:ilvl w:val="1"/>
          <w:numId w:val="4"/>
        </w:numPr>
        <w:spacing w:after="120"/>
        <w:ind w:left="1434" w:right="-1" w:hanging="357"/>
        <w:jc w:val="both"/>
      </w:pPr>
      <w:r w:rsidRPr="00566DE0">
        <w:t>цвят: черен с 4 надлъжни сини ивици или син; по изключение черен, само ако изрично се докаже с документ от производителя, че материалът е годен за контакт с питейна вода</w:t>
      </w:r>
    </w:p>
    <w:p w:rsidR="001A0CF2" w:rsidRPr="00566DE0" w:rsidRDefault="001A0CF2" w:rsidP="001A0CF2">
      <w:pPr>
        <w:numPr>
          <w:ilvl w:val="1"/>
          <w:numId w:val="3"/>
        </w:numPr>
        <w:spacing w:after="120"/>
        <w:ind w:right="-1"/>
        <w:jc w:val="both"/>
      </w:pPr>
      <w:r w:rsidRPr="00566DE0">
        <w:t>минимална задължителна маркировка на фасонните части за челна заварка, доказани с документ на производителя:</w:t>
      </w:r>
    </w:p>
    <w:p w:rsidR="001A0CF2" w:rsidRPr="00566DE0" w:rsidRDefault="001A0CF2" w:rsidP="001A0CF2">
      <w:pPr>
        <w:numPr>
          <w:ilvl w:val="2"/>
          <w:numId w:val="3"/>
        </w:numPr>
        <w:ind w:left="1225" w:hanging="505"/>
        <w:jc w:val="both"/>
      </w:pPr>
      <w:r w:rsidRPr="00566DE0">
        <w:t>име на фирмата – производител и/или лого</w:t>
      </w:r>
    </w:p>
    <w:p w:rsidR="001A0CF2" w:rsidRPr="00566DE0" w:rsidRDefault="001A0CF2" w:rsidP="001A0CF2">
      <w:pPr>
        <w:numPr>
          <w:ilvl w:val="2"/>
          <w:numId w:val="3"/>
        </w:numPr>
        <w:ind w:left="1225" w:hanging="505"/>
        <w:jc w:val="both"/>
      </w:pPr>
      <w:r w:rsidRPr="00566DE0">
        <w:lastRenderedPageBreak/>
        <w:t xml:space="preserve">диаметър </w:t>
      </w:r>
    </w:p>
    <w:p w:rsidR="001A0CF2" w:rsidRPr="00566DE0" w:rsidRDefault="001A0CF2" w:rsidP="001A0CF2">
      <w:pPr>
        <w:numPr>
          <w:ilvl w:val="2"/>
          <w:numId w:val="3"/>
        </w:numPr>
        <w:ind w:left="1225" w:hanging="505"/>
        <w:jc w:val="both"/>
      </w:pPr>
      <w:r w:rsidRPr="00566DE0">
        <w:t>номинално наляганe - SDR17 = PN 10</w:t>
      </w:r>
      <w:r w:rsidRPr="00566DE0">
        <w:tab/>
        <w:t xml:space="preserve"> SDR11 = PN 16</w:t>
      </w:r>
    </w:p>
    <w:p w:rsidR="001A0CF2" w:rsidRPr="00566DE0" w:rsidRDefault="001A0CF2" w:rsidP="001A0CF2">
      <w:pPr>
        <w:numPr>
          <w:ilvl w:val="2"/>
          <w:numId w:val="3"/>
        </w:numPr>
        <w:ind w:left="1225" w:hanging="505"/>
        <w:jc w:val="both"/>
      </w:pPr>
      <w:r w:rsidRPr="00566DE0">
        <w:t xml:space="preserve">каталожен № (баркод) </w:t>
      </w:r>
    </w:p>
    <w:p w:rsidR="001A0CF2" w:rsidRPr="00566DE0" w:rsidRDefault="001A0CF2" w:rsidP="001A0CF2">
      <w:pPr>
        <w:numPr>
          <w:ilvl w:val="2"/>
          <w:numId w:val="3"/>
        </w:numPr>
        <w:spacing w:after="120"/>
        <w:ind w:right="-1"/>
        <w:jc w:val="both"/>
      </w:pPr>
      <w:r w:rsidRPr="00566DE0">
        <w:t>и други, в съответствие с изискванията на производствения стандарт</w:t>
      </w:r>
    </w:p>
    <w:p w:rsidR="001A0CF2" w:rsidRPr="00566DE0" w:rsidRDefault="001A0CF2" w:rsidP="001A0CF2">
      <w:pPr>
        <w:numPr>
          <w:ilvl w:val="1"/>
          <w:numId w:val="3"/>
        </w:numPr>
        <w:spacing w:after="120"/>
        <w:ind w:right="-1"/>
        <w:jc w:val="both"/>
      </w:pPr>
      <w:r w:rsidRPr="00566DE0">
        <w:t xml:space="preserve">минимална задължителна маркировка на елементи за бърза механична връзка </w:t>
      </w:r>
      <w:r w:rsidRPr="00566DE0">
        <w:rPr>
          <w:lang w:val="en-US"/>
        </w:rPr>
        <w:t>(</w:t>
      </w:r>
      <w:r w:rsidRPr="00566DE0">
        <w:t>БМВ</w:t>
      </w:r>
      <w:r w:rsidRPr="00566DE0">
        <w:rPr>
          <w:lang w:val="en-US"/>
        </w:rPr>
        <w:t>)</w:t>
      </w:r>
      <w:r w:rsidRPr="00566DE0">
        <w:t>, доказани с документ на производителя:</w:t>
      </w:r>
    </w:p>
    <w:p w:rsidR="001A0CF2" w:rsidRPr="00566DE0" w:rsidRDefault="001A0CF2" w:rsidP="001A0CF2">
      <w:pPr>
        <w:numPr>
          <w:ilvl w:val="2"/>
          <w:numId w:val="3"/>
        </w:numPr>
        <w:ind w:left="1225" w:hanging="505"/>
        <w:jc w:val="both"/>
      </w:pPr>
      <w:r w:rsidRPr="00566DE0">
        <w:t>име на фирмата – производител и/или лого</w:t>
      </w:r>
    </w:p>
    <w:p w:rsidR="001A0CF2" w:rsidRPr="00566DE0" w:rsidRDefault="001A0CF2" w:rsidP="001A0CF2">
      <w:pPr>
        <w:numPr>
          <w:ilvl w:val="2"/>
          <w:numId w:val="3"/>
        </w:numPr>
        <w:ind w:left="1225" w:hanging="505"/>
        <w:jc w:val="both"/>
      </w:pPr>
      <w:r w:rsidRPr="00566DE0">
        <w:t xml:space="preserve">диаметър </w:t>
      </w:r>
    </w:p>
    <w:p w:rsidR="001A0CF2" w:rsidRPr="00566DE0" w:rsidRDefault="001A0CF2" w:rsidP="001A0CF2">
      <w:pPr>
        <w:numPr>
          <w:ilvl w:val="2"/>
          <w:numId w:val="3"/>
        </w:numPr>
        <w:ind w:left="1225" w:hanging="505"/>
        <w:jc w:val="both"/>
      </w:pPr>
      <w:r w:rsidRPr="00566DE0">
        <w:t>номинално налягане - SDR17 = PN 10</w:t>
      </w:r>
      <w:r w:rsidRPr="00566DE0">
        <w:tab/>
        <w:t xml:space="preserve"> SDR11 = PN 16</w:t>
      </w:r>
    </w:p>
    <w:p w:rsidR="001A0CF2" w:rsidRPr="00566DE0" w:rsidRDefault="001A0CF2" w:rsidP="001A0CF2">
      <w:pPr>
        <w:numPr>
          <w:ilvl w:val="2"/>
          <w:numId w:val="3"/>
        </w:numPr>
        <w:ind w:left="1225" w:hanging="505"/>
        <w:jc w:val="both"/>
      </w:pPr>
      <w:r w:rsidRPr="00566DE0">
        <w:t>каталожен № (баркод)</w:t>
      </w:r>
    </w:p>
    <w:p w:rsidR="001A0CF2" w:rsidRPr="00566DE0" w:rsidRDefault="001A0CF2" w:rsidP="001A0CF2">
      <w:pPr>
        <w:numPr>
          <w:ilvl w:val="2"/>
          <w:numId w:val="3"/>
        </w:numPr>
        <w:spacing w:after="120"/>
        <w:ind w:right="-1"/>
        <w:jc w:val="both"/>
      </w:pPr>
      <w:r w:rsidRPr="00566DE0">
        <w:t>и други, в съответствие с изискванията на</w:t>
      </w:r>
      <w:r w:rsidRPr="00566DE0">
        <w:rPr>
          <w:lang w:val="en-US"/>
        </w:rPr>
        <w:t xml:space="preserve"> </w:t>
      </w:r>
      <w:r w:rsidRPr="00566DE0">
        <w:t>производствения стандарт</w:t>
      </w:r>
    </w:p>
    <w:p w:rsidR="001A0CF2" w:rsidRPr="00566DE0" w:rsidRDefault="001A0CF2" w:rsidP="001A0CF2">
      <w:pPr>
        <w:numPr>
          <w:ilvl w:val="1"/>
          <w:numId w:val="3"/>
        </w:numPr>
        <w:spacing w:after="120"/>
        <w:ind w:right="-1"/>
        <w:jc w:val="both"/>
      </w:pPr>
      <w:r w:rsidRPr="00566DE0">
        <w:t>минимална задължителна маркировка на електрозаваряеми фасонни части и фитинги, доказани с документ на производителя:</w:t>
      </w:r>
    </w:p>
    <w:p w:rsidR="001A0CF2" w:rsidRPr="00566DE0" w:rsidRDefault="001A0CF2" w:rsidP="001A0CF2">
      <w:pPr>
        <w:numPr>
          <w:ilvl w:val="2"/>
          <w:numId w:val="3"/>
        </w:numPr>
        <w:ind w:left="1225" w:hanging="505"/>
        <w:jc w:val="both"/>
      </w:pPr>
      <w:r w:rsidRPr="00566DE0">
        <w:t>име на фирмата – производител и/или лого</w:t>
      </w:r>
    </w:p>
    <w:p w:rsidR="001A0CF2" w:rsidRPr="00566DE0" w:rsidRDefault="001A0CF2" w:rsidP="001A0CF2">
      <w:pPr>
        <w:numPr>
          <w:ilvl w:val="2"/>
          <w:numId w:val="3"/>
        </w:numPr>
        <w:ind w:left="1225" w:hanging="505"/>
        <w:jc w:val="both"/>
      </w:pPr>
      <w:r w:rsidRPr="00566DE0">
        <w:t xml:space="preserve">диаметър </w:t>
      </w:r>
    </w:p>
    <w:p w:rsidR="001A0CF2" w:rsidRPr="00566DE0" w:rsidRDefault="001A0CF2" w:rsidP="001A0CF2">
      <w:pPr>
        <w:numPr>
          <w:ilvl w:val="2"/>
          <w:numId w:val="3"/>
        </w:numPr>
        <w:ind w:left="1225" w:hanging="505"/>
        <w:jc w:val="both"/>
      </w:pPr>
      <w:r w:rsidRPr="00566DE0">
        <w:t>номинално налягане - SDR11 = PN 16</w:t>
      </w:r>
    </w:p>
    <w:p w:rsidR="001A0CF2" w:rsidRPr="00566DE0" w:rsidRDefault="001A0CF2" w:rsidP="001A0CF2">
      <w:pPr>
        <w:numPr>
          <w:ilvl w:val="2"/>
          <w:numId w:val="3"/>
        </w:numPr>
        <w:ind w:left="1225" w:hanging="505"/>
        <w:jc w:val="both"/>
      </w:pPr>
      <w:r w:rsidRPr="00566DE0">
        <w:t>каталожен № (баркод)</w:t>
      </w:r>
    </w:p>
    <w:p w:rsidR="001A0CF2" w:rsidRPr="00566DE0" w:rsidRDefault="001A0CF2" w:rsidP="001A0CF2">
      <w:pPr>
        <w:numPr>
          <w:ilvl w:val="2"/>
          <w:numId w:val="3"/>
        </w:numPr>
        <w:spacing w:after="120"/>
        <w:ind w:right="-1"/>
        <w:jc w:val="both"/>
      </w:pPr>
      <w:r w:rsidRPr="00566DE0">
        <w:t xml:space="preserve">и други, в съответствие с изискванията на производствения стандарт </w:t>
      </w:r>
    </w:p>
    <w:p w:rsidR="001A0CF2" w:rsidRPr="00566DE0" w:rsidRDefault="001A0CF2" w:rsidP="001A0CF2">
      <w:pPr>
        <w:spacing w:after="120"/>
        <w:ind w:right="-1" w:firstLine="720"/>
        <w:jc w:val="both"/>
      </w:pPr>
      <w:proofErr w:type="gramStart"/>
      <w:r w:rsidRPr="00566DE0">
        <w:t>Фасонните части за челна заварка да са ляти под налягане.</w:t>
      </w:r>
      <w:proofErr w:type="gramEnd"/>
      <w:r w:rsidRPr="00566DE0">
        <w:t xml:space="preserve"> </w:t>
      </w:r>
      <w:proofErr w:type="gramStart"/>
      <w:r w:rsidRPr="00566DE0">
        <w:t>Няма да се приемат фасонни части направени от сегменти на тръби на заварка (сегментирани).</w:t>
      </w:r>
      <w:proofErr w:type="gramEnd"/>
      <w:r w:rsidRPr="00566DE0">
        <w:t xml:space="preserve"> </w:t>
      </w:r>
      <w:proofErr w:type="gramStart"/>
      <w:r w:rsidRPr="00566DE0">
        <w:t>Не изпълнението на условието е предпоставка за отстраняване на кандидата от участие.</w:t>
      </w:r>
      <w:proofErr w:type="gramEnd"/>
    </w:p>
    <w:p w:rsidR="001A0CF2" w:rsidRPr="00566DE0" w:rsidRDefault="001A0CF2" w:rsidP="001A0CF2">
      <w:pPr>
        <w:spacing w:after="120"/>
        <w:ind w:left="709" w:right="-1"/>
        <w:jc w:val="both"/>
      </w:pPr>
      <w:proofErr w:type="gramStart"/>
      <w:r w:rsidRPr="00566DE0">
        <w:t>При всяка доставка се представя сертификат за произход на готовата продукция.</w:t>
      </w:r>
      <w:proofErr w:type="gramEnd"/>
    </w:p>
    <w:p w:rsidR="001A0CF2" w:rsidRPr="00566DE0" w:rsidRDefault="001A0CF2" w:rsidP="001A0CF2">
      <w:pPr>
        <w:numPr>
          <w:ilvl w:val="0"/>
          <w:numId w:val="3"/>
        </w:numPr>
        <w:spacing w:after="60"/>
        <w:jc w:val="both"/>
        <w:outlineLvl w:val="2"/>
        <w:rPr>
          <w:b/>
          <w:u w:val="single"/>
        </w:rPr>
      </w:pPr>
      <w:r w:rsidRPr="00566DE0">
        <w:rPr>
          <w:b/>
        </w:rPr>
        <w:t xml:space="preserve"> </w:t>
      </w:r>
      <w:r w:rsidRPr="00566DE0">
        <w:rPr>
          <w:b/>
          <w:u w:val="single"/>
        </w:rPr>
        <w:t>Документи за удостоверяване на съответствие на предлаганите стоки:</w:t>
      </w:r>
    </w:p>
    <w:p w:rsidR="001A0CF2" w:rsidRPr="00566DE0" w:rsidRDefault="001A0CF2" w:rsidP="001A0CF2">
      <w:pPr>
        <w:numPr>
          <w:ilvl w:val="1"/>
          <w:numId w:val="7"/>
        </w:numPr>
        <w:spacing w:after="60"/>
        <w:ind w:left="709" w:hanging="709"/>
        <w:jc w:val="both"/>
      </w:pPr>
      <w:r w:rsidRPr="00566DE0">
        <w:t>Сертификат за поддържане на система за управление на качеството на производителя (ISO 9001</w:t>
      </w:r>
      <w:r>
        <w:t xml:space="preserve"> не по-рано от </w:t>
      </w:r>
      <w:r w:rsidRPr="00566DE0">
        <w:t>2008</w:t>
      </w:r>
      <w:r>
        <w:t>/2015</w:t>
      </w:r>
      <w:r w:rsidRPr="00566DE0">
        <w:t xml:space="preserve"> и др.), европейски (CEN, CENELEC) и национални (БДС EN) стандарти, или еквивалентни</w:t>
      </w:r>
      <w:r>
        <w:t xml:space="preserve"> – валидни към датата на подаване на офертите</w:t>
      </w:r>
      <w:r w:rsidRPr="00566DE0">
        <w:t>;</w:t>
      </w:r>
    </w:p>
    <w:p w:rsidR="001A0CF2" w:rsidRPr="00566DE0" w:rsidRDefault="001A0CF2" w:rsidP="001A0CF2">
      <w:pPr>
        <w:numPr>
          <w:ilvl w:val="1"/>
          <w:numId w:val="7"/>
        </w:numPr>
        <w:spacing w:after="60"/>
        <w:ind w:left="709" w:hanging="709"/>
        <w:jc w:val="both"/>
      </w:pPr>
      <w:r w:rsidRPr="00566DE0">
        <w:t>Декларация за експлоатационни показатели или декларация за характеристиките на строителния продукт за предлаганите изделия с всички изискуеми документи съгласно изискванията на Закона за техническите изисквания към продуктите и НАРЕДБА № РД-02-20-1 от 5 февруари 2015 г. за условията и реда за влагане на строителни продукти в строежите на Република България (ДВ, бр. 14 от 2015 г. – в сила от 1 март 2015 г.);</w:t>
      </w:r>
    </w:p>
    <w:p w:rsidR="001A0CF2" w:rsidRPr="00566DE0" w:rsidRDefault="001A0CF2" w:rsidP="001A0CF2">
      <w:pPr>
        <w:numPr>
          <w:ilvl w:val="1"/>
          <w:numId w:val="7"/>
        </w:numPr>
        <w:spacing w:after="60"/>
        <w:ind w:left="709" w:hanging="709"/>
        <w:jc w:val="both"/>
      </w:pPr>
      <w:r w:rsidRPr="00566DE0">
        <w:t xml:space="preserve">Валиден сертификат - заверено копие на сертификат за оценка на съответствието на ПЕВП (PEHD) </w:t>
      </w:r>
      <w:r w:rsidRPr="00566DE0">
        <w:rPr>
          <w:lang w:val="en-US"/>
        </w:rPr>
        <w:t xml:space="preserve">PE </w:t>
      </w:r>
      <w:r w:rsidRPr="00566DE0">
        <w:t>100 тръби, фитинги и фасонни части за питейна вода съгласно НСИОССП, извършена от лице, притежаващо разрешение от МРРБ за извършване оценка на съответствието със съществените изисквания (не се признава временно удостоверение, че участникът се намира в процедура на издаване на такъв сертификат)</w:t>
      </w:r>
    </w:p>
    <w:p w:rsidR="001A0CF2" w:rsidRPr="00566DE0" w:rsidRDefault="001A0CF2" w:rsidP="001A0CF2">
      <w:pPr>
        <w:numPr>
          <w:ilvl w:val="1"/>
          <w:numId w:val="7"/>
        </w:numPr>
        <w:spacing w:after="60"/>
        <w:ind w:left="709" w:hanging="709"/>
        <w:jc w:val="both"/>
        <w:outlineLvl w:val="2"/>
      </w:pPr>
      <w:r w:rsidRPr="00566DE0">
        <w:t>Удостоверение за здравна оценка за приложимост на продуктите, съгласно Наредба №9 за качеството на водата предназначена за питейно-битови цели, за влияние на материалите при контакт върху качеството на питейната вода, издадено от Министерството на здравеопазването или друг български акредитиран орган от Министерството на здравеопазването</w:t>
      </w:r>
    </w:p>
    <w:p w:rsidR="001A0CF2" w:rsidRPr="00566DE0" w:rsidRDefault="001A0CF2" w:rsidP="001A0CF2">
      <w:pPr>
        <w:numPr>
          <w:ilvl w:val="1"/>
          <w:numId w:val="7"/>
        </w:numPr>
        <w:spacing w:after="60"/>
        <w:ind w:left="709" w:hanging="709"/>
        <w:jc w:val="both"/>
        <w:outlineLvl w:val="2"/>
      </w:pPr>
      <w:r w:rsidRPr="00566DE0">
        <w:t>Сертификат за произход на готовата продукция. Същият се прилага към всяка доставка;</w:t>
      </w:r>
    </w:p>
    <w:p w:rsidR="001A0CF2" w:rsidRPr="009518DB" w:rsidRDefault="001A0CF2" w:rsidP="001A0CF2">
      <w:pPr>
        <w:numPr>
          <w:ilvl w:val="1"/>
          <w:numId w:val="7"/>
        </w:numPr>
        <w:spacing w:after="60"/>
        <w:ind w:left="709" w:hanging="709"/>
        <w:jc w:val="both"/>
      </w:pPr>
      <w:r w:rsidRPr="009518DB">
        <w:t>Каталози и технически ръководства за транспортиране, складиране, съхранение, монтаж, проектиране и експлоатация на български език.</w:t>
      </w:r>
    </w:p>
    <w:p w:rsidR="001A0CF2" w:rsidRPr="009518DB" w:rsidRDefault="001A0CF2" w:rsidP="001A0CF2">
      <w:pPr>
        <w:numPr>
          <w:ilvl w:val="1"/>
          <w:numId w:val="7"/>
        </w:numPr>
        <w:spacing w:after="60"/>
        <w:ind w:left="709" w:hanging="709"/>
        <w:jc w:val="both"/>
        <w:outlineLvl w:val="2"/>
      </w:pPr>
      <w:r w:rsidRPr="009518DB">
        <w:t>Декларация от участника за гаранционния срок на предлаганите изделия, който не може да бъде по-кратък от 36 месеца. При възможност на участника да представи декларация от производителя за гаранционния срок на предлаганите изделия;</w:t>
      </w:r>
    </w:p>
    <w:p w:rsidR="001A0CF2" w:rsidRPr="0047450F" w:rsidRDefault="001A0CF2" w:rsidP="001A0CF2">
      <w:pPr>
        <w:numPr>
          <w:ilvl w:val="0"/>
          <w:numId w:val="3"/>
        </w:numPr>
        <w:spacing w:after="60"/>
        <w:jc w:val="both"/>
        <w:outlineLvl w:val="2"/>
        <w:rPr>
          <w:b/>
        </w:rPr>
      </w:pPr>
      <w:r w:rsidRPr="0047450F">
        <w:rPr>
          <w:b/>
        </w:rPr>
        <w:t xml:space="preserve">Изисквания към стоките при доставка </w:t>
      </w:r>
    </w:p>
    <w:p w:rsidR="001A0CF2" w:rsidRPr="0047450F" w:rsidRDefault="001A0CF2" w:rsidP="001A0CF2">
      <w:pPr>
        <w:numPr>
          <w:ilvl w:val="1"/>
          <w:numId w:val="3"/>
        </w:numPr>
        <w:spacing w:after="60"/>
        <w:ind w:left="426" w:hanging="426"/>
        <w:jc w:val="both"/>
        <w:outlineLvl w:val="2"/>
      </w:pPr>
      <w:r w:rsidRPr="0047450F">
        <w:t>За тръби с диаметри от Ø 25 до Ø 110 за PN= 10  –  на рола с дължина  100 м;</w:t>
      </w:r>
    </w:p>
    <w:p w:rsidR="001A0CF2" w:rsidRPr="0047450F" w:rsidRDefault="001A0CF2" w:rsidP="001A0CF2">
      <w:pPr>
        <w:numPr>
          <w:ilvl w:val="1"/>
          <w:numId w:val="3"/>
        </w:numPr>
        <w:spacing w:after="60"/>
        <w:ind w:left="426" w:hanging="426"/>
        <w:jc w:val="both"/>
        <w:outlineLvl w:val="2"/>
      </w:pPr>
      <w:r w:rsidRPr="0047450F">
        <w:t>За диаметри с диаметри от Ø 63 ÷ Ø 110 за PN = 10, 16 – на- пръти с дължина L = 6м; 12 м</w:t>
      </w:r>
    </w:p>
    <w:p w:rsidR="001A0CF2" w:rsidRPr="0047450F" w:rsidRDefault="001A0CF2" w:rsidP="001A0CF2">
      <w:pPr>
        <w:numPr>
          <w:ilvl w:val="1"/>
          <w:numId w:val="3"/>
        </w:numPr>
        <w:spacing w:after="60"/>
        <w:ind w:left="426" w:hanging="426"/>
        <w:jc w:val="both"/>
        <w:outlineLvl w:val="2"/>
      </w:pPr>
      <w:r w:rsidRPr="0047450F">
        <w:t>За полиетиленови фасонни части и свързващи елементи за челна заварка, за бързи механични връзки и електрозаваряеми – на брой по опис.</w:t>
      </w:r>
    </w:p>
    <w:p w:rsidR="001A0CF2" w:rsidRPr="0047450F" w:rsidRDefault="001A0CF2" w:rsidP="001A0CF2">
      <w:pPr>
        <w:widowControl w:val="0"/>
        <w:autoSpaceDE w:val="0"/>
        <w:autoSpaceDN w:val="0"/>
        <w:adjustRightInd w:val="0"/>
        <w:spacing w:after="60"/>
        <w:jc w:val="both"/>
      </w:pPr>
      <w:r w:rsidRPr="0047450F">
        <w:rPr>
          <w:lang w:val="en-US"/>
        </w:rPr>
        <w:t>*</w:t>
      </w:r>
      <w:r w:rsidRPr="0047450F">
        <w:t xml:space="preserve"> </w:t>
      </w:r>
      <w:proofErr w:type="gramStart"/>
      <w:r w:rsidRPr="0047450F">
        <w:t>по</w:t>
      </w:r>
      <w:proofErr w:type="gramEnd"/>
      <w:r w:rsidRPr="0047450F">
        <w:t xml:space="preserve"> желание на ВЪЗЛОЖИТЕЛЯ, в</w:t>
      </w:r>
      <w:r>
        <w:t xml:space="preserve"> </w:t>
      </w:r>
      <w:r w:rsidRPr="0047450F">
        <w:t>съответствие с експлоатационната необходимост и финансовата му обезпеченост, за количества, видове, метри линейни, диаметри, налягане и в зависимост от изискваните количества</w:t>
      </w:r>
      <w:r w:rsidRPr="0047450F">
        <w:rPr>
          <w:lang w:val="en-US"/>
        </w:rPr>
        <w:t xml:space="preserve"> </w:t>
      </w:r>
      <w:r w:rsidRPr="0047450F">
        <w:t xml:space="preserve">във всяка заявка. </w:t>
      </w:r>
    </w:p>
    <w:p w:rsidR="001A0CF2" w:rsidRPr="0047450F" w:rsidRDefault="001A0CF2" w:rsidP="001A0CF2">
      <w:pPr>
        <w:spacing w:after="120"/>
        <w:ind w:right="-1"/>
        <w:jc w:val="both"/>
        <w:outlineLvl w:val="2"/>
        <w:rPr>
          <w:b/>
          <w:u w:val="single"/>
        </w:rPr>
      </w:pPr>
      <w:r w:rsidRPr="0047450F">
        <w:rPr>
          <w:b/>
        </w:rPr>
        <w:lastRenderedPageBreak/>
        <w:t xml:space="preserve">2.2.4 </w:t>
      </w:r>
      <w:r w:rsidRPr="0047450F">
        <w:rPr>
          <w:b/>
          <w:u w:val="single"/>
        </w:rPr>
        <w:t>Прогнозно количество</w:t>
      </w:r>
    </w:p>
    <w:p w:rsidR="001A0CF2" w:rsidRPr="0047450F" w:rsidRDefault="001A0CF2" w:rsidP="001A0CF2">
      <w:pPr>
        <w:tabs>
          <w:tab w:val="left" w:pos="1276"/>
        </w:tabs>
        <w:spacing w:after="120"/>
        <w:ind w:right="-1"/>
        <w:jc w:val="both"/>
        <w:outlineLvl w:val="2"/>
        <w:rPr>
          <w:b/>
          <w:i/>
        </w:rPr>
      </w:pPr>
      <w:r w:rsidRPr="0047450F">
        <w:rPr>
          <w:b/>
          <w:u w:val="single"/>
        </w:rPr>
        <w:t>ВАЖНО!</w:t>
      </w:r>
      <w:r w:rsidRPr="0047450F">
        <w:rPr>
          <w:u w:val="single"/>
        </w:rPr>
        <w:t xml:space="preserve"> </w:t>
      </w:r>
      <w:r w:rsidRPr="0047450F">
        <w:rPr>
          <w:b/>
        </w:rPr>
        <w:t xml:space="preserve">Възложителят ще извършва периодични заявки по вид и количество, съобразно конкретно възникналите му нужди, като в рамките на договора възложителят си запазва правото да не заяви в пълния обем и изчерпателно по </w:t>
      </w:r>
      <w:proofErr w:type="gramStart"/>
      <w:r w:rsidRPr="0047450F">
        <w:rPr>
          <w:b/>
        </w:rPr>
        <w:t>вид  стоките</w:t>
      </w:r>
      <w:proofErr w:type="gramEnd"/>
      <w:r w:rsidRPr="0047450F">
        <w:rPr>
          <w:b/>
        </w:rPr>
        <w:t xml:space="preserve">, предмет на </w:t>
      </w:r>
      <w:r>
        <w:rPr>
          <w:b/>
          <w:i/>
        </w:rPr>
        <w:t>поръчката</w:t>
      </w:r>
      <w:r w:rsidRPr="0047450F">
        <w:rPr>
          <w:b/>
          <w:i/>
        </w:rPr>
        <w:t xml:space="preserve">.   </w:t>
      </w:r>
    </w:p>
    <w:p w:rsidR="001A0CF2" w:rsidRPr="000120BB" w:rsidRDefault="001A0CF2" w:rsidP="001A0CF2">
      <w:pPr>
        <w:tabs>
          <w:tab w:val="left" w:pos="1276"/>
        </w:tabs>
        <w:spacing w:after="120"/>
        <w:ind w:right="-1"/>
        <w:jc w:val="both"/>
        <w:outlineLvl w:val="2"/>
        <w:rPr>
          <w:b/>
        </w:rPr>
      </w:pPr>
      <w:r w:rsidRPr="000120BB">
        <w:rPr>
          <w:b/>
        </w:rPr>
        <w:t>3.Мостри</w:t>
      </w:r>
      <w:r w:rsidRPr="000120BB">
        <w:t xml:space="preserve"> </w:t>
      </w:r>
      <w:r w:rsidRPr="000120BB">
        <w:rPr>
          <w:b/>
        </w:rPr>
        <w:t>със съответните налични маркировки на всяко изделие</w:t>
      </w:r>
      <w:proofErr w:type="gramStart"/>
      <w:r w:rsidRPr="000120BB">
        <w:rPr>
          <w:b/>
        </w:rPr>
        <w:t>::</w:t>
      </w:r>
      <w:proofErr w:type="gramEnd"/>
    </w:p>
    <w:p w:rsidR="001A0CF2" w:rsidRPr="000120BB" w:rsidRDefault="001A0CF2" w:rsidP="001A0CF2">
      <w:pPr>
        <w:numPr>
          <w:ilvl w:val="3"/>
          <w:numId w:val="3"/>
        </w:numPr>
        <w:tabs>
          <w:tab w:val="num" w:pos="1134"/>
        </w:tabs>
        <w:ind w:left="1134" w:hanging="357"/>
        <w:jc w:val="both"/>
      </w:pPr>
      <w:r w:rsidRPr="000120BB">
        <w:t xml:space="preserve">тръба PEHD PE100 Ф 63мм/10 бара с дължина около 1,0м (±0,05м); </w:t>
      </w:r>
    </w:p>
    <w:p w:rsidR="001A0CF2" w:rsidRPr="000120BB" w:rsidRDefault="001A0CF2" w:rsidP="001A0CF2">
      <w:pPr>
        <w:numPr>
          <w:ilvl w:val="3"/>
          <w:numId w:val="3"/>
        </w:numPr>
        <w:tabs>
          <w:tab w:val="num" w:pos="1134"/>
        </w:tabs>
        <w:ind w:left="1134" w:hanging="357"/>
        <w:jc w:val="both"/>
      </w:pPr>
      <w:r w:rsidRPr="000120BB">
        <w:t xml:space="preserve">БМВ: коляно ф63мм/10 бара (90º), </w:t>
      </w:r>
    </w:p>
    <w:p w:rsidR="001A0CF2" w:rsidRPr="000120BB" w:rsidRDefault="001A0CF2" w:rsidP="001A0CF2">
      <w:pPr>
        <w:numPr>
          <w:ilvl w:val="3"/>
          <w:numId w:val="3"/>
        </w:numPr>
        <w:tabs>
          <w:tab w:val="num" w:pos="1134"/>
        </w:tabs>
        <w:ind w:left="1134" w:hanging="357"/>
        <w:jc w:val="both"/>
      </w:pPr>
      <w:r w:rsidRPr="000120BB">
        <w:t xml:space="preserve">фасонни части за челна заварка: коляно ф63мм/10 бара (90º), </w:t>
      </w:r>
    </w:p>
    <w:p w:rsidR="001A0CF2" w:rsidRPr="000120BB" w:rsidRDefault="001A0CF2" w:rsidP="001A0CF2">
      <w:pPr>
        <w:numPr>
          <w:ilvl w:val="3"/>
          <w:numId w:val="3"/>
        </w:numPr>
        <w:tabs>
          <w:tab w:val="num" w:pos="1134"/>
        </w:tabs>
        <w:spacing w:after="120"/>
        <w:ind w:left="1134" w:right="-1" w:hanging="360"/>
        <w:jc w:val="both"/>
      </w:pPr>
      <w:r w:rsidRPr="000120BB">
        <w:t>електромуфа без ограничител ф63мм/16 бара,</w:t>
      </w:r>
    </w:p>
    <w:p w:rsidR="001A0CF2" w:rsidRPr="007F6E46" w:rsidRDefault="001A0CF2" w:rsidP="001A0CF2">
      <w:pPr>
        <w:spacing w:after="60"/>
        <w:ind w:firstLine="709"/>
        <w:jc w:val="both"/>
      </w:pPr>
      <w:r w:rsidRPr="007F6E46">
        <w:t>Участникът оферира всички посочени в техническата спецификация видове и размери</w:t>
      </w:r>
      <w:r>
        <w:t xml:space="preserve"> на</w:t>
      </w:r>
      <w:r w:rsidRPr="007F6E46">
        <w:t xml:space="preserve"> </w:t>
      </w:r>
      <w:r>
        <w:t>тръби, фитинги и фасонни части</w:t>
      </w:r>
      <w:r w:rsidRPr="007F6E46">
        <w:t xml:space="preserve"> предмет на обществената поръчка</w:t>
      </w:r>
      <w:r>
        <w:t xml:space="preserve">, както </w:t>
      </w:r>
      <w:r w:rsidRPr="007F6E46">
        <w:t>и единични цени</w:t>
      </w:r>
      <w:r>
        <w:t xml:space="preserve"> за метър линеен за тръбите и за брой за фитингите и фасонните части</w:t>
      </w:r>
      <w:r w:rsidRPr="007F6E46">
        <w:t xml:space="preserve"> в лева</w:t>
      </w:r>
      <w:r>
        <w:t>,</w:t>
      </w:r>
      <w:r w:rsidRPr="007F6E46">
        <w:t xml:space="preserve"> без ДДС</w:t>
      </w:r>
      <w:r>
        <w:t>,</w:t>
      </w:r>
      <w:r w:rsidRPr="007F6E46">
        <w:t xml:space="preserve"> с включени всички разходи франко склада на възложителя.</w:t>
      </w:r>
    </w:p>
    <w:p w:rsidR="001A0CF2" w:rsidRPr="007F6E46" w:rsidRDefault="001A0CF2" w:rsidP="001A0CF2">
      <w:pPr>
        <w:spacing w:before="240"/>
        <w:ind w:left="4247" w:firstLine="709"/>
        <w:jc w:val="both"/>
      </w:pPr>
      <w:r w:rsidRPr="007F6E46">
        <w:t>Изготвил:</w:t>
      </w:r>
    </w:p>
    <w:p w:rsidR="001A0CF2" w:rsidRPr="00056F58" w:rsidRDefault="001A0CF2" w:rsidP="001A0CF2">
      <w:pPr>
        <w:spacing w:before="120"/>
        <w:ind w:left="4956" w:firstLine="708"/>
        <w:jc w:val="both"/>
      </w:pPr>
      <w:proofErr w:type="gramStart"/>
      <w:r w:rsidRPr="00056F58">
        <w:t>инж.</w:t>
      </w:r>
      <w:r>
        <w:t>Елена</w:t>
      </w:r>
      <w:proofErr w:type="gramEnd"/>
      <w:r>
        <w:t xml:space="preserve"> Тенчева</w:t>
      </w:r>
    </w:p>
    <w:p w:rsidR="001A0CF2" w:rsidRPr="007F6E46" w:rsidRDefault="001A0CF2" w:rsidP="001A0CF2">
      <w:pPr>
        <w:spacing w:before="120"/>
        <w:ind w:left="5664"/>
        <w:jc w:val="both"/>
      </w:pPr>
      <w:r>
        <w:t>Експерт обществени поръчки</w:t>
      </w:r>
    </w:p>
    <w:p w:rsidR="001A0CF2" w:rsidRPr="009B3E15" w:rsidRDefault="001A0CF2" w:rsidP="001A0CF2">
      <w:pPr>
        <w:widowControl w:val="0"/>
        <w:autoSpaceDE w:val="0"/>
        <w:autoSpaceDN w:val="0"/>
        <w:adjustRightInd w:val="0"/>
        <w:spacing w:line="388" w:lineRule="atLeast"/>
        <w:jc w:val="right"/>
      </w:pPr>
      <w:r>
        <w:rPr>
          <w:lang w:val="en-US"/>
        </w:rPr>
        <w:br w:type="page"/>
      </w:r>
      <w:r w:rsidRPr="00837135">
        <w:lastRenderedPageBreak/>
        <w:t xml:space="preserve">Приложение </w:t>
      </w:r>
      <w:r>
        <w:t>1</w:t>
      </w:r>
    </w:p>
    <w:p w:rsidR="001A0CF2" w:rsidRDefault="001A0CF2" w:rsidP="001A0CF2">
      <w:pPr>
        <w:widowControl w:val="0"/>
        <w:autoSpaceDE w:val="0"/>
        <w:autoSpaceDN w:val="0"/>
        <w:adjustRightInd w:val="0"/>
        <w:spacing w:line="336" w:lineRule="atLeast"/>
        <w:jc w:val="center"/>
        <w:rPr>
          <w:b/>
          <w:caps/>
          <w:sz w:val="28"/>
          <w:szCs w:val="28"/>
        </w:rPr>
      </w:pPr>
      <w:r w:rsidRPr="00DE2F14">
        <w:rPr>
          <w:b/>
          <w:caps/>
          <w:sz w:val="28"/>
          <w:szCs w:val="28"/>
        </w:rPr>
        <w:t>Техническа спецификация</w:t>
      </w:r>
    </w:p>
    <w:p w:rsidR="001A0CF2" w:rsidRDefault="001A0CF2" w:rsidP="001A0CF2">
      <w:pPr>
        <w:widowControl w:val="0"/>
        <w:autoSpaceDE w:val="0"/>
        <w:autoSpaceDN w:val="0"/>
        <w:adjustRightInd w:val="0"/>
        <w:spacing w:line="336" w:lineRule="atLeast"/>
        <w:jc w:val="center"/>
      </w:pPr>
      <w:proofErr w:type="gramStart"/>
      <w:r w:rsidRPr="007660FA">
        <w:t>Тръби РЕ 100 PN 10</w:t>
      </w:r>
      <w:r>
        <w:t xml:space="preserve"> </w:t>
      </w:r>
      <w:r>
        <w:rPr>
          <w:lang w:val="en-US"/>
        </w:rPr>
        <w:t xml:space="preserve">SDR 17 </w:t>
      </w:r>
      <w:r w:rsidRPr="007660FA">
        <w:t>- CEN 12201-1; 2 или еквивалентн</w:t>
      </w:r>
      <w:r>
        <w:t>и стандарти</w:t>
      </w:r>
      <w:r w:rsidRPr="007660FA">
        <w:t>.</w:t>
      </w:r>
      <w:proofErr w:type="gramEnd"/>
    </w:p>
    <w:p w:rsidR="001A0CF2" w:rsidRPr="007660FA" w:rsidRDefault="001A0CF2" w:rsidP="001A0CF2">
      <w:pPr>
        <w:widowControl w:val="0"/>
        <w:autoSpaceDE w:val="0"/>
        <w:autoSpaceDN w:val="0"/>
        <w:adjustRightInd w:val="0"/>
        <w:spacing w:line="336" w:lineRule="atLeast"/>
        <w:jc w:val="cente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745"/>
        <w:gridCol w:w="1650"/>
        <w:gridCol w:w="1842"/>
        <w:gridCol w:w="2694"/>
      </w:tblGrid>
      <w:tr w:rsidR="001A0CF2" w:rsidRPr="00837135" w:rsidTr="001B647E">
        <w:trPr>
          <w:cantSplit/>
          <w:trHeight w:val="727"/>
        </w:trPr>
        <w:tc>
          <w:tcPr>
            <w:tcW w:w="2745" w:type="dxa"/>
            <w:tcBorders>
              <w:top w:val="single" w:sz="4" w:space="0" w:color="auto"/>
              <w:left w:val="single" w:sz="4" w:space="0" w:color="auto"/>
              <w:bottom w:val="nil"/>
              <w:right w:val="single" w:sz="4" w:space="0" w:color="auto"/>
            </w:tcBorders>
            <w:vAlign w:val="center"/>
          </w:tcPr>
          <w:p w:rsidR="001A0CF2" w:rsidRPr="00837135" w:rsidRDefault="001A0CF2" w:rsidP="001B647E">
            <w:pPr>
              <w:widowControl w:val="0"/>
              <w:autoSpaceDE w:val="0"/>
              <w:autoSpaceDN w:val="0"/>
              <w:adjustRightInd w:val="0"/>
              <w:jc w:val="center"/>
            </w:pPr>
            <w:r w:rsidRPr="00837135">
              <w:t>Тип на тръбата</w:t>
            </w:r>
          </w:p>
        </w:tc>
        <w:tc>
          <w:tcPr>
            <w:tcW w:w="1650" w:type="dxa"/>
            <w:tcBorders>
              <w:top w:val="single" w:sz="4" w:space="0" w:color="auto"/>
              <w:left w:val="single" w:sz="4" w:space="0" w:color="auto"/>
              <w:right w:val="single" w:sz="4" w:space="0" w:color="auto"/>
            </w:tcBorders>
            <w:vAlign w:val="center"/>
          </w:tcPr>
          <w:p w:rsidR="001A0CF2" w:rsidRPr="00837135" w:rsidRDefault="001A0CF2" w:rsidP="001B647E">
            <w:pPr>
              <w:widowControl w:val="0"/>
              <w:autoSpaceDE w:val="0"/>
              <w:autoSpaceDN w:val="0"/>
              <w:adjustRightInd w:val="0"/>
              <w:jc w:val="center"/>
            </w:pPr>
            <w:r w:rsidRPr="00837135">
              <w:t>Диаметър</w:t>
            </w:r>
          </w:p>
          <w:p w:rsidR="001A0CF2" w:rsidRPr="00837135" w:rsidRDefault="001A0CF2" w:rsidP="001B647E">
            <w:pPr>
              <w:widowControl w:val="0"/>
              <w:autoSpaceDE w:val="0"/>
              <w:autoSpaceDN w:val="0"/>
              <w:adjustRightInd w:val="0"/>
              <w:jc w:val="center"/>
            </w:pPr>
            <w:r w:rsidRPr="00837135">
              <w:t>мм</w:t>
            </w:r>
          </w:p>
        </w:tc>
        <w:tc>
          <w:tcPr>
            <w:tcW w:w="1842" w:type="dxa"/>
            <w:tcBorders>
              <w:top w:val="single" w:sz="4" w:space="0" w:color="auto"/>
              <w:left w:val="single" w:sz="4" w:space="0" w:color="auto"/>
              <w:right w:val="single" w:sz="4" w:space="0" w:color="auto"/>
            </w:tcBorders>
            <w:vAlign w:val="center"/>
          </w:tcPr>
          <w:p w:rsidR="001A0CF2" w:rsidRPr="00837135" w:rsidRDefault="001A0CF2" w:rsidP="001B647E">
            <w:pPr>
              <w:widowControl w:val="0"/>
              <w:autoSpaceDE w:val="0"/>
              <w:autoSpaceDN w:val="0"/>
              <w:adjustRightInd w:val="0"/>
              <w:jc w:val="center"/>
            </w:pPr>
            <w:r w:rsidRPr="00837135">
              <w:t>Работно</w:t>
            </w:r>
            <w:r>
              <w:t xml:space="preserve"> </w:t>
            </w:r>
            <w:r w:rsidRPr="00837135">
              <w:t>налягане</w:t>
            </w:r>
          </w:p>
          <w:p w:rsidR="001A0CF2" w:rsidRPr="00837135" w:rsidRDefault="001A0CF2" w:rsidP="001B647E">
            <w:pPr>
              <w:widowControl w:val="0"/>
              <w:autoSpaceDE w:val="0"/>
              <w:autoSpaceDN w:val="0"/>
              <w:adjustRightInd w:val="0"/>
              <w:jc w:val="center"/>
            </w:pPr>
            <w:r w:rsidRPr="00837135">
              <w:t>atm</w:t>
            </w:r>
          </w:p>
        </w:tc>
        <w:tc>
          <w:tcPr>
            <w:tcW w:w="2694" w:type="dxa"/>
            <w:tcBorders>
              <w:top w:val="single" w:sz="4" w:space="0" w:color="auto"/>
              <w:left w:val="single" w:sz="4" w:space="0" w:color="auto"/>
              <w:right w:val="single" w:sz="4" w:space="0" w:color="auto"/>
            </w:tcBorders>
          </w:tcPr>
          <w:p w:rsidR="001A0CF2" w:rsidRPr="00837135" w:rsidRDefault="001A0CF2" w:rsidP="001B647E">
            <w:pPr>
              <w:widowControl w:val="0"/>
              <w:autoSpaceDE w:val="0"/>
              <w:autoSpaceDN w:val="0"/>
              <w:adjustRightInd w:val="0"/>
              <w:jc w:val="center"/>
            </w:pPr>
            <w:r>
              <w:t>Данни от участника за предлаганите тръби</w:t>
            </w:r>
          </w:p>
        </w:tc>
      </w:tr>
      <w:tr w:rsidR="001A0CF2" w:rsidRPr="00837135" w:rsidTr="001B647E">
        <w:trPr>
          <w:cantSplit/>
          <w:trHeight w:val="412"/>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32</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378"/>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40</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471"/>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50</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407"/>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63</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371"/>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75</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463"/>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90</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426"/>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110</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376"/>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125</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469"/>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140</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277"/>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160</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511"/>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180</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550"/>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200</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544"/>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225</w:t>
            </w:r>
          </w:p>
        </w:tc>
        <w:tc>
          <w:tcPr>
            <w:tcW w:w="1842"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cantSplit/>
          <w:trHeight w:val="565"/>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250</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trHeight w:val="410"/>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280</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trHeight w:val="375"/>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315</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trHeight w:val="453"/>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355</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trHeight w:val="275"/>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400</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trHeight w:val="275"/>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4</w:t>
            </w:r>
            <w:r w:rsidRPr="00DC5209">
              <w:rPr>
                <w:sz w:val="22"/>
                <w:szCs w:val="22"/>
                <w:lang w:val="en-US"/>
              </w:rPr>
              <w:t>5</w:t>
            </w:r>
            <w:r w:rsidRPr="00DC5209">
              <w:rPr>
                <w:sz w:val="22"/>
                <w:szCs w:val="22"/>
              </w:rPr>
              <w:t>0</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837135" w:rsidTr="001B647E">
        <w:trPr>
          <w:trHeight w:val="275"/>
        </w:trPr>
        <w:tc>
          <w:tcPr>
            <w:tcW w:w="2745"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50"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 xml:space="preserve">Ø </w:t>
            </w:r>
            <w:r w:rsidRPr="00DC5209">
              <w:rPr>
                <w:sz w:val="22"/>
                <w:szCs w:val="22"/>
                <w:lang w:val="en-US"/>
              </w:rPr>
              <w:t>5</w:t>
            </w:r>
            <w:r w:rsidRPr="00DC5209">
              <w:rPr>
                <w:sz w:val="22"/>
                <w:szCs w:val="22"/>
              </w:rPr>
              <w:t>00</w:t>
            </w:r>
          </w:p>
        </w:tc>
        <w:tc>
          <w:tcPr>
            <w:tcW w:w="1842"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10</w:t>
            </w:r>
          </w:p>
        </w:tc>
        <w:tc>
          <w:tcPr>
            <w:tcW w:w="2694"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bl>
    <w:p w:rsidR="001A0CF2" w:rsidRPr="00837135" w:rsidRDefault="001A0CF2" w:rsidP="001A0CF2">
      <w:pPr>
        <w:widowControl w:val="0"/>
        <w:autoSpaceDE w:val="0"/>
        <w:autoSpaceDN w:val="0"/>
        <w:adjustRightInd w:val="0"/>
        <w:spacing w:line="230" w:lineRule="atLeast"/>
        <w:jc w:val="both"/>
      </w:pPr>
      <w:r w:rsidRPr="00837135">
        <w:t>Забележка:</w:t>
      </w:r>
    </w:p>
    <w:p w:rsidR="001A0CF2" w:rsidRPr="00E52709" w:rsidRDefault="001A0CF2" w:rsidP="001A0CF2">
      <w:pPr>
        <w:pStyle w:val="BodyText"/>
        <w:rPr>
          <w:b/>
          <w:sz w:val="22"/>
          <w:szCs w:val="22"/>
        </w:rPr>
      </w:pPr>
      <w:r w:rsidRPr="00E52709">
        <w:rPr>
          <w:b/>
          <w:sz w:val="22"/>
          <w:szCs w:val="22"/>
        </w:rPr>
        <w:t>HDPE - тръбите се доставят както следва:</w:t>
      </w:r>
    </w:p>
    <w:p w:rsidR="001A0CF2" w:rsidRPr="005F1C7E" w:rsidRDefault="001A0CF2" w:rsidP="001A0CF2">
      <w:pPr>
        <w:widowControl w:val="0"/>
        <w:autoSpaceDE w:val="0"/>
        <w:autoSpaceDN w:val="0"/>
        <w:adjustRightInd w:val="0"/>
        <w:jc w:val="both"/>
      </w:pPr>
      <w:proofErr w:type="gramStart"/>
      <w:r w:rsidRPr="005F1C7E">
        <w:t>за</w:t>
      </w:r>
      <w:proofErr w:type="gramEnd"/>
      <w:r w:rsidRPr="005F1C7E">
        <w:t xml:space="preserve"> диаметри Ø 25 ÷ Ø 110 - руло - РЕ 100 CEN 12201 - 2;</w:t>
      </w:r>
    </w:p>
    <w:p w:rsidR="001A0CF2" w:rsidRPr="005F1C7E" w:rsidRDefault="001A0CF2" w:rsidP="001A0CF2">
      <w:pPr>
        <w:widowControl w:val="0"/>
        <w:autoSpaceDE w:val="0"/>
        <w:autoSpaceDN w:val="0"/>
        <w:adjustRightInd w:val="0"/>
        <w:spacing w:line="283" w:lineRule="atLeast"/>
        <w:jc w:val="both"/>
      </w:pPr>
      <w:proofErr w:type="gramStart"/>
      <w:r w:rsidRPr="005F1C7E">
        <w:t>за</w:t>
      </w:r>
      <w:proofErr w:type="gramEnd"/>
      <w:r w:rsidRPr="005F1C7E">
        <w:t xml:space="preserve"> диаметри Ø 63 ÷ Ø 110 - пръти - РЕ 100 CEN 12201 - 2, с дължина L = 12 м</w:t>
      </w:r>
    </w:p>
    <w:p w:rsidR="001A0CF2" w:rsidRPr="005F1C7E" w:rsidRDefault="001A0CF2" w:rsidP="001A0CF2">
      <w:pPr>
        <w:widowControl w:val="0"/>
        <w:autoSpaceDE w:val="0"/>
        <w:autoSpaceDN w:val="0"/>
        <w:adjustRightInd w:val="0"/>
        <w:spacing w:line="283" w:lineRule="atLeast"/>
        <w:jc w:val="both"/>
      </w:pPr>
      <w:proofErr w:type="gramStart"/>
      <w:r w:rsidRPr="005F1C7E">
        <w:lastRenderedPageBreak/>
        <w:t>за</w:t>
      </w:r>
      <w:proofErr w:type="gramEnd"/>
      <w:r w:rsidRPr="005F1C7E">
        <w:t xml:space="preserve"> диаметри Ø 125 ÷ Ø </w:t>
      </w:r>
      <w:r>
        <w:rPr>
          <w:lang w:val="en-US"/>
        </w:rPr>
        <w:t>5</w:t>
      </w:r>
      <w:r w:rsidRPr="005F1C7E">
        <w:t>00- пръти - РЕ 100 CEN 12201 – 2 с дължина L = 6 м; 12 м</w:t>
      </w:r>
    </w:p>
    <w:p w:rsidR="001A0CF2" w:rsidRPr="005F1C7E" w:rsidRDefault="001A0CF2" w:rsidP="001A0CF2">
      <w:pPr>
        <w:widowControl w:val="0"/>
        <w:autoSpaceDE w:val="0"/>
        <w:autoSpaceDN w:val="0"/>
        <w:adjustRightInd w:val="0"/>
        <w:jc w:val="both"/>
      </w:pPr>
      <w:proofErr w:type="gramStart"/>
      <w:r w:rsidRPr="005F1C7E">
        <w:t>по</w:t>
      </w:r>
      <w:proofErr w:type="gramEnd"/>
      <w:r w:rsidRPr="005F1C7E">
        <w:t xml:space="preserve"> желание на ВЪЗЛОЖИТЕЛЯ и в зависимост от изискваните количества.</w:t>
      </w:r>
    </w:p>
    <w:p w:rsidR="001A0CF2" w:rsidRPr="007660FA" w:rsidRDefault="001A0CF2" w:rsidP="001A0CF2">
      <w:pPr>
        <w:widowControl w:val="0"/>
        <w:autoSpaceDE w:val="0"/>
        <w:autoSpaceDN w:val="0"/>
        <w:adjustRightInd w:val="0"/>
        <w:jc w:val="both"/>
      </w:pPr>
      <w:r w:rsidRPr="005F1C7E">
        <w:t>Ще се оценяват предложения с еднаква цена за 1мл за доставка на руло и на пръти;</w:t>
      </w:r>
    </w:p>
    <w:p w:rsidR="001A0CF2" w:rsidRPr="00414C4B" w:rsidRDefault="001A0CF2" w:rsidP="001A0CF2">
      <w:pPr>
        <w:widowControl w:val="0"/>
        <w:autoSpaceDE w:val="0"/>
        <w:autoSpaceDN w:val="0"/>
        <w:adjustRightInd w:val="0"/>
        <w:spacing w:line="393" w:lineRule="atLeast"/>
        <w:jc w:val="right"/>
      </w:pPr>
      <w:r>
        <w:rPr>
          <w:rFonts w:ascii="Tahoma" w:hAnsi="Tahoma"/>
          <w:sz w:val="28"/>
        </w:rPr>
        <w:br w:type="page"/>
      </w:r>
      <w:r w:rsidRPr="00414C4B">
        <w:lastRenderedPageBreak/>
        <w:t xml:space="preserve">Приложение </w:t>
      </w:r>
      <w:r>
        <w:t>2</w:t>
      </w:r>
    </w:p>
    <w:p w:rsidR="001A0CF2" w:rsidRDefault="001A0CF2" w:rsidP="001A0CF2">
      <w:pPr>
        <w:widowControl w:val="0"/>
        <w:autoSpaceDE w:val="0"/>
        <w:autoSpaceDN w:val="0"/>
        <w:adjustRightInd w:val="0"/>
        <w:spacing w:line="316" w:lineRule="atLeast"/>
        <w:jc w:val="center"/>
      </w:pPr>
      <w:proofErr w:type="gramStart"/>
      <w:r>
        <w:t>Т</w:t>
      </w:r>
      <w:r w:rsidRPr="00AA776F">
        <w:t>ръби РЕ 100 PN 16</w:t>
      </w:r>
      <w:r>
        <w:rPr>
          <w:lang w:val="en-US"/>
        </w:rPr>
        <w:t xml:space="preserve"> SDR 11 </w:t>
      </w:r>
      <w:r w:rsidRPr="00AA776F">
        <w:t>- CEN 12201 - 1; 2 или еквивалентн</w:t>
      </w:r>
      <w:r>
        <w:t>и стандарти</w:t>
      </w:r>
      <w:r w:rsidRPr="00AA776F">
        <w:t>.</w:t>
      </w:r>
      <w:proofErr w:type="gramEnd"/>
    </w:p>
    <w:p w:rsidR="001A0CF2" w:rsidRPr="00AA776F" w:rsidRDefault="001A0CF2" w:rsidP="001A0CF2">
      <w:pPr>
        <w:widowControl w:val="0"/>
        <w:autoSpaceDE w:val="0"/>
        <w:autoSpaceDN w:val="0"/>
        <w:adjustRightInd w:val="0"/>
        <w:spacing w:line="316" w:lineRule="atLeast"/>
        <w:jc w:val="cente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743"/>
        <w:gridCol w:w="10"/>
        <w:gridCol w:w="1699"/>
        <w:gridCol w:w="10"/>
        <w:gridCol w:w="2059"/>
        <w:gridCol w:w="2126"/>
      </w:tblGrid>
      <w:tr w:rsidR="001A0CF2" w:rsidRPr="00414C4B" w:rsidTr="001B647E">
        <w:trPr>
          <w:cantSplit/>
          <w:trHeight w:val="799"/>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Тип на тръбата</w:t>
            </w:r>
          </w:p>
        </w:tc>
        <w:tc>
          <w:tcPr>
            <w:tcW w:w="1719" w:type="dxa"/>
            <w:gridSpan w:val="3"/>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Диаметър /</w:t>
            </w:r>
          </w:p>
          <w:p w:rsidR="001A0CF2" w:rsidRPr="00DC5209" w:rsidRDefault="001A0CF2" w:rsidP="001B647E">
            <w:pPr>
              <w:widowControl w:val="0"/>
              <w:autoSpaceDE w:val="0"/>
              <w:autoSpaceDN w:val="0"/>
              <w:adjustRightInd w:val="0"/>
              <w:jc w:val="center"/>
              <w:rPr>
                <w:sz w:val="22"/>
                <w:szCs w:val="22"/>
              </w:rPr>
            </w:pPr>
            <w:r w:rsidRPr="00DC5209">
              <w:rPr>
                <w:sz w:val="22"/>
                <w:szCs w:val="22"/>
              </w:rPr>
              <w:t>mm</w:t>
            </w:r>
          </w:p>
        </w:tc>
        <w:tc>
          <w:tcPr>
            <w:tcW w:w="2059"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Работно налягане</w:t>
            </w:r>
          </w:p>
          <w:p w:rsidR="001A0CF2" w:rsidRPr="00DC5209" w:rsidRDefault="001A0CF2" w:rsidP="001B647E">
            <w:pPr>
              <w:widowControl w:val="0"/>
              <w:autoSpaceDE w:val="0"/>
              <w:autoSpaceDN w:val="0"/>
              <w:adjustRightInd w:val="0"/>
              <w:jc w:val="center"/>
              <w:rPr>
                <w:sz w:val="22"/>
                <w:szCs w:val="22"/>
              </w:rPr>
            </w:pPr>
            <w:r w:rsidRPr="00DC5209">
              <w:rPr>
                <w:sz w:val="22"/>
                <w:szCs w:val="22"/>
              </w:rPr>
              <w:t>atm</w:t>
            </w:r>
          </w:p>
        </w:tc>
        <w:tc>
          <w:tcPr>
            <w:tcW w:w="2126"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r w:rsidRPr="00DC5209">
              <w:rPr>
                <w:sz w:val="22"/>
                <w:szCs w:val="22"/>
              </w:rPr>
              <w:t>Данни от участника за предлаганите тръби</w:t>
            </w:r>
          </w:p>
        </w:tc>
      </w:tr>
      <w:tr w:rsidR="001A0CF2" w:rsidRPr="00414C4B" w:rsidTr="001B647E">
        <w:trPr>
          <w:trHeight w:val="285"/>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25</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77"/>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32</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41"/>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40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291"/>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50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241"/>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63</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47"/>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75</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297"/>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90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247"/>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110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53"/>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125</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445"/>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140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408"/>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160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58"/>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180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451"/>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200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273"/>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225</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65"/>
        </w:trPr>
        <w:tc>
          <w:tcPr>
            <w:tcW w:w="2743"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250</w:t>
            </w:r>
          </w:p>
        </w:tc>
        <w:tc>
          <w:tcPr>
            <w:tcW w:w="205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cantSplit/>
          <w:trHeight w:val="315"/>
        </w:trPr>
        <w:tc>
          <w:tcPr>
            <w:tcW w:w="2743"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НDРЕ</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719" w:type="dxa"/>
            <w:gridSpan w:val="3"/>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280</w:t>
            </w:r>
          </w:p>
        </w:tc>
        <w:tc>
          <w:tcPr>
            <w:tcW w:w="2059" w:type="dxa"/>
            <w:tcBorders>
              <w:top w:val="single" w:sz="4" w:space="0" w:color="auto"/>
              <w:left w:val="single" w:sz="4" w:space="0" w:color="auto"/>
              <w:bottom w:val="nil"/>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nil"/>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278"/>
        </w:trPr>
        <w:tc>
          <w:tcPr>
            <w:tcW w:w="2753"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9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315</w:t>
            </w:r>
          </w:p>
        </w:tc>
        <w:tc>
          <w:tcPr>
            <w:tcW w:w="2069"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71"/>
        </w:trPr>
        <w:tc>
          <w:tcPr>
            <w:tcW w:w="2753"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9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355</w:t>
            </w:r>
          </w:p>
        </w:tc>
        <w:tc>
          <w:tcPr>
            <w:tcW w:w="2069"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21"/>
        </w:trPr>
        <w:tc>
          <w:tcPr>
            <w:tcW w:w="2753"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9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400</w:t>
            </w:r>
          </w:p>
        </w:tc>
        <w:tc>
          <w:tcPr>
            <w:tcW w:w="2069"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21"/>
        </w:trPr>
        <w:tc>
          <w:tcPr>
            <w:tcW w:w="2753"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9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Ø 4</w:t>
            </w:r>
            <w:r w:rsidRPr="00DC5209">
              <w:rPr>
                <w:sz w:val="22"/>
                <w:szCs w:val="22"/>
                <w:lang w:val="en-US"/>
              </w:rPr>
              <w:t>5</w:t>
            </w:r>
            <w:r w:rsidRPr="00DC5209">
              <w:rPr>
                <w:sz w:val="22"/>
                <w:szCs w:val="22"/>
              </w:rPr>
              <w:t>0</w:t>
            </w:r>
          </w:p>
        </w:tc>
        <w:tc>
          <w:tcPr>
            <w:tcW w:w="2069"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r w:rsidR="001A0CF2" w:rsidRPr="00414C4B" w:rsidTr="001B647E">
        <w:trPr>
          <w:trHeight w:val="321"/>
        </w:trPr>
        <w:tc>
          <w:tcPr>
            <w:tcW w:w="2753"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HDPE</w:t>
            </w:r>
          </w:p>
          <w:p w:rsidR="001A0CF2" w:rsidRPr="00DC5209" w:rsidRDefault="001A0CF2" w:rsidP="001B647E">
            <w:pPr>
              <w:widowControl w:val="0"/>
              <w:autoSpaceDE w:val="0"/>
              <w:autoSpaceDN w:val="0"/>
              <w:adjustRightInd w:val="0"/>
              <w:jc w:val="center"/>
              <w:rPr>
                <w:sz w:val="22"/>
                <w:szCs w:val="22"/>
              </w:rPr>
            </w:pPr>
            <w:r w:rsidRPr="00DC5209">
              <w:rPr>
                <w:sz w:val="22"/>
                <w:szCs w:val="22"/>
              </w:rPr>
              <w:t>РЕ 100 CEN 12201 - 2</w:t>
            </w:r>
          </w:p>
        </w:tc>
        <w:tc>
          <w:tcPr>
            <w:tcW w:w="1699" w:type="dxa"/>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 xml:space="preserve">Ø </w:t>
            </w:r>
            <w:r w:rsidRPr="00DC5209">
              <w:rPr>
                <w:sz w:val="22"/>
                <w:szCs w:val="22"/>
                <w:lang w:val="en-US"/>
              </w:rPr>
              <w:t>5</w:t>
            </w:r>
            <w:r w:rsidRPr="00DC5209">
              <w:rPr>
                <w:sz w:val="22"/>
                <w:szCs w:val="22"/>
              </w:rPr>
              <w:t>00</w:t>
            </w:r>
          </w:p>
        </w:tc>
        <w:tc>
          <w:tcPr>
            <w:tcW w:w="2069" w:type="dxa"/>
            <w:gridSpan w:val="2"/>
            <w:tcBorders>
              <w:top w:val="single" w:sz="4" w:space="0" w:color="auto"/>
              <w:left w:val="single" w:sz="4" w:space="0" w:color="auto"/>
              <w:bottom w:val="single" w:sz="4" w:space="0" w:color="auto"/>
              <w:right w:val="single" w:sz="4" w:space="0" w:color="auto"/>
            </w:tcBorders>
            <w:vAlign w:val="center"/>
          </w:tcPr>
          <w:p w:rsidR="001A0CF2" w:rsidRPr="00DC5209" w:rsidRDefault="001A0CF2" w:rsidP="001B647E">
            <w:pPr>
              <w:widowControl w:val="0"/>
              <w:autoSpaceDE w:val="0"/>
              <w:autoSpaceDN w:val="0"/>
              <w:adjustRightInd w:val="0"/>
              <w:jc w:val="center"/>
              <w:rPr>
                <w:sz w:val="22"/>
                <w:szCs w:val="22"/>
              </w:rPr>
            </w:pPr>
            <w:r w:rsidRPr="00DC5209">
              <w:rPr>
                <w:sz w:val="22"/>
                <w:szCs w:val="22"/>
              </w:rPr>
              <w:t>16</w:t>
            </w:r>
          </w:p>
        </w:tc>
        <w:tc>
          <w:tcPr>
            <w:tcW w:w="2126" w:type="dxa"/>
            <w:tcBorders>
              <w:top w:val="single" w:sz="4" w:space="0" w:color="auto"/>
              <w:left w:val="single" w:sz="4" w:space="0" w:color="auto"/>
              <w:bottom w:val="single" w:sz="4" w:space="0" w:color="auto"/>
              <w:right w:val="single" w:sz="4" w:space="0" w:color="auto"/>
            </w:tcBorders>
          </w:tcPr>
          <w:p w:rsidR="001A0CF2" w:rsidRPr="00DC5209" w:rsidRDefault="001A0CF2" w:rsidP="001B647E">
            <w:pPr>
              <w:widowControl w:val="0"/>
              <w:autoSpaceDE w:val="0"/>
              <w:autoSpaceDN w:val="0"/>
              <w:adjustRightInd w:val="0"/>
              <w:jc w:val="center"/>
              <w:rPr>
                <w:sz w:val="22"/>
                <w:szCs w:val="22"/>
              </w:rPr>
            </w:pPr>
          </w:p>
        </w:tc>
      </w:tr>
    </w:tbl>
    <w:p w:rsidR="001A0CF2" w:rsidRDefault="001A0CF2" w:rsidP="001A0CF2">
      <w:pPr>
        <w:widowControl w:val="0"/>
        <w:autoSpaceDE w:val="0"/>
        <w:autoSpaceDN w:val="0"/>
        <w:adjustRightInd w:val="0"/>
        <w:spacing w:line="273" w:lineRule="atLeast"/>
        <w:ind w:hanging="724"/>
      </w:pPr>
    </w:p>
    <w:p w:rsidR="001A0CF2" w:rsidRPr="00414C4B" w:rsidRDefault="001A0CF2" w:rsidP="001A0CF2">
      <w:pPr>
        <w:widowControl w:val="0"/>
        <w:autoSpaceDE w:val="0"/>
        <w:autoSpaceDN w:val="0"/>
        <w:adjustRightInd w:val="0"/>
        <w:spacing w:line="273" w:lineRule="atLeast"/>
        <w:ind w:hanging="724"/>
      </w:pPr>
      <w:r w:rsidRPr="00414C4B">
        <w:t>Забележка:</w:t>
      </w:r>
    </w:p>
    <w:p w:rsidR="001A0CF2" w:rsidRPr="00E52709" w:rsidRDefault="001A0CF2" w:rsidP="001A0CF2">
      <w:pPr>
        <w:pStyle w:val="BodyText"/>
        <w:rPr>
          <w:b/>
          <w:sz w:val="22"/>
          <w:szCs w:val="22"/>
        </w:rPr>
      </w:pPr>
      <w:r w:rsidRPr="00E52709">
        <w:rPr>
          <w:b/>
          <w:sz w:val="22"/>
          <w:szCs w:val="22"/>
        </w:rPr>
        <w:t>HDPE - тръбите се доставят както следва:</w:t>
      </w:r>
    </w:p>
    <w:p w:rsidR="001A0CF2" w:rsidRPr="008428E2" w:rsidRDefault="001A0CF2" w:rsidP="001A0CF2">
      <w:pPr>
        <w:widowControl w:val="0"/>
        <w:autoSpaceDE w:val="0"/>
        <w:autoSpaceDN w:val="0"/>
        <w:adjustRightInd w:val="0"/>
        <w:jc w:val="both"/>
      </w:pPr>
      <w:proofErr w:type="gramStart"/>
      <w:r w:rsidRPr="008428E2">
        <w:t>за</w:t>
      </w:r>
      <w:proofErr w:type="gramEnd"/>
      <w:r w:rsidRPr="008428E2">
        <w:t xml:space="preserve"> диаметри Ø 25 ÷ Ø 110 - руло - РЕ 100 CEN 12201 - 2;</w:t>
      </w:r>
    </w:p>
    <w:p w:rsidR="001A0CF2" w:rsidRPr="008428E2" w:rsidRDefault="001A0CF2" w:rsidP="001A0CF2">
      <w:pPr>
        <w:widowControl w:val="0"/>
        <w:autoSpaceDE w:val="0"/>
        <w:autoSpaceDN w:val="0"/>
        <w:adjustRightInd w:val="0"/>
        <w:spacing w:line="283" w:lineRule="atLeast"/>
        <w:jc w:val="both"/>
      </w:pPr>
      <w:proofErr w:type="gramStart"/>
      <w:r w:rsidRPr="008428E2">
        <w:lastRenderedPageBreak/>
        <w:t>за</w:t>
      </w:r>
      <w:proofErr w:type="gramEnd"/>
      <w:r w:rsidRPr="008428E2">
        <w:t xml:space="preserve"> диаметри Ø 63 ÷ Ø 110 - пръти - РЕ 100 CEN 12201 - 2, с дължина L = 12 м</w:t>
      </w:r>
    </w:p>
    <w:p w:rsidR="001A0CF2" w:rsidRPr="008428E2" w:rsidRDefault="001A0CF2" w:rsidP="001A0CF2">
      <w:pPr>
        <w:widowControl w:val="0"/>
        <w:autoSpaceDE w:val="0"/>
        <w:autoSpaceDN w:val="0"/>
        <w:adjustRightInd w:val="0"/>
        <w:spacing w:line="283" w:lineRule="atLeast"/>
        <w:jc w:val="both"/>
      </w:pPr>
      <w:proofErr w:type="gramStart"/>
      <w:r w:rsidRPr="008428E2">
        <w:t>за</w:t>
      </w:r>
      <w:proofErr w:type="gramEnd"/>
      <w:r w:rsidRPr="008428E2">
        <w:t xml:space="preserve"> диаметри Ø 125 ÷ Ø </w:t>
      </w:r>
      <w:r>
        <w:rPr>
          <w:lang w:val="en-US"/>
        </w:rPr>
        <w:t>5</w:t>
      </w:r>
      <w:r w:rsidRPr="008428E2">
        <w:t>00- пръти - РЕ 100 CEN 12201 – 2 с дължина L = 6м; 12 м</w:t>
      </w:r>
    </w:p>
    <w:p w:rsidR="001A0CF2" w:rsidRPr="008428E2" w:rsidRDefault="001A0CF2" w:rsidP="001A0CF2">
      <w:pPr>
        <w:widowControl w:val="0"/>
        <w:autoSpaceDE w:val="0"/>
        <w:autoSpaceDN w:val="0"/>
        <w:adjustRightInd w:val="0"/>
        <w:jc w:val="both"/>
      </w:pPr>
      <w:proofErr w:type="gramStart"/>
      <w:r w:rsidRPr="008428E2">
        <w:t>по</w:t>
      </w:r>
      <w:proofErr w:type="gramEnd"/>
      <w:r w:rsidRPr="008428E2">
        <w:t xml:space="preserve"> желание на ВЪЗЛОЖИТЕЛЯ и в зависимост от изискваните количества.</w:t>
      </w:r>
    </w:p>
    <w:p w:rsidR="001A0CF2" w:rsidRPr="007660FA" w:rsidRDefault="001A0CF2" w:rsidP="001A0CF2">
      <w:pPr>
        <w:widowControl w:val="0"/>
        <w:autoSpaceDE w:val="0"/>
        <w:autoSpaceDN w:val="0"/>
        <w:adjustRightInd w:val="0"/>
        <w:jc w:val="both"/>
      </w:pPr>
      <w:r w:rsidRPr="008428E2">
        <w:t>Ще се оценяват предложения с еднаква цена за 1мл за доставка на руло и на пръти;</w:t>
      </w:r>
    </w:p>
    <w:p w:rsidR="001A0CF2" w:rsidRPr="009F0296" w:rsidRDefault="001A0CF2" w:rsidP="001A0CF2">
      <w:pPr>
        <w:pStyle w:val="Title"/>
        <w:jc w:val="right"/>
        <w:outlineLvl w:val="0"/>
        <w:rPr>
          <w:b w:val="0"/>
          <w:bCs/>
          <w:i/>
          <w:iCs/>
          <w:szCs w:val="24"/>
        </w:rPr>
      </w:pPr>
      <w:r>
        <w:br w:type="page"/>
      </w:r>
      <w:r>
        <w:rPr>
          <w:b w:val="0"/>
          <w:bCs/>
          <w:i/>
          <w:iCs/>
          <w:szCs w:val="24"/>
        </w:rPr>
        <w:lastRenderedPageBreak/>
        <w:t>Приложение 3</w:t>
      </w:r>
    </w:p>
    <w:p w:rsidR="001A0CF2" w:rsidRDefault="001A0CF2" w:rsidP="001A0CF2">
      <w:pPr>
        <w:widowControl w:val="0"/>
        <w:spacing w:line="278" w:lineRule="atLeast"/>
        <w:jc w:val="center"/>
      </w:pPr>
    </w:p>
    <w:p w:rsidR="001A0CF2" w:rsidRPr="00552063" w:rsidRDefault="001A0CF2" w:rsidP="001A0CF2">
      <w:pPr>
        <w:widowControl w:val="0"/>
        <w:spacing w:line="278" w:lineRule="atLeast"/>
        <w:jc w:val="center"/>
        <w:rPr>
          <w:lang w:val="en-US"/>
        </w:rPr>
      </w:pPr>
      <w:r w:rsidRPr="007660FA">
        <w:t>HDPE - фасонни части РЕ 100 EN 12201- 3 или еквивалентн</w:t>
      </w:r>
      <w:r>
        <w:t>и стандарти</w:t>
      </w:r>
      <w:r w:rsidRPr="007660FA">
        <w:t xml:space="preserve"> - РN 10</w:t>
      </w:r>
      <w:r>
        <w:rPr>
          <w:lang w:val="en-US"/>
        </w:rPr>
        <w:t xml:space="preserve"> SDR 17</w:t>
      </w:r>
    </w:p>
    <w:p w:rsidR="001A0CF2" w:rsidRDefault="001A0CF2" w:rsidP="001A0CF2">
      <w:pPr>
        <w:widowControl w:val="0"/>
        <w:spacing w:line="278" w:lineRule="atLeast"/>
        <w:jc w:val="center"/>
      </w:pPr>
      <w:proofErr w:type="gramStart"/>
      <w:r w:rsidRPr="007660FA">
        <w:t>ляти</w:t>
      </w:r>
      <w:proofErr w:type="gramEnd"/>
      <w:r w:rsidRPr="007660FA">
        <w:t xml:space="preserve"> под налягане </w:t>
      </w:r>
      <w:r>
        <w:t xml:space="preserve">(инжекционно ляти) </w:t>
      </w:r>
      <w:r w:rsidRPr="007660FA">
        <w:t>за челна заварка</w:t>
      </w:r>
    </w:p>
    <w:p w:rsidR="001A0CF2" w:rsidRPr="007660FA" w:rsidRDefault="001A0CF2" w:rsidP="001A0CF2">
      <w:pPr>
        <w:widowControl w:val="0"/>
        <w:spacing w:line="278" w:lineRule="atLeast"/>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01"/>
        <w:gridCol w:w="3780"/>
        <w:gridCol w:w="48"/>
        <w:gridCol w:w="2126"/>
        <w:gridCol w:w="2174"/>
      </w:tblGrid>
      <w:tr w:rsidR="001A0CF2" w:rsidRPr="00F8789E" w:rsidTr="001B647E">
        <w:trPr>
          <w:trHeight w:val="729"/>
        </w:trPr>
        <w:tc>
          <w:tcPr>
            <w:tcW w:w="1701" w:type="dxa"/>
            <w:tcBorders>
              <w:bottom w:val="double" w:sz="4" w:space="0" w:color="auto"/>
            </w:tcBorders>
            <w:vAlign w:val="center"/>
          </w:tcPr>
          <w:p w:rsidR="001A0CF2" w:rsidRPr="00CB5674" w:rsidRDefault="001A0CF2" w:rsidP="001B647E">
            <w:pPr>
              <w:widowControl w:val="0"/>
              <w:jc w:val="center"/>
            </w:pPr>
            <w:r w:rsidRPr="00CB5674">
              <w:t>Фасонна</w:t>
            </w:r>
          </w:p>
          <w:p w:rsidR="001A0CF2" w:rsidRPr="00CB5674" w:rsidRDefault="001A0CF2" w:rsidP="001B647E">
            <w:pPr>
              <w:widowControl w:val="0"/>
              <w:jc w:val="center"/>
            </w:pPr>
            <w:r w:rsidRPr="00CB5674">
              <w:t>част</w:t>
            </w:r>
          </w:p>
        </w:tc>
        <w:tc>
          <w:tcPr>
            <w:tcW w:w="3780" w:type="dxa"/>
            <w:tcBorders>
              <w:bottom w:val="double" w:sz="4" w:space="0" w:color="auto"/>
            </w:tcBorders>
            <w:vAlign w:val="center"/>
          </w:tcPr>
          <w:p w:rsidR="001A0CF2" w:rsidRPr="00CB5674" w:rsidRDefault="001A0CF2" w:rsidP="001B647E">
            <w:pPr>
              <w:widowControl w:val="0"/>
              <w:jc w:val="center"/>
            </w:pPr>
            <w:r w:rsidRPr="00CB5674">
              <w:t>Диаметър</w:t>
            </w:r>
          </w:p>
          <w:p w:rsidR="001A0CF2" w:rsidRPr="00CB5674" w:rsidRDefault="001A0CF2" w:rsidP="001B647E">
            <w:pPr>
              <w:widowControl w:val="0"/>
              <w:jc w:val="center"/>
            </w:pPr>
            <w:r w:rsidRPr="00CB5674">
              <w:t>мм</w:t>
            </w:r>
          </w:p>
        </w:tc>
        <w:tc>
          <w:tcPr>
            <w:tcW w:w="2174" w:type="dxa"/>
            <w:gridSpan w:val="2"/>
            <w:tcBorders>
              <w:bottom w:val="double" w:sz="4" w:space="0" w:color="auto"/>
            </w:tcBorders>
            <w:vAlign w:val="center"/>
          </w:tcPr>
          <w:p w:rsidR="001A0CF2" w:rsidRPr="00CB5674" w:rsidRDefault="001A0CF2" w:rsidP="001B647E">
            <w:pPr>
              <w:widowControl w:val="0"/>
              <w:jc w:val="center"/>
            </w:pPr>
            <w:r w:rsidRPr="00CB5674">
              <w:t>Работно</w:t>
            </w:r>
          </w:p>
          <w:p w:rsidR="001A0CF2" w:rsidRPr="00CB5674" w:rsidRDefault="001A0CF2" w:rsidP="001B647E">
            <w:pPr>
              <w:widowControl w:val="0"/>
              <w:jc w:val="center"/>
            </w:pPr>
            <w:r w:rsidRPr="00CB5674">
              <w:t>налягане</w:t>
            </w:r>
          </w:p>
          <w:p w:rsidR="001A0CF2" w:rsidRPr="00CB5674" w:rsidRDefault="001A0CF2" w:rsidP="001B647E">
            <w:pPr>
              <w:widowControl w:val="0"/>
              <w:jc w:val="center"/>
            </w:pPr>
            <w:r w:rsidRPr="00CB5674">
              <w:t>Bar</w:t>
            </w:r>
          </w:p>
        </w:tc>
        <w:tc>
          <w:tcPr>
            <w:tcW w:w="2174" w:type="dxa"/>
            <w:tcBorders>
              <w:bottom w:val="double" w:sz="4" w:space="0" w:color="auto"/>
            </w:tcBorders>
          </w:tcPr>
          <w:p w:rsidR="001A0CF2" w:rsidRPr="00CB5674" w:rsidRDefault="001A0CF2" w:rsidP="001B647E">
            <w:pPr>
              <w:widowControl w:val="0"/>
              <w:jc w:val="center"/>
            </w:pPr>
            <w:r>
              <w:t>Данни от участника за предлаганите ФЧ</w:t>
            </w:r>
          </w:p>
        </w:tc>
      </w:tr>
      <w:tr w:rsidR="001A0CF2" w:rsidRPr="00F8789E" w:rsidTr="001B647E">
        <w:trPr>
          <w:cantSplit/>
          <w:trHeight w:val="251"/>
        </w:trPr>
        <w:tc>
          <w:tcPr>
            <w:tcW w:w="1701" w:type="dxa"/>
            <w:vMerge w:val="restart"/>
            <w:tcBorders>
              <w:top w:val="double" w:sz="4" w:space="0" w:color="auto"/>
            </w:tcBorders>
            <w:vAlign w:val="center"/>
          </w:tcPr>
          <w:p w:rsidR="001A0CF2" w:rsidRPr="00F8789E" w:rsidRDefault="001A0CF2" w:rsidP="001B647E">
            <w:pPr>
              <w:widowControl w:val="0"/>
              <w:jc w:val="center"/>
              <w:rPr>
                <w:highlight w:val="yellow"/>
              </w:rPr>
            </w:pPr>
            <w:r w:rsidRPr="0011046D">
              <w:t>коляно</w:t>
            </w:r>
            <w:r w:rsidRPr="0011046D">
              <w:rPr>
                <w:i/>
                <w:iCs/>
              </w:rPr>
              <w:t xml:space="preserve"> </w:t>
            </w:r>
            <w:r w:rsidRPr="0011046D">
              <w:t>90º</w:t>
            </w:r>
          </w:p>
        </w:tc>
        <w:tc>
          <w:tcPr>
            <w:tcW w:w="3780" w:type="dxa"/>
            <w:vAlign w:val="center"/>
          </w:tcPr>
          <w:p w:rsidR="001A0CF2" w:rsidRPr="00CB5674" w:rsidRDefault="001A0CF2" w:rsidP="001B647E">
            <w:pPr>
              <w:widowControl w:val="0"/>
              <w:jc w:val="center"/>
            </w:pPr>
            <w:r w:rsidRPr="00CB5674">
              <w:t>63</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75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9"/>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90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55"/>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110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31"/>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125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77"/>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140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23"/>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160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180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200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7"/>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225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39"/>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250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71"/>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280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17"/>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315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3"/>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7B219A" w:rsidRDefault="001A0CF2" w:rsidP="001B647E">
            <w:pPr>
              <w:widowControl w:val="0"/>
              <w:jc w:val="center"/>
            </w:pPr>
            <w:r w:rsidRPr="007B219A">
              <w:t>355</w:t>
            </w:r>
          </w:p>
        </w:tc>
        <w:tc>
          <w:tcPr>
            <w:tcW w:w="2174" w:type="dxa"/>
            <w:gridSpan w:val="2"/>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145"/>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7B219A" w:rsidRDefault="001A0CF2" w:rsidP="001B647E">
            <w:pPr>
              <w:widowControl w:val="0"/>
              <w:jc w:val="center"/>
            </w:pPr>
            <w:r w:rsidRPr="007B219A">
              <w:t>400</w:t>
            </w:r>
          </w:p>
        </w:tc>
        <w:tc>
          <w:tcPr>
            <w:tcW w:w="2174" w:type="dxa"/>
            <w:gridSpan w:val="2"/>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151"/>
        </w:trPr>
        <w:tc>
          <w:tcPr>
            <w:tcW w:w="1701" w:type="dxa"/>
            <w:vMerge w:val="restart"/>
            <w:tcBorders>
              <w:top w:val="double" w:sz="4" w:space="0" w:color="auto"/>
            </w:tcBorders>
            <w:vAlign w:val="center"/>
          </w:tcPr>
          <w:p w:rsidR="001A0CF2" w:rsidRPr="00F8789E" w:rsidRDefault="001A0CF2" w:rsidP="001B647E">
            <w:pPr>
              <w:widowControl w:val="0"/>
              <w:jc w:val="center"/>
              <w:rPr>
                <w:highlight w:val="yellow"/>
              </w:rPr>
            </w:pPr>
            <w:r w:rsidRPr="00D26D68">
              <w:t>дъга</w:t>
            </w:r>
            <w:r w:rsidRPr="00D26D68">
              <w:rPr>
                <w:i/>
                <w:iCs/>
              </w:rPr>
              <w:t xml:space="preserve"> </w:t>
            </w:r>
            <w:r w:rsidRPr="00D26D68">
              <w:t>60º</w:t>
            </w:r>
          </w:p>
        </w:tc>
        <w:tc>
          <w:tcPr>
            <w:tcW w:w="3780" w:type="dxa"/>
            <w:tcBorders>
              <w:top w:val="double" w:sz="4" w:space="0" w:color="auto"/>
            </w:tcBorders>
            <w:vAlign w:val="center"/>
          </w:tcPr>
          <w:p w:rsidR="001A0CF2" w:rsidRPr="00CB5674" w:rsidRDefault="001A0CF2" w:rsidP="001B647E">
            <w:pPr>
              <w:widowControl w:val="0"/>
              <w:jc w:val="center"/>
            </w:pPr>
            <w:r w:rsidRPr="00CB5674">
              <w:t>63</w:t>
            </w:r>
          </w:p>
        </w:tc>
        <w:tc>
          <w:tcPr>
            <w:tcW w:w="2174" w:type="dxa"/>
            <w:gridSpan w:val="2"/>
            <w:tcBorders>
              <w:top w:val="double" w:sz="4" w:space="0" w:color="auto"/>
            </w:tcBorders>
            <w:vAlign w:val="center"/>
          </w:tcPr>
          <w:p w:rsidR="001A0CF2" w:rsidRPr="00CB5674" w:rsidRDefault="001A0CF2" w:rsidP="001B647E">
            <w:pPr>
              <w:widowControl w:val="0"/>
              <w:jc w:val="center"/>
            </w:pPr>
            <w:r w:rsidRPr="00CB5674">
              <w:t>10</w:t>
            </w:r>
          </w:p>
        </w:tc>
        <w:tc>
          <w:tcPr>
            <w:tcW w:w="2174" w:type="dxa"/>
            <w:tcBorders>
              <w:top w:val="double" w:sz="4" w:space="0" w:color="auto"/>
            </w:tcBorders>
          </w:tcPr>
          <w:p w:rsidR="001A0CF2" w:rsidRPr="00CB5674" w:rsidRDefault="001A0CF2" w:rsidP="001B647E">
            <w:pPr>
              <w:widowControl w:val="0"/>
              <w:jc w:val="center"/>
            </w:pPr>
          </w:p>
        </w:tc>
      </w:tr>
      <w:tr w:rsidR="001A0CF2" w:rsidRPr="00F8789E" w:rsidTr="001B647E">
        <w:trPr>
          <w:cantSplit/>
          <w:trHeight w:val="189"/>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75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35"/>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90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39"/>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110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29"/>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125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33"/>
        </w:trPr>
        <w:tc>
          <w:tcPr>
            <w:tcW w:w="1701" w:type="dxa"/>
            <w:vMerge/>
            <w:vAlign w:val="center"/>
          </w:tcPr>
          <w:p w:rsidR="001A0CF2" w:rsidRPr="00F8789E" w:rsidRDefault="001A0CF2" w:rsidP="001B647E">
            <w:pPr>
              <w:widowControl w:val="0"/>
              <w:jc w:val="center"/>
              <w:rPr>
                <w:highlight w:val="yellow"/>
              </w:rPr>
            </w:pPr>
          </w:p>
        </w:tc>
        <w:tc>
          <w:tcPr>
            <w:tcW w:w="3780" w:type="dxa"/>
            <w:vAlign w:val="center"/>
          </w:tcPr>
          <w:p w:rsidR="001A0CF2" w:rsidRPr="00CB5674" w:rsidRDefault="001A0CF2" w:rsidP="001B647E">
            <w:pPr>
              <w:widowControl w:val="0"/>
              <w:jc w:val="center"/>
            </w:pPr>
            <w:r w:rsidRPr="00CB5674">
              <w:t>140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23"/>
        </w:trPr>
        <w:tc>
          <w:tcPr>
            <w:tcW w:w="1701" w:type="dxa"/>
            <w:vMerge/>
            <w:vAlign w:val="center"/>
          </w:tcPr>
          <w:p w:rsidR="001A0CF2" w:rsidRPr="00F8789E" w:rsidRDefault="001A0CF2" w:rsidP="001B647E">
            <w:pPr>
              <w:widowControl w:val="0"/>
              <w:jc w:val="center"/>
              <w:rPr>
                <w:i/>
                <w:iCs/>
                <w:highlight w:val="yellow"/>
              </w:rPr>
            </w:pPr>
          </w:p>
        </w:tc>
        <w:tc>
          <w:tcPr>
            <w:tcW w:w="3780" w:type="dxa"/>
            <w:vAlign w:val="center"/>
          </w:tcPr>
          <w:p w:rsidR="001A0CF2" w:rsidRPr="00CB5674" w:rsidRDefault="001A0CF2" w:rsidP="001B647E">
            <w:pPr>
              <w:widowControl w:val="0"/>
              <w:jc w:val="center"/>
            </w:pPr>
            <w:r w:rsidRPr="00CB5674">
              <w:t>160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67"/>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180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14"/>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200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59"/>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225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3"/>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250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280</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29"/>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315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336"/>
        </w:trPr>
        <w:tc>
          <w:tcPr>
            <w:tcW w:w="1701" w:type="dxa"/>
            <w:vMerge/>
            <w:vAlign w:val="center"/>
          </w:tcPr>
          <w:p w:rsidR="001A0CF2" w:rsidRPr="00F8789E" w:rsidRDefault="001A0CF2" w:rsidP="001B647E">
            <w:pPr>
              <w:widowControl w:val="0"/>
              <w:rPr>
                <w:highlight w:val="yellow"/>
              </w:rPr>
            </w:pPr>
          </w:p>
        </w:tc>
        <w:tc>
          <w:tcPr>
            <w:tcW w:w="3780" w:type="dxa"/>
            <w:vAlign w:val="center"/>
          </w:tcPr>
          <w:p w:rsidR="001A0CF2" w:rsidRPr="00CB5674" w:rsidRDefault="001A0CF2" w:rsidP="001B647E">
            <w:pPr>
              <w:widowControl w:val="0"/>
              <w:jc w:val="center"/>
            </w:pPr>
            <w:r w:rsidRPr="00CB5674">
              <w:t>355</w:t>
            </w:r>
          </w:p>
        </w:tc>
        <w:tc>
          <w:tcPr>
            <w:tcW w:w="2174" w:type="dxa"/>
            <w:gridSpan w:val="2"/>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4"/>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9A7F97" w:rsidRDefault="001A0CF2" w:rsidP="001B647E">
            <w:pPr>
              <w:widowControl w:val="0"/>
              <w:jc w:val="center"/>
            </w:pPr>
            <w:r w:rsidRPr="009A7F97">
              <w:t>400</w:t>
            </w:r>
          </w:p>
        </w:tc>
        <w:tc>
          <w:tcPr>
            <w:tcW w:w="2126" w:type="dxa"/>
            <w:vAlign w:val="center"/>
          </w:tcPr>
          <w:p w:rsidR="001A0CF2" w:rsidRPr="009A7F97" w:rsidRDefault="001A0CF2" w:rsidP="001B647E">
            <w:pPr>
              <w:widowControl w:val="0"/>
              <w:jc w:val="center"/>
            </w:pPr>
            <w:r w:rsidRPr="009A7F97">
              <w:t>10</w:t>
            </w:r>
          </w:p>
        </w:tc>
        <w:tc>
          <w:tcPr>
            <w:tcW w:w="2174" w:type="dxa"/>
          </w:tcPr>
          <w:p w:rsidR="001A0CF2" w:rsidRPr="009A7F97" w:rsidRDefault="001A0CF2" w:rsidP="001B647E">
            <w:pPr>
              <w:widowControl w:val="0"/>
              <w:jc w:val="center"/>
            </w:pPr>
          </w:p>
        </w:tc>
      </w:tr>
      <w:tr w:rsidR="001A0CF2" w:rsidRPr="00F8789E" w:rsidTr="001B647E">
        <w:trPr>
          <w:cantSplit/>
          <w:trHeight w:val="480"/>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9A7F97" w:rsidRDefault="001A0CF2" w:rsidP="001B647E">
            <w:pPr>
              <w:widowControl w:val="0"/>
              <w:jc w:val="center"/>
              <w:rPr>
                <w:lang w:val="en-US"/>
              </w:rPr>
            </w:pPr>
            <w:r w:rsidRPr="009A7F97">
              <w:rPr>
                <w:lang w:val="en-US"/>
              </w:rPr>
              <w:t>450</w:t>
            </w:r>
          </w:p>
        </w:tc>
        <w:tc>
          <w:tcPr>
            <w:tcW w:w="2126" w:type="dxa"/>
            <w:vAlign w:val="center"/>
          </w:tcPr>
          <w:p w:rsidR="001A0CF2" w:rsidRPr="009A7F97" w:rsidRDefault="001A0CF2" w:rsidP="001B647E">
            <w:pPr>
              <w:widowControl w:val="0"/>
              <w:jc w:val="center"/>
            </w:pPr>
            <w:r w:rsidRPr="009A7F97">
              <w:t>10</w:t>
            </w:r>
          </w:p>
        </w:tc>
        <w:tc>
          <w:tcPr>
            <w:tcW w:w="2174" w:type="dxa"/>
          </w:tcPr>
          <w:p w:rsidR="001A0CF2" w:rsidRPr="009A7F97" w:rsidRDefault="001A0CF2" w:rsidP="001B647E">
            <w:pPr>
              <w:widowControl w:val="0"/>
              <w:jc w:val="center"/>
            </w:pPr>
          </w:p>
        </w:tc>
      </w:tr>
      <w:tr w:rsidR="001A0CF2" w:rsidRPr="00F8789E" w:rsidTr="001B647E">
        <w:trPr>
          <w:cantSplit/>
          <w:trHeight w:val="480"/>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9A7F97" w:rsidRDefault="001A0CF2" w:rsidP="001B647E">
            <w:pPr>
              <w:widowControl w:val="0"/>
              <w:jc w:val="center"/>
              <w:rPr>
                <w:lang w:val="en-US"/>
              </w:rPr>
            </w:pPr>
            <w:r w:rsidRPr="009A7F97">
              <w:rPr>
                <w:lang w:val="en-US"/>
              </w:rPr>
              <w:t>500</w:t>
            </w:r>
          </w:p>
        </w:tc>
        <w:tc>
          <w:tcPr>
            <w:tcW w:w="2126" w:type="dxa"/>
            <w:vAlign w:val="center"/>
          </w:tcPr>
          <w:p w:rsidR="001A0CF2" w:rsidRPr="009A7F97" w:rsidRDefault="001A0CF2" w:rsidP="001B647E">
            <w:pPr>
              <w:widowControl w:val="0"/>
              <w:jc w:val="center"/>
            </w:pPr>
            <w:r w:rsidRPr="009A7F97">
              <w:t>10</w:t>
            </w:r>
          </w:p>
        </w:tc>
        <w:tc>
          <w:tcPr>
            <w:tcW w:w="2174" w:type="dxa"/>
          </w:tcPr>
          <w:p w:rsidR="001A0CF2" w:rsidRPr="009A7F97" w:rsidRDefault="001A0CF2" w:rsidP="001B647E">
            <w:pPr>
              <w:widowControl w:val="0"/>
              <w:jc w:val="center"/>
            </w:pPr>
          </w:p>
        </w:tc>
      </w:tr>
      <w:tr w:rsidR="001A0CF2" w:rsidRPr="00F8789E" w:rsidTr="001B647E">
        <w:trPr>
          <w:cantSplit/>
          <w:trHeight w:val="312"/>
        </w:trPr>
        <w:tc>
          <w:tcPr>
            <w:tcW w:w="1701" w:type="dxa"/>
            <w:vMerge w:val="restart"/>
            <w:tcBorders>
              <w:top w:val="double" w:sz="4" w:space="0" w:color="auto"/>
            </w:tcBorders>
            <w:vAlign w:val="center"/>
          </w:tcPr>
          <w:p w:rsidR="001A0CF2" w:rsidRPr="00C60116" w:rsidRDefault="001A0CF2" w:rsidP="001B647E">
            <w:pPr>
              <w:widowControl w:val="0"/>
              <w:jc w:val="center"/>
            </w:pPr>
            <w:r w:rsidRPr="00C60116">
              <w:t>дъга 45º</w:t>
            </w:r>
          </w:p>
        </w:tc>
        <w:tc>
          <w:tcPr>
            <w:tcW w:w="3828" w:type="dxa"/>
            <w:gridSpan w:val="2"/>
            <w:tcBorders>
              <w:top w:val="double" w:sz="4" w:space="0" w:color="auto"/>
            </w:tcBorders>
            <w:vAlign w:val="center"/>
          </w:tcPr>
          <w:p w:rsidR="001A0CF2" w:rsidRPr="00C60116" w:rsidRDefault="001A0CF2" w:rsidP="001B647E">
            <w:pPr>
              <w:widowControl w:val="0"/>
              <w:jc w:val="center"/>
            </w:pPr>
            <w:r w:rsidRPr="00C60116">
              <w:t>63</w:t>
            </w:r>
          </w:p>
        </w:tc>
        <w:tc>
          <w:tcPr>
            <w:tcW w:w="2126" w:type="dxa"/>
            <w:tcBorders>
              <w:top w:val="double" w:sz="4" w:space="0" w:color="auto"/>
            </w:tcBorders>
            <w:vAlign w:val="center"/>
          </w:tcPr>
          <w:p w:rsidR="001A0CF2" w:rsidRPr="00C60116" w:rsidRDefault="001A0CF2" w:rsidP="001B647E">
            <w:pPr>
              <w:widowControl w:val="0"/>
              <w:jc w:val="center"/>
            </w:pPr>
            <w:r w:rsidRPr="00C60116">
              <w:t>10</w:t>
            </w:r>
          </w:p>
        </w:tc>
        <w:tc>
          <w:tcPr>
            <w:tcW w:w="2174" w:type="dxa"/>
            <w:tcBorders>
              <w:top w:val="double" w:sz="4" w:space="0" w:color="auto"/>
            </w:tcBorders>
          </w:tcPr>
          <w:p w:rsidR="001A0CF2" w:rsidRPr="00C60116" w:rsidRDefault="001A0CF2" w:rsidP="001B647E">
            <w:pPr>
              <w:widowControl w:val="0"/>
              <w:jc w:val="center"/>
            </w:pPr>
          </w:p>
        </w:tc>
      </w:tr>
      <w:tr w:rsidR="001A0CF2" w:rsidRPr="00F8789E" w:rsidTr="001B647E">
        <w:trPr>
          <w:cantSplit/>
          <w:trHeight w:val="368"/>
        </w:trPr>
        <w:tc>
          <w:tcPr>
            <w:tcW w:w="1701" w:type="dxa"/>
            <w:vMerge/>
            <w:vAlign w:val="center"/>
          </w:tcPr>
          <w:p w:rsidR="001A0CF2" w:rsidRPr="00C60116" w:rsidRDefault="001A0CF2" w:rsidP="001B647E">
            <w:pPr>
              <w:widowControl w:val="0"/>
              <w:jc w:val="center"/>
            </w:pPr>
          </w:p>
        </w:tc>
        <w:tc>
          <w:tcPr>
            <w:tcW w:w="3828" w:type="dxa"/>
            <w:gridSpan w:val="2"/>
            <w:vAlign w:val="center"/>
          </w:tcPr>
          <w:p w:rsidR="001A0CF2" w:rsidRPr="00C60116" w:rsidRDefault="001A0CF2" w:rsidP="001B647E">
            <w:pPr>
              <w:widowControl w:val="0"/>
              <w:jc w:val="center"/>
            </w:pPr>
            <w:r w:rsidRPr="00C60116">
              <w:t>75</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19"/>
        </w:trPr>
        <w:tc>
          <w:tcPr>
            <w:tcW w:w="1701" w:type="dxa"/>
            <w:vMerge/>
            <w:vAlign w:val="center"/>
          </w:tcPr>
          <w:p w:rsidR="001A0CF2" w:rsidRPr="00C60116" w:rsidRDefault="001A0CF2" w:rsidP="001B647E">
            <w:pPr>
              <w:widowControl w:val="0"/>
              <w:jc w:val="center"/>
            </w:pPr>
          </w:p>
        </w:tc>
        <w:tc>
          <w:tcPr>
            <w:tcW w:w="3828" w:type="dxa"/>
            <w:gridSpan w:val="2"/>
            <w:vAlign w:val="center"/>
          </w:tcPr>
          <w:p w:rsidR="001A0CF2" w:rsidRPr="00C60116" w:rsidRDefault="001A0CF2" w:rsidP="001B647E">
            <w:pPr>
              <w:widowControl w:val="0"/>
              <w:jc w:val="center"/>
            </w:pPr>
            <w:r w:rsidRPr="00C60116">
              <w:t>90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123"/>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110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169"/>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125</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15"/>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140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61"/>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160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65"/>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180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83"/>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200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345"/>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225</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193"/>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250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355"/>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280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74"/>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315</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64"/>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355</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79"/>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pPr>
            <w:r w:rsidRPr="00C60116">
              <w:t>400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82"/>
        </w:trPr>
        <w:tc>
          <w:tcPr>
            <w:tcW w:w="1701" w:type="dxa"/>
            <w:vMerge/>
            <w:vAlign w:val="center"/>
          </w:tcPr>
          <w:p w:rsidR="001A0CF2" w:rsidRPr="00C60116" w:rsidRDefault="001A0CF2" w:rsidP="001B647E">
            <w:pPr>
              <w:widowControl w:val="0"/>
            </w:pPr>
          </w:p>
        </w:tc>
        <w:tc>
          <w:tcPr>
            <w:tcW w:w="3828" w:type="dxa"/>
            <w:gridSpan w:val="2"/>
            <w:vAlign w:val="center"/>
          </w:tcPr>
          <w:p w:rsidR="001A0CF2" w:rsidRPr="00C60116" w:rsidRDefault="001A0CF2" w:rsidP="001B647E">
            <w:pPr>
              <w:widowControl w:val="0"/>
              <w:jc w:val="center"/>
              <w:rPr>
                <w:lang w:val="en-US"/>
              </w:rPr>
            </w:pPr>
            <w:r w:rsidRPr="00C60116">
              <w:rPr>
                <w:lang w:val="en-US"/>
              </w:rPr>
              <w:t>450</w:t>
            </w:r>
          </w:p>
        </w:tc>
        <w:tc>
          <w:tcPr>
            <w:tcW w:w="2126" w:type="dxa"/>
            <w:vAlign w:val="center"/>
          </w:tcPr>
          <w:p w:rsidR="001A0CF2" w:rsidRPr="00C60116" w:rsidRDefault="001A0CF2" w:rsidP="001B647E">
            <w:pPr>
              <w:widowControl w:val="0"/>
              <w:jc w:val="center"/>
            </w:pPr>
            <w:r w:rsidRPr="00C60116">
              <w:t>10</w:t>
            </w:r>
          </w:p>
        </w:tc>
        <w:tc>
          <w:tcPr>
            <w:tcW w:w="2174" w:type="dxa"/>
          </w:tcPr>
          <w:p w:rsidR="001A0CF2" w:rsidRPr="00C60116" w:rsidRDefault="001A0CF2" w:rsidP="001B647E">
            <w:pPr>
              <w:widowControl w:val="0"/>
              <w:jc w:val="center"/>
            </w:pPr>
          </w:p>
        </w:tc>
      </w:tr>
      <w:tr w:rsidR="001A0CF2" w:rsidRPr="00F8789E" w:rsidTr="001B647E">
        <w:trPr>
          <w:cantSplit/>
          <w:trHeight w:val="251"/>
        </w:trPr>
        <w:tc>
          <w:tcPr>
            <w:tcW w:w="1701" w:type="dxa"/>
            <w:vMerge/>
            <w:vAlign w:val="center"/>
          </w:tcPr>
          <w:p w:rsidR="001A0CF2" w:rsidRPr="00C60116" w:rsidRDefault="001A0CF2" w:rsidP="001B647E">
            <w:pPr>
              <w:widowControl w:val="0"/>
              <w:jc w:val="center"/>
            </w:pPr>
          </w:p>
        </w:tc>
        <w:tc>
          <w:tcPr>
            <w:tcW w:w="3828" w:type="dxa"/>
            <w:gridSpan w:val="2"/>
            <w:tcBorders>
              <w:top w:val="single" w:sz="4" w:space="0" w:color="auto"/>
            </w:tcBorders>
            <w:vAlign w:val="center"/>
          </w:tcPr>
          <w:p w:rsidR="001A0CF2" w:rsidRPr="00C60116" w:rsidRDefault="001A0CF2" w:rsidP="001B647E">
            <w:pPr>
              <w:widowControl w:val="0"/>
              <w:jc w:val="center"/>
              <w:rPr>
                <w:lang w:val="en-US"/>
              </w:rPr>
            </w:pPr>
            <w:r w:rsidRPr="00C60116">
              <w:rPr>
                <w:lang w:val="en-US"/>
              </w:rPr>
              <w:t>500</w:t>
            </w:r>
          </w:p>
        </w:tc>
        <w:tc>
          <w:tcPr>
            <w:tcW w:w="2126" w:type="dxa"/>
            <w:tcBorders>
              <w:top w:val="single" w:sz="4" w:space="0" w:color="auto"/>
            </w:tcBorders>
            <w:vAlign w:val="center"/>
          </w:tcPr>
          <w:p w:rsidR="001A0CF2" w:rsidRPr="00C60116" w:rsidRDefault="001A0CF2" w:rsidP="001B647E">
            <w:pPr>
              <w:widowControl w:val="0"/>
              <w:jc w:val="center"/>
            </w:pPr>
            <w:r w:rsidRPr="00C60116">
              <w:t>10</w:t>
            </w:r>
          </w:p>
        </w:tc>
        <w:tc>
          <w:tcPr>
            <w:tcW w:w="2174" w:type="dxa"/>
            <w:tcBorders>
              <w:top w:val="single" w:sz="4" w:space="0" w:color="auto"/>
            </w:tcBorders>
          </w:tcPr>
          <w:p w:rsidR="001A0CF2" w:rsidRPr="00C60116" w:rsidRDefault="001A0CF2" w:rsidP="001B647E">
            <w:pPr>
              <w:widowControl w:val="0"/>
              <w:jc w:val="center"/>
            </w:pPr>
          </w:p>
        </w:tc>
      </w:tr>
      <w:tr w:rsidR="001A0CF2" w:rsidRPr="00F8789E" w:rsidTr="001B647E">
        <w:trPr>
          <w:cantSplit/>
          <w:trHeight w:val="251"/>
        </w:trPr>
        <w:tc>
          <w:tcPr>
            <w:tcW w:w="1701" w:type="dxa"/>
            <w:vMerge w:val="restart"/>
            <w:tcBorders>
              <w:top w:val="single" w:sz="4" w:space="0" w:color="auto"/>
            </w:tcBorders>
            <w:vAlign w:val="center"/>
          </w:tcPr>
          <w:p w:rsidR="001A0CF2" w:rsidRPr="00643319" w:rsidRDefault="001A0CF2" w:rsidP="001B647E">
            <w:pPr>
              <w:widowControl w:val="0"/>
              <w:jc w:val="center"/>
            </w:pPr>
            <w:r w:rsidRPr="00643319">
              <w:t>дъга 30º</w:t>
            </w:r>
          </w:p>
        </w:tc>
        <w:tc>
          <w:tcPr>
            <w:tcW w:w="3828" w:type="dxa"/>
            <w:gridSpan w:val="2"/>
            <w:tcBorders>
              <w:top w:val="double" w:sz="4" w:space="0" w:color="auto"/>
            </w:tcBorders>
            <w:vAlign w:val="center"/>
          </w:tcPr>
          <w:p w:rsidR="001A0CF2" w:rsidRPr="00643319" w:rsidRDefault="001A0CF2" w:rsidP="001B647E">
            <w:pPr>
              <w:widowControl w:val="0"/>
              <w:jc w:val="center"/>
            </w:pPr>
            <w:r w:rsidRPr="00643319">
              <w:t>63</w:t>
            </w:r>
          </w:p>
        </w:tc>
        <w:tc>
          <w:tcPr>
            <w:tcW w:w="2126" w:type="dxa"/>
            <w:tcBorders>
              <w:top w:val="double" w:sz="4" w:space="0" w:color="auto"/>
            </w:tcBorders>
            <w:vAlign w:val="center"/>
          </w:tcPr>
          <w:p w:rsidR="001A0CF2" w:rsidRPr="00643319" w:rsidRDefault="001A0CF2" w:rsidP="001B647E">
            <w:pPr>
              <w:widowControl w:val="0"/>
              <w:jc w:val="center"/>
            </w:pPr>
            <w:r w:rsidRPr="00643319">
              <w:t>10</w:t>
            </w:r>
          </w:p>
        </w:tc>
        <w:tc>
          <w:tcPr>
            <w:tcW w:w="2174" w:type="dxa"/>
            <w:tcBorders>
              <w:top w:val="double" w:sz="4" w:space="0" w:color="auto"/>
            </w:tcBorders>
          </w:tcPr>
          <w:p w:rsidR="001A0CF2" w:rsidRPr="00643319" w:rsidRDefault="001A0CF2" w:rsidP="001B647E">
            <w:pPr>
              <w:widowControl w:val="0"/>
              <w:jc w:val="center"/>
            </w:pPr>
          </w:p>
        </w:tc>
      </w:tr>
      <w:tr w:rsidR="001A0CF2" w:rsidRPr="00F8789E" w:rsidTr="001B647E">
        <w:trPr>
          <w:cantSplit/>
          <w:trHeight w:val="276"/>
        </w:trPr>
        <w:tc>
          <w:tcPr>
            <w:tcW w:w="1701" w:type="dxa"/>
            <w:vMerge/>
            <w:vAlign w:val="center"/>
          </w:tcPr>
          <w:p w:rsidR="001A0CF2" w:rsidRPr="00643319" w:rsidRDefault="001A0CF2" w:rsidP="001B647E">
            <w:pPr>
              <w:widowControl w:val="0"/>
              <w:jc w:val="center"/>
            </w:pPr>
          </w:p>
        </w:tc>
        <w:tc>
          <w:tcPr>
            <w:tcW w:w="3828" w:type="dxa"/>
            <w:gridSpan w:val="2"/>
            <w:vAlign w:val="center"/>
          </w:tcPr>
          <w:p w:rsidR="001A0CF2" w:rsidRPr="00643319" w:rsidRDefault="001A0CF2" w:rsidP="001B647E">
            <w:pPr>
              <w:widowControl w:val="0"/>
              <w:jc w:val="center"/>
            </w:pPr>
            <w:r w:rsidRPr="00643319">
              <w:t>75</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80"/>
        </w:trPr>
        <w:tc>
          <w:tcPr>
            <w:tcW w:w="1701" w:type="dxa"/>
            <w:vMerge/>
            <w:vAlign w:val="center"/>
          </w:tcPr>
          <w:p w:rsidR="001A0CF2" w:rsidRPr="00643319" w:rsidRDefault="001A0CF2" w:rsidP="001B647E">
            <w:pPr>
              <w:widowControl w:val="0"/>
              <w:jc w:val="center"/>
            </w:pPr>
          </w:p>
        </w:tc>
        <w:tc>
          <w:tcPr>
            <w:tcW w:w="3828" w:type="dxa"/>
            <w:gridSpan w:val="2"/>
            <w:vAlign w:val="center"/>
          </w:tcPr>
          <w:p w:rsidR="001A0CF2" w:rsidRPr="00643319" w:rsidRDefault="001A0CF2" w:rsidP="001B647E">
            <w:pPr>
              <w:widowControl w:val="0"/>
              <w:jc w:val="center"/>
            </w:pPr>
            <w:r w:rsidRPr="00643319">
              <w:t>90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69"/>
        </w:trPr>
        <w:tc>
          <w:tcPr>
            <w:tcW w:w="1701" w:type="dxa"/>
            <w:vMerge/>
            <w:vAlign w:val="center"/>
          </w:tcPr>
          <w:p w:rsidR="001A0CF2" w:rsidRPr="00643319" w:rsidRDefault="001A0CF2" w:rsidP="001B647E">
            <w:pPr>
              <w:widowControl w:val="0"/>
              <w:jc w:val="center"/>
            </w:pPr>
          </w:p>
        </w:tc>
        <w:tc>
          <w:tcPr>
            <w:tcW w:w="3828" w:type="dxa"/>
            <w:gridSpan w:val="2"/>
            <w:vAlign w:val="center"/>
          </w:tcPr>
          <w:p w:rsidR="001A0CF2" w:rsidRPr="00643319" w:rsidRDefault="001A0CF2" w:rsidP="001B647E">
            <w:pPr>
              <w:widowControl w:val="0"/>
              <w:jc w:val="center"/>
            </w:pPr>
            <w:r w:rsidRPr="00643319">
              <w:t>110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73"/>
        </w:trPr>
        <w:tc>
          <w:tcPr>
            <w:tcW w:w="1701" w:type="dxa"/>
            <w:vMerge/>
            <w:vAlign w:val="center"/>
          </w:tcPr>
          <w:p w:rsidR="001A0CF2" w:rsidRPr="00643319" w:rsidRDefault="001A0CF2" w:rsidP="001B647E">
            <w:pPr>
              <w:widowControl w:val="0"/>
              <w:jc w:val="center"/>
            </w:pPr>
          </w:p>
        </w:tc>
        <w:tc>
          <w:tcPr>
            <w:tcW w:w="3828" w:type="dxa"/>
            <w:gridSpan w:val="2"/>
            <w:vAlign w:val="center"/>
          </w:tcPr>
          <w:p w:rsidR="001A0CF2" w:rsidRPr="00643319" w:rsidRDefault="001A0CF2" w:rsidP="001B647E">
            <w:pPr>
              <w:widowControl w:val="0"/>
              <w:jc w:val="center"/>
            </w:pPr>
            <w:r w:rsidRPr="00643319">
              <w:t>125</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77"/>
        </w:trPr>
        <w:tc>
          <w:tcPr>
            <w:tcW w:w="1701" w:type="dxa"/>
            <w:vMerge/>
            <w:vAlign w:val="center"/>
          </w:tcPr>
          <w:p w:rsidR="001A0CF2" w:rsidRPr="00643319" w:rsidRDefault="001A0CF2" w:rsidP="001B647E">
            <w:pPr>
              <w:widowControl w:val="0"/>
              <w:jc w:val="center"/>
            </w:pPr>
          </w:p>
        </w:tc>
        <w:tc>
          <w:tcPr>
            <w:tcW w:w="3828" w:type="dxa"/>
            <w:gridSpan w:val="2"/>
            <w:vAlign w:val="center"/>
          </w:tcPr>
          <w:p w:rsidR="001A0CF2" w:rsidRPr="00643319" w:rsidRDefault="001A0CF2" w:rsidP="001B647E">
            <w:pPr>
              <w:widowControl w:val="0"/>
              <w:jc w:val="center"/>
            </w:pPr>
            <w:r w:rsidRPr="00643319">
              <w:t>140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67"/>
        </w:trPr>
        <w:tc>
          <w:tcPr>
            <w:tcW w:w="1701" w:type="dxa"/>
            <w:vMerge/>
            <w:vAlign w:val="center"/>
          </w:tcPr>
          <w:p w:rsidR="001A0CF2" w:rsidRPr="00643319" w:rsidRDefault="001A0CF2" w:rsidP="001B647E">
            <w:pPr>
              <w:widowControl w:val="0"/>
              <w:jc w:val="center"/>
            </w:pPr>
          </w:p>
        </w:tc>
        <w:tc>
          <w:tcPr>
            <w:tcW w:w="3828" w:type="dxa"/>
            <w:gridSpan w:val="2"/>
            <w:vAlign w:val="center"/>
          </w:tcPr>
          <w:p w:rsidR="001A0CF2" w:rsidRPr="00643319" w:rsidRDefault="001A0CF2" w:rsidP="001B647E">
            <w:pPr>
              <w:widowControl w:val="0"/>
              <w:jc w:val="center"/>
            </w:pPr>
            <w:r w:rsidRPr="00643319">
              <w:t>160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71"/>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180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89"/>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200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65"/>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225</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69"/>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250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73"/>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280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77"/>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315</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81"/>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355</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57"/>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pPr>
            <w:r w:rsidRPr="00643319">
              <w:t>400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57"/>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rPr>
                <w:lang w:val="en-US"/>
              </w:rPr>
            </w:pPr>
            <w:r w:rsidRPr="00643319">
              <w:rPr>
                <w:lang w:val="en-US"/>
              </w:rPr>
              <w:t>450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57"/>
        </w:trPr>
        <w:tc>
          <w:tcPr>
            <w:tcW w:w="1701" w:type="dxa"/>
            <w:vMerge/>
            <w:vAlign w:val="center"/>
          </w:tcPr>
          <w:p w:rsidR="001A0CF2" w:rsidRPr="00643319" w:rsidRDefault="001A0CF2" w:rsidP="001B647E">
            <w:pPr>
              <w:widowControl w:val="0"/>
            </w:pPr>
          </w:p>
        </w:tc>
        <w:tc>
          <w:tcPr>
            <w:tcW w:w="3828" w:type="dxa"/>
            <w:gridSpan w:val="2"/>
            <w:vAlign w:val="center"/>
          </w:tcPr>
          <w:p w:rsidR="001A0CF2" w:rsidRPr="00643319" w:rsidRDefault="001A0CF2" w:rsidP="001B647E">
            <w:pPr>
              <w:widowControl w:val="0"/>
              <w:jc w:val="center"/>
              <w:rPr>
                <w:lang w:val="en-US"/>
              </w:rPr>
            </w:pPr>
            <w:r w:rsidRPr="00643319">
              <w:rPr>
                <w:lang w:val="en-US"/>
              </w:rPr>
              <w:t>500</w:t>
            </w:r>
          </w:p>
        </w:tc>
        <w:tc>
          <w:tcPr>
            <w:tcW w:w="2126" w:type="dxa"/>
            <w:vAlign w:val="center"/>
          </w:tcPr>
          <w:p w:rsidR="001A0CF2" w:rsidRPr="00643319" w:rsidRDefault="001A0CF2" w:rsidP="001B647E">
            <w:pPr>
              <w:widowControl w:val="0"/>
              <w:jc w:val="center"/>
            </w:pPr>
            <w:r w:rsidRPr="00643319">
              <w:t>10</w:t>
            </w:r>
          </w:p>
        </w:tc>
        <w:tc>
          <w:tcPr>
            <w:tcW w:w="2174" w:type="dxa"/>
          </w:tcPr>
          <w:p w:rsidR="001A0CF2" w:rsidRPr="00643319" w:rsidRDefault="001A0CF2" w:rsidP="001B647E">
            <w:pPr>
              <w:widowControl w:val="0"/>
              <w:jc w:val="center"/>
            </w:pPr>
          </w:p>
        </w:tc>
      </w:tr>
      <w:tr w:rsidR="001A0CF2" w:rsidRPr="00F8789E" w:rsidTr="001B647E">
        <w:trPr>
          <w:cantSplit/>
          <w:trHeight w:val="269"/>
        </w:trPr>
        <w:tc>
          <w:tcPr>
            <w:tcW w:w="1701" w:type="dxa"/>
            <w:vMerge w:val="restart"/>
            <w:tcBorders>
              <w:top w:val="double" w:sz="4" w:space="0" w:color="auto"/>
            </w:tcBorders>
            <w:vAlign w:val="center"/>
          </w:tcPr>
          <w:p w:rsidR="001A0CF2" w:rsidRPr="00CB5674" w:rsidRDefault="001A0CF2" w:rsidP="001B647E">
            <w:pPr>
              <w:widowControl w:val="0"/>
              <w:jc w:val="center"/>
              <w:rPr>
                <w:highlight w:val="yellow"/>
                <w:lang w:val="en-US"/>
              </w:rPr>
            </w:pPr>
            <w:r w:rsidRPr="00840366">
              <w:t>Тройник</w:t>
            </w:r>
            <w:r w:rsidRPr="00840366">
              <w:rPr>
                <w:lang w:val="en-US"/>
              </w:rPr>
              <w:t xml:space="preserve"> 90°</w:t>
            </w:r>
          </w:p>
        </w:tc>
        <w:tc>
          <w:tcPr>
            <w:tcW w:w="3828" w:type="dxa"/>
            <w:gridSpan w:val="2"/>
            <w:tcBorders>
              <w:top w:val="double" w:sz="4" w:space="0" w:color="auto"/>
            </w:tcBorders>
            <w:vAlign w:val="center"/>
          </w:tcPr>
          <w:p w:rsidR="001A0CF2" w:rsidRPr="00CB5674" w:rsidRDefault="001A0CF2" w:rsidP="001B647E">
            <w:pPr>
              <w:widowControl w:val="0"/>
              <w:jc w:val="center"/>
            </w:pPr>
            <w:r w:rsidRPr="00CB5674">
              <w:t>63 х 63 х 63</w:t>
            </w:r>
          </w:p>
        </w:tc>
        <w:tc>
          <w:tcPr>
            <w:tcW w:w="2126" w:type="dxa"/>
            <w:tcBorders>
              <w:top w:val="double" w:sz="4" w:space="0" w:color="auto"/>
            </w:tcBorders>
            <w:vAlign w:val="center"/>
          </w:tcPr>
          <w:p w:rsidR="001A0CF2" w:rsidRPr="00CB5674" w:rsidRDefault="001A0CF2" w:rsidP="001B647E">
            <w:pPr>
              <w:widowControl w:val="0"/>
              <w:jc w:val="center"/>
            </w:pPr>
            <w:r w:rsidRPr="00CB5674">
              <w:t>10</w:t>
            </w:r>
          </w:p>
        </w:tc>
        <w:tc>
          <w:tcPr>
            <w:tcW w:w="2174" w:type="dxa"/>
            <w:tcBorders>
              <w:top w:val="double" w:sz="4" w:space="0" w:color="auto"/>
            </w:tcBorders>
          </w:tcPr>
          <w:p w:rsidR="001A0CF2" w:rsidRPr="00CB5674" w:rsidRDefault="001A0CF2" w:rsidP="001B647E">
            <w:pPr>
              <w:widowControl w:val="0"/>
              <w:jc w:val="center"/>
            </w:pPr>
          </w:p>
        </w:tc>
      </w:tr>
      <w:tr w:rsidR="001A0CF2" w:rsidRPr="00F8789E" w:rsidTr="001B647E">
        <w:trPr>
          <w:cantSplit/>
          <w:trHeight w:val="264"/>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75 х 75 75</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90 х 90 х 90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110 х 110 х 110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7"/>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125 х 125 х 125</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140 х 140 х 140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160 х 160 х 160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180 х 180 х 180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5"/>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200 х 200 х 200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225 х 225 х 225</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87"/>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250 х 250 х 250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2"/>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280 х 280 х 280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315 х 315 х 315</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0"/>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CB5674" w:rsidRDefault="001A0CF2" w:rsidP="001B647E">
            <w:pPr>
              <w:widowControl w:val="0"/>
              <w:jc w:val="center"/>
            </w:pPr>
            <w:r w:rsidRPr="00CB5674">
              <w:t>355 х 355 х 355</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5"/>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0C5895" w:rsidRDefault="001A0CF2" w:rsidP="001B647E">
            <w:pPr>
              <w:widowControl w:val="0"/>
              <w:jc w:val="center"/>
            </w:pPr>
            <w:r w:rsidRPr="000C5895">
              <w:t>400 х 400 х 400</w:t>
            </w:r>
          </w:p>
        </w:tc>
        <w:tc>
          <w:tcPr>
            <w:tcW w:w="2126" w:type="dxa"/>
            <w:vAlign w:val="center"/>
          </w:tcPr>
          <w:p w:rsidR="001A0CF2" w:rsidRPr="000C5895" w:rsidRDefault="001A0CF2" w:rsidP="001B647E">
            <w:pPr>
              <w:widowControl w:val="0"/>
              <w:jc w:val="center"/>
            </w:pPr>
            <w:r w:rsidRPr="000C5895">
              <w:t>10</w:t>
            </w:r>
          </w:p>
        </w:tc>
        <w:tc>
          <w:tcPr>
            <w:tcW w:w="2174" w:type="dxa"/>
          </w:tcPr>
          <w:p w:rsidR="001A0CF2" w:rsidRPr="000C5895" w:rsidRDefault="001A0CF2" w:rsidP="001B647E">
            <w:pPr>
              <w:widowControl w:val="0"/>
              <w:jc w:val="center"/>
            </w:pPr>
          </w:p>
        </w:tc>
      </w:tr>
      <w:tr w:rsidR="001A0CF2" w:rsidRPr="00F8789E" w:rsidTr="001B647E">
        <w:trPr>
          <w:cantSplit/>
          <w:trHeight w:val="14"/>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0C5895" w:rsidRDefault="001A0CF2" w:rsidP="001B647E">
            <w:pPr>
              <w:widowControl w:val="0"/>
              <w:jc w:val="center"/>
            </w:pPr>
            <w:r w:rsidRPr="000C5895">
              <w:t>4</w:t>
            </w:r>
            <w:r w:rsidRPr="000C5895">
              <w:rPr>
                <w:lang w:val="en-US"/>
              </w:rPr>
              <w:t>5</w:t>
            </w:r>
            <w:r w:rsidRPr="000C5895">
              <w:t>0 х 4</w:t>
            </w:r>
            <w:r w:rsidRPr="000C5895">
              <w:rPr>
                <w:lang w:val="en-US"/>
              </w:rPr>
              <w:t>5</w:t>
            </w:r>
            <w:r w:rsidRPr="000C5895">
              <w:t>0 х 4</w:t>
            </w:r>
            <w:r w:rsidRPr="000C5895">
              <w:rPr>
                <w:lang w:val="en-US"/>
              </w:rPr>
              <w:t>5</w:t>
            </w:r>
            <w:r w:rsidRPr="000C5895">
              <w:t>0</w:t>
            </w:r>
          </w:p>
        </w:tc>
        <w:tc>
          <w:tcPr>
            <w:tcW w:w="2126" w:type="dxa"/>
            <w:vAlign w:val="center"/>
          </w:tcPr>
          <w:p w:rsidR="001A0CF2" w:rsidRPr="000C5895" w:rsidRDefault="001A0CF2" w:rsidP="001B647E">
            <w:pPr>
              <w:widowControl w:val="0"/>
              <w:jc w:val="center"/>
            </w:pPr>
            <w:r w:rsidRPr="000C5895">
              <w:t>10</w:t>
            </w:r>
          </w:p>
        </w:tc>
        <w:tc>
          <w:tcPr>
            <w:tcW w:w="2174" w:type="dxa"/>
          </w:tcPr>
          <w:p w:rsidR="001A0CF2" w:rsidRPr="000C5895" w:rsidRDefault="001A0CF2" w:rsidP="001B647E">
            <w:pPr>
              <w:widowControl w:val="0"/>
              <w:jc w:val="center"/>
            </w:pPr>
          </w:p>
        </w:tc>
      </w:tr>
      <w:tr w:rsidR="001A0CF2" w:rsidRPr="00F8789E" w:rsidTr="001B647E">
        <w:trPr>
          <w:cantSplit/>
          <w:trHeight w:val="480"/>
        </w:trPr>
        <w:tc>
          <w:tcPr>
            <w:tcW w:w="1701" w:type="dxa"/>
            <w:vMerge/>
            <w:vAlign w:val="center"/>
          </w:tcPr>
          <w:p w:rsidR="001A0CF2" w:rsidRPr="00F8789E" w:rsidRDefault="001A0CF2" w:rsidP="001B647E">
            <w:pPr>
              <w:widowControl w:val="0"/>
              <w:rPr>
                <w:highlight w:val="yellow"/>
              </w:rPr>
            </w:pPr>
          </w:p>
        </w:tc>
        <w:tc>
          <w:tcPr>
            <w:tcW w:w="3828" w:type="dxa"/>
            <w:gridSpan w:val="2"/>
            <w:vAlign w:val="center"/>
          </w:tcPr>
          <w:p w:rsidR="001A0CF2" w:rsidRPr="000C5895" w:rsidRDefault="001A0CF2" w:rsidP="001B647E">
            <w:pPr>
              <w:widowControl w:val="0"/>
              <w:jc w:val="center"/>
            </w:pPr>
            <w:r w:rsidRPr="000C5895">
              <w:rPr>
                <w:lang w:val="en-US"/>
              </w:rPr>
              <w:t>5</w:t>
            </w:r>
            <w:r w:rsidRPr="000C5895">
              <w:t xml:space="preserve">00 х </w:t>
            </w:r>
            <w:r w:rsidRPr="000C5895">
              <w:rPr>
                <w:lang w:val="en-US"/>
              </w:rPr>
              <w:t>5</w:t>
            </w:r>
            <w:r w:rsidRPr="000C5895">
              <w:t xml:space="preserve">00 х </w:t>
            </w:r>
            <w:r w:rsidRPr="000C5895">
              <w:rPr>
                <w:lang w:val="en-US"/>
              </w:rPr>
              <w:t>5</w:t>
            </w:r>
            <w:r w:rsidRPr="000C5895">
              <w:t>00</w:t>
            </w:r>
          </w:p>
        </w:tc>
        <w:tc>
          <w:tcPr>
            <w:tcW w:w="2126" w:type="dxa"/>
            <w:vAlign w:val="center"/>
          </w:tcPr>
          <w:p w:rsidR="001A0CF2" w:rsidRPr="000C5895" w:rsidRDefault="001A0CF2" w:rsidP="001B647E">
            <w:pPr>
              <w:widowControl w:val="0"/>
              <w:jc w:val="center"/>
            </w:pPr>
            <w:r w:rsidRPr="000C5895">
              <w:t>10</w:t>
            </w:r>
          </w:p>
        </w:tc>
        <w:tc>
          <w:tcPr>
            <w:tcW w:w="2174" w:type="dxa"/>
          </w:tcPr>
          <w:p w:rsidR="001A0CF2" w:rsidRPr="000C5895" w:rsidRDefault="001A0CF2" w:rsidP="001B647E">
            <w:pPr>
              <w:widowControl w:val="0"/>
              <w:jc w:val="center"/>
            </w:pPr>
          </w:p>
        </w:tc>
      </w:tr>
      <w:tr w:rsidR="001A0CF2" w:rsidRPr="00F8789E" w:rsidTr="001B647E">
        <w:trPr>
          <w:cantSplit/>
          <w:trHeight w:val="301"/>
        </w:trPr>
        <w:tc>
          <w:tcPr>
            <w:tcW w:w="1701" w:type="dxa"/>
            <w:vMerge w:val="restart"/>
            <w:tcBorders>
              <w:top w:val="double" w:sz="4" w:space="0" w:color="auto"/>
            </w:tcBorders>
            <w:vAlign w:val="center"/>
          </w:tcPr>
          <w:p w:rsidR="001A0CF2" w:rsidRPr="00906D0B" w:rsidRDefault="001A0CF2" w:rsidP="001B647E">
            <w:pPr>
              <w:widowControl w:val="0"/>
              <w:jc w:val="center"/>
            </w:pPr>
            <w:r w:rsidRPr="00906D0B">
              <w:t>Тройник</w:t>
            </w:r>
          </w:p>
          <w:p w:rsidR="001A0CF2" w:rsidRPr="00906D0B" w:rsidRDefault="001A0CF2" w:rsidP="001B647E">
            <w:pPr>
              <w:widowControl w:val="0"/>
              <w:jc w:val="center"/>
            </w:pPr>
            <w:r w:rsidRPr="00906D0B">
              <w:t>Намалител</w:t>
            </w:r>
          </w:p>
          <w:p w:rsidR="001A0CF2" w:rsidRPr="00F8789E" w:rsidRDefault="001A0CF2" w:rsidP="001B647E">
            <w:pPr>
              <w:widowControl w:val="0"/>
              <w:jc w:val="center"/>
              <w:rPr>
                <w:highlight w:val="yellow"/>
              </w:rPr>
            </w:pPr>
          </w:p>
        </w:tc>
        <w:tc>
          <w:tcPr>
            <w:tcW w:w="3828" w:type="dxa"/>
            <w:gridSpan w:val="2"/>
            <w:tcBorders>
              <w:top w:val="double" w:sz="4" w:space="0" w:color="auto"/>
            </w:tcBorders>
            <w:vAlign w:val="center"/>
          </w:tcPr>
          <w:p w:rsidR="001A0CF2" w:rsidRPr="007B219A" w:rsidRDefault="001A0CF2" w:rsidP="001B647E">
            <w:pPr>
              <w:widowControl w:val="0"/>
              <w:jc w:val="center"/>
            </w:pPr>
            <w:r w:rsidRPr="007B219A">
              <w:t>63 х 32 х 63</w:t>
            </w:r>
          </w:p>
        </w:tc>
        <w:tc>
          <w:tcPr>
            <w:tcW w:w="2126" w:type="dxa"/>
            <w:tcBorders>
              <w:top w:val="double" w:sz="4" w:space="0" w:color="auto"/>
            </w:tcBorders>
            <w:vAlign w:val="center"/>
          </w:tcPr>
          <w:p w:rsidR="001A0CF2" w:rsidRPr="007B219A" w:rsidRDefault="001A0CF2" w:rsidP="001B647E">
            <w:pPr>
              <w:widowControl w:val="0"/>
              <w:jc w:val="center"/>
            </w:pPr>
            <w:r w:rsidRPr="007B219A">
              <w:t>10</w:t>
            </w:r>
          </w:p>
        </w:tc>
        <w:tc>
          <w:tcPr>
            <w:tcW w:w="2174" w:type="dxa"/>
            <w:tcBorders>
              <w:top w:val="double" w:sz="4" w:space="0" w:color="auto"/>
            </w:tcBorders>
          </w:tcPr>
          <w:p w:rsidR="001A0CF2" w:rsidRPr="007B219A" w:rsidRDefault="001A0CF2" w:rsidP="001B647E">
            <w:pPr>
              <w:widowControl w:val="0"/>
              <w:jc w:val="center"/>
              <w:rPr>
                <w:highlight w:val="cyan"/>
              </w:rPr>
            </w:pPr>
          </w:p>
        </w:tc>
      </w:tr>
      <w:tr w:rsidR="001A0CF2" w:rsidRPr="00F8789E" w:rsidTr="001B647E">
        <w:trPr>
          <w:cantSplit/>
          <w:trHeight w:val="28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63 х 50 х 63</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5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75 х 50 х 75</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75 х 63 х 75</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90 х 50 х 90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8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90 х 63 х 90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90 х 75 х 90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6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110 х 50 х 110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8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110 х 63 х 110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25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110 х 75 х 110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32"/>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CB5674" w:rsidRDefault="001A0CF2" w:rsidP="001B647E">
            <w:pPr>
              <w:widowControl w:val="0"/>
              <w:jc w:val="center"/>
            </w:pPr>
            <w:r w:rsidRPr="00CB5674">
              <w:t>110 х 90 х 110</w:t>
            </w:r>
          </w:p>
        </w:tc>
        <w:tc>
          <w:tcPr>
            <w:tcW w:w="2126" w:type="dxa"/>
            <w:vAlign w:val="center"/>
          </w:tcPr>
          <w:p w:rsidR="001A0CF2" w:rsidRPr="00CB5674" w:rsidRDefault="001A0CF2" w:rsidP="001B647E">
            <w:pPr>
              <w:widowControl w:val="0"/>
              <w:jc w:val="center"/>
            </w:pPr>
            <w:r w:rsidRPr="00CB5674">
              <w:t>10</w:t>
            </w:r>
          </w:p>
        </w:tc>
        <w:tc>
          <w:tcPr>
            <w:tcW w:w="2174" w:type="dxa"/>
          </w:tcPr>
          <w:p w:rsidR="001A0CF2" w:rsidRPr="00CB5674" w:rsidRDefault="001A0CF2" w:rsidP="001B647E">
            <w:pPr>
              <w:widowControl w:val="0"/>
              <w:jc w:val="center"/>
            </w:pPr>
          </w:p>
        </w:tc>
      </w:tr>
      <w:tr w:rsidR="001A0CF2" w:rsidRPr="00F8789E" w:rsidTr="001B647E">
        <w:trPr>
          <w:cantSplit/>
          <w:trHeight w:val="178"/>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906D0B" w:rsidRDefault="001A0CF2" w:rsidP="001B647E">
            <w:pPr>
              <w:widowControl w:val="0"/>
              <w:jc w:val="center"/>
            </w:pPr>
            <w:r w:rsidRPr="00906D0B">
              <w:t>125 х 63 х 125</w:t>
            </w:r>
          </w:p>
        </w:tc>
        <w:tc>
          <w:tcPr>
            <w:tcW w:w="2126" w:type="dxa"/>
            <w:vAlign w:val="center"/>
          </w:tcPr>
          <w:p w:rsidR="001A0CF2" w:rsidRPr="00263C8A" w:rsidRDefault="001A0CF2" w:rsidP="001B647E">
            <w:pPr>
              <w:widowControl w:val="0"/>
              <w:jc w:val="center"/>
            </w:pPr>
            <w:r w:rsidRPr="00263C8A">
              <w:t>10</w:t>
            </w:r>
          </w:p>
        </w:tc>
        <w:tc>
          <w:tcPr>
            <w:tcW w:w="2174" w:type="dxa"/>
          </w:tcPr>
          <w:p w:rsidR="001A0CF2" w:rsidRPr="00263C8A" w:rsidRDefault="001A0CF2" w:rsidP="001B647E">
            <w:pPr>
              <w:widowControl w:val="0"/>
              <w:jc w:val="center"/>
            </w:pPr>
          </w:p>
        </w:tc>
      </w:tr>
      <w:tr w:rsidR="001A0CF2" w:rsidRPr="00F8789E" w:rsidTr="001B647E">
        <w:trPr>
          <w:cantSplit/>
          <w:trHeight w:val="224"/>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906D0B" w:rsidRDefault="001A0CF2" w:rsidP="001B647E">
            <w:pPr>
              <w:widowControl w:val="0"/>
              <w:jc w:val="center"/>
            </w:pPr>
            <w:r w:rsidRPr="00906D0B">
              <w:t>125 х 75 х 125</w:t>
            </w:r>
          </w:p>
        </w:tc>
        <w:tc>
          <w:tcPr>
            <w:tcW w:w="2126" w:type="dxa"/>
            <w:vAlign w:val="center"/>
          </w:tcPr>
          <w:p w:rsidR="001A0CF2" w:rsidRPr="00263C8A" w:rsidRDefault="001A0CF2" w:rsidP="001B647E">
            <w:pPr>
              <w:widowControl w:val="0"/>
              <w:jc w:val="center"/>
            </w:pPr>
            <w:r w:rsidRPr="00263C8A">
              <w:t>10</w:t>
            </w:r>
          </w:p>
        </w:tc>
        <w:tc>
          <w:tcPr>
            <w:tcW w:w="2174" w:type="dxa"/>
          </w:tcPr>
          <w:p w:rsidR="001A0CF2" w:rsidRPr="00263C8A" w:rsidRDefault="001A0CF2" w:rsidP="001B647E">
            <w:pPr>
              <w:widowControl w:val="0"/>
              <w:jc w:val="center"/>
            </w:pPr>
          </w:p>
        </w:tc>
      </w:tr>
      <w:tr w:rsidR="001A0CF2" w:rsidRPr="00F8789E" w:rsidTr="001B647E">
        <w:trPr>
          <w:cantSplit/>
          <w:trHeight w:val="270"/>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305F3C" w:rsidRDefault="001A0CF2" w:rsidP="001B647E">
            <w:pPr>
              <w:widowControl w:val="0"/>
              <w:jc w:val="center"/>
            </w:pPr>
            <w:r w:rsidRPr="00305F3C">
              <w:t>125 х 90 х 125</w:t>
            </w:r>
          </w:p>
        </w:tc>
        <w:tc>
          <w:tcPr>
            <w:tcW w:w="2126" w:type="dxa"/>
            <w:vAlign w:val="center"/>
          </w:tcPr>
          <w:p w:rsidR="001A0CF2" w:rsidRPr="00305F3C" w:rsidRDefault="001A0CF2" w:rsidP="001B647E">
            <w:pPr>
              <w:widowControl w:val="0"/>
              <w:jc w:val="center"/>
            </w:pPr>
            <w:r w:rsidRPr="00305F3C">
              <w:t>10</w:t>
            </w:r>
          </w:p>
        </w:tc>
        <w:tc>
          <w:tcPr>
            <w:tcW w:w="2174" w:type="dxa"/>
          </w:tcPr>
          <w:p w:rsidR="001A0CF2" w:rsidRPr="00305F3C" w:rsidRDefault="001A0CF2" w:rsidP="001B647E">
            <w:pPr>
              <w:widowControl w:val="0"/>
              <w:jc w:val="center"/>
            </w:pPr>
          </w:p>
        </w:tc>
      </w:tr>
      <w:tr w:rsidR="001A0CF2" w:rsidRPr="00F8789E" w:rsidTr="001B647E">
        <w:trPr>
          <w:cantSplit/>
          <w:trHeight w:val="260"/>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305F3C" w:rsidRDefault="001A0CF2" w:rsidP="001B647E">
            <w:pPr>
              <w:widowControl w:val="0"/>
              <w:jc w:val="center"/>
            </w:pPr>
            <w:r w:rsidRPr="00305F3C">
              <w:t>125 х 110 х 125</w:t>
            </w:r>
          </w:p>
        </w:tc>
        <w:tc>
          <w:tcPr>
            <w:tcW w:w="2126" w:type="dxa"/>
            <w:vAlign w:val="center"/>
          </w:tcPr>
          <w:p w:rsidR="001A0CF2" w:rsidRPr="00305F3C" w:rsidRDefault="001A0CF2" w:rsidP="001B647E">
            <w:pPr>
              <w:widowControl w:val="0"/>
              <w:jc w:val="center"/>
            </w:pPr>
            <w:r w:rsidRPr="00305F3C">
              <w:t>10</w:t>
            </w:r>
          </w:p>
        </w:tc>
        <w:tc>
          <w:tcPr>
            <w:tcW w:w="2174" w:type="dxa"/>
          </w:tcPr>
          <w:p w:rsidR="001A0CF2" w:rsidRPr="00305F3C" w:rsidRDefault="001A0CF2" w:rsidP="001B647E">
            <w:pPr>
              <w:widowControl w:val="0"/>
              <w:jc w:val="center"/>
            </w:pPr>
          </w:p>
        </w:tc>
      </w:tr>
      <w:tr w:rsidR="001A0CF2" w:rsidRPr="00F8789E" w:rsidTr="001B647E">
        <w:trPr>
          <w:cantSplit/>
          <w:trHeight w:val="278"/>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906D0B" w:rsidRDefault="001A0CF2" w:rsidP="001B647E">
            <w:pPr>
              <w:widowControl w:val="0"/>
              <w:jc w:val="center"/>
            </w:pPr>
            <w:r w:rsidRPr="00906D0B">
              <w:t>140 х 63 х 140</w:t>
            </w:r>
          </w:p>
        </w:tc>
        <w:tc>
          <w:tcPr>
            <w:tcW w:w="2126" w:type="dxa"/>
            <w:vAlign w:val="center"/>
          </w:tcPr>
          <w:p w:rsidR="001A0CF2" w:rsidRPr="00305F3C" w:rsidRDefault="001A0CF2" w:rsidP="001B647E">
            <w:pPr>
              <w:widowControl w:val="0"/>
              <w:jc w:val="center"/>
            </w:pPr>
            <w:r w:rsidRPr="00305F3C">
              <w:t>10</w:t>
            </w:r>
          </w:p>
        </w:tc>
        <w:tc>
          <w:tcPr>
            <w:tcW w:w="2174" w:type="dxa"/>
          </w:tcPr>
          <w:p w:rsidR="001A0CF2" w:rsidRPr="00305F3C"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906D0B" w:rsidRDefault="001A0CF2" w:rsidP="001B647E">
            <w:pPr>
              <w:widowControl w:val="0"/>
              <w:jc w:val="center"/>
            </w:pPr>
            <w:r w:rsidRPr="00906D0B">
              <w:t xml:space="preserve">140 х 75 х 140 </w:t>
            </w:r>
          </w:p>
        </w:tc>
        <w:tc>
          <w:tcPr>
            <w:tcW w:w="2126" w:type="dxa"/>
            <w:vAlign w:val="center"/>
          </w:tcPr>
          <w:p w:rsidR="001A0CF2" w:rsidRPr="00305F3C" w:rsidRDefault="001A0CF2" w:rsidP="001B647E">
            <w:pPr>
              <w:widowControl w:val="0"/>
              <w:jc w:val="center"/>
            </w:pPr>
            <w:r w:rsidRPr="00305F3C">
              <w:t>10</w:t>
            </w:r>
          </w:p>
        </w:tc>
        <w:tc>
          <w:tcPr>
            <w:tcW w:w="2174" w:type="dxa"/>
          </w:tcPr>
          <w:p w:rsidR="001A0CF2" w:rsidRPr="00305F3C"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305F3C" w:rsidRDefault="001A0CF2" w:rsidP="001B647E">
            <w:pPr>
              <w:widowControl w:val="0"/>
              <w:jc w:val="center"/>
            </w:pPr>
            <w:r w:rsidRPr="00305F3C">
              <w:t xml:space="preserve">140 х 90 х 140 </w:t>
            </w:r>
          </w:p>
        </w:tc>
        <w:tc>
          <w:tcPr>
            <w:tcW w:w="2126" w:type="dxa"/>
            <w:vAlign w:val="center"/>
          </w:tcPr>
          <w:p w:rsidR="001A0CF2" w:rsidRPr="00305F3C" w:rsidRDefault="001A0CF2" w:rsidP="001B647E">
            <w:pPr>
              <w:widowControl w:val="0"/>
              <w:jc w:val="center"/>
            </w:pPr>
            <w:r w:rsidRPr="00305F3C">
              <w:t>10</w:t>
            </w:r>
          </w:p>
        </w:tc>
        <w:tc>
          <w:tcPr>
            <w:tcW w:w="2174" w:type="dxa"/>
          </w:tcPr>
          <w:p w:rsidR="001A0CF2" w:rsidRPr="00305F3C"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305F3C" w:rsidRDefault="001A0CF2" w:rsidP="001B647E">
            <w:pPr>
              <w:widowControl w:val="0"/>
              <w:jc w:val="center"/>
            </w:pPr>
            <w:r w:rsidRPr="00305F3C">
              <w:t>140 х 110 х 140</w:t>
            </w:r>
          </w:p>
        </w:tc>
        <w:tc>
          <w:tcPr>
            <w:tcW w:w="2126" w:type="dxa"/>
            <w:vAlign w:val="center"/>
          </w:tcPr>
          <w:p w:rsidR="001A0CF2" w:rsidRPr="00305F3C" w:rsidRDefault="001A0CF2" w:rsidP="001B647E">
            <w:pPr>
              <w:widowControl w:val="0"/>
              <w:jc w:val="center"/>
            </w:pPr>
            <w:r w:rsidRPr="00305F3C">
              <w:t>10</w:t>
            </w:r>
          </w:p>
        </w:tc>
        <w:tc>
          <w:tcPr>
            <w:tcW w:w="2174" w:type="dxa"/>
          </w:tcPr>
          <w:p w:rsidR="001A0CF2" w:rsidRPr="00305F3C" w:rsidRDefault="001A0CF2" w:rsidP="001B647E">
            <w:pPr>
              <w:widowControl w:val="0"/>
              <w:jc w:val="center"/>
            </w:pPr>
          </w:p>
        </w:tc>
      </w:tr>
      <w:tr w:rsidR="001A0CF2" w:rsidRPr="00F8789E" w:rsidTr="001B647E">
        <w:trPr>
          <w:cantSplit/>
          <w:trHeight w:val="27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140 х 125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5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160 х 63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160 х 75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7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160 х 90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160 х 110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160 х 125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160 х 140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7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180 х 75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05F3C"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180 х 90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180 х 110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6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180 х 125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180 х 140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180 х 160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200 х 63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200 х 75 х 200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200 х 90 х 200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200 х 110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200 х 125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6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200 х 160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225 х 63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225 х 75 х 225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225 х 90 х 225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225 х 110 х 225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225 х 125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225 х 140 х 225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225 х 160 х 225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225 х 180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E06338" w:rsidRDefault="001A0CF2" w:rsidP="001B647E">
            <w:pPr>
              <w:widowControl w:val="0"/>
              <w:jc w:val="center"/>
            </w:pPr>
          </w:p>
        </w:tc>
      </w:tr>
      <w:tr w:rsidR="001A0CF2" w:rsidRPr="00F8789E" w:rsidTr="001B647E">
        <w:trPr>
          <w:cantSplit/>
          <w:trHeight w:val="26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250 х 110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0A203C" w:rsidRDefault="001A0CF2" w:rsidP="001B647E">
            <w:pPr>
              <w:widowControl w:val="0"/>
              <w:jc w:val="center"/>
            </w:pPr>
          </w:p>
        </w:tc>
      </w:tr>
      <w:tr w:rsidR="001A0CF2" w:rsidRPr="00F8789E" w:rsidTr="001B647E">
        <w:trPr>
          <w:cantSplit/>
          <w:trHeight w:val="29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250 х 160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0A203C"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250 х 180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0A203C"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250 х 200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0A203C" w:rsidRDefault="001A0CF2" w:rsidP="001B647E">
            <w:pPr>
              <w:widowControl w:val="0"/>
              <w:jc w:val="center"/>
            </w:pPr>
          </w:p>
        </w:tc>
      </w:tr>
      <w:tr w:rsidR="001A0CF2" w:rsidRPr="00F8789E" w:rsidTr="001B647E">
        <w:trPr>
          <w:cantSplit/>
          <w:trHeight w:val="26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280 х 200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0A203C"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280 х 225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0A203C"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280 х 250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0A203C" w:rsidRDefault="001A0CF2" w:rsidP="001B647E">
            <w:pPr>
              <w:widowControl w:val="0"/>
              <w:jc w:val="center"/>
            </w:pPr>
          </w:p>
        </w:tc>
      </w:tr>
      <w:tr w:rsidR="001A0CF2" w:rsidRPr="00F8789E" w:rsidTr="001B647E">
        <w:trPr>
          <w:cantSplit/>
          <w:trHeight w:val="274"/>
        </w:trPr>
        <w:tc>
          <w:tcPr>
            <w:tcW w:w="1701" w:type="dxa"/>
            <w:vMerge w:val="restart"/>
            <w:tcBorders>
              <w:top w:val="nil"/>
            </w:tcBorders>
            <w:vAlign w:val="center"/>
          </w:tcPr>
          <w:p w:rsidR="001A0CF2" w:rsidRPr="00906D0B" w:rsidRDefault="001A0CF2" w:rsidP="001B647E">
            <w:pPr>
              <w:widowControl w:val="0"/>
              <w:jc w:val="center"/>
            </w:pPr>
            <w:r w:rsidRPr="00906D0B">
              <w:t>Тройник</w:t>
            </w:r>
          </w:p>
          <w:p w:rsidR="001A0CF2" w:rsidRPr="00F8789E" w:rsidRDefault="001A0CF2" w:rsidP="001B647E">
            <w:pPr>
              <w:widowControl w:val="0"/>
              <w:jc w:val="center"/>
              <w:rPr>
                <w:highlight w:val="yellow"/>
              </w:rPr>
            </w:pPr>
            <w:r w:rsidRPr="00906D0B">
              <w:t>Намалител</w:t>
            </w:r>
          </w:p>
        </w:tc>
        <w:tc>
          <w:tcPr>
            <w:tcW w:w="3828" w:type="dxa"/>
            <w:gridSpan w:val="2"/>
            <w:vAlign w:val="center"/>
          </w:tcPr>
          <w:p w:rsidR="001A0CF2" w:rsidRPr="007B219A" w:rsidRDefault="001A0CF2" w:rsidP="001B647E">
            <w:pPr>
              <w:widowControl w:val="0"/>
              <w:jc w:val="center"/>
            </w:pPr>
            <w:r w:rsidRPr="007B219A">
              <w:t>315 х 90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C735F3" w:rsidRDefault="001A0CF2" w:rsidP="001B647E">
            <w:pPr>
              <w:widowControl w:val="0"/>
              <w:jc w:val="center"/>
            </w:pPr>
          </w:p>
        </w:tc>
      </w:tr>
      <w:tr w:rsidR="001A0CF2" w:rsidRPr="00F8789E" w:rsidTr="001B647E">
        <w:trPr>
          <w:cantSplit/>
          <w:trHeight w:val="364"/>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315 х 110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C735F3" w:rsidRDefault="001A0CF2" w:rsidP="001B647E">
            <w:pPr>
              <w:widowControl w:val="0"/>
              <w:jc w:val="center"/>
            </w:pPr>
          </w:p>
        </w:tc>
      </w:tr>
      <w:tr w:rsidR="001A0CF2" w:rsidRPr="00F8789E" w:rsidTr="001B647E">
        <w:trPr>
          <w:cantSplit/>
          <w:trHeight w:val="194"/>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315 х 160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C735F3" w:rsidRDefault="001A0CF2" w:rsidP="001B647E">
            <w:pPr>
              <w:widowControl w:val="0"/>
              <w:jc w:val="center"/>
            </w:pPr>
          </w:p>
        </w:tc>
      </w:tr>
      <w:tr w:rsidR="001A0CF2" w:rsidRPr="00F8789E" w:rsidTr="001B647E">
        <w:trPr>
          <w:cantSplit/>
          <w:trHeight w:val="226"/>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315 х 180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C735F3" w:rsidRDefault="001A0CF2" w:rsidP="001B647E">
            <w:pPr>
              <w:widowControl w:val="0"/>
              <w:jc w:val="center"/>
            </w:pPr>
          </w:p>
        </w:tc>
      </w:tr>
      <w:tr w:rsidR="001A0CF2" w:rsidRPr="00F8789E" w:rsidTr="001B647E">
        <w:trPr>
          <w:cantSplit/>
          <w:trHeight w:val="272"/>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315 х 200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C735F3" w:rsidRDefault="001A0CF2" w:rsidP="001B647E">
            <w:pPr>
              <w:widowControl w:val="0"/>
              <w:jc w:val="center"/>
            </w:pPr>
          </w:p>
        </w:tc>
      </w:tr>
      <w:tr w:rsidR="001A0CF2" w:rsidRPr="00F8789E" w:rsidTr="001B647E">
        <w:trPr>
          <w:cantSplit/>
          <w:trHeight w:val="276"/>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315 х 225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C735F3" w:rsidRDefault="001A0CF2" w:rsidP="001B647E">
            <w:pPr>
              <w:widowControl w:val="0"/>
              <w:jc w:val="center"/>
            </w:pPr>
          </w:p>
        </w:tc>
      </w:tr>
      <w:tr w:rsidR="001A0CF2" w:rsidRPr="00F8789E" w:rsidTr="001B647E">
        <w:trPr>
          <w:cantSplit/>
          <w:trHeight w:val="26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315 х 250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C735F3" w:rsidRDefault="001A0CF2" w:rsidP="001B647E">
            <w:pPr>
              <w:widowControl w:val="0"/>
              <w:jc w:val="center"/>
            </w:pPr>
          </w:p>
        </w:tc>
      </w:tr>
      <w:tr w:rsidR="001A0CF2" w:rsidRPr="00F8789E" w:rsidTr="001B647E">
        <w:trPr>
          <w:cantSplit/>
          <w:trHeight w:val="28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315 х 280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 xml:space="preserve">355 х 250 х 355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7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355 х 280 х 355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12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355 х 315 х 355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1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400 х 280 х 400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1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400 х 315 х 400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400 х 355 х 400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rPr>
                <w:lang w:val="en-US"/>
              </w:rPr>
              <w:t xml:space="preserve">450 </w:t>
            </w:r>
            <w:r w:rsidRPr="007B219A">
              <w:t>х 280 х 450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450 х 315 х 450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450 х 355 х 450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280 х 500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315 х 500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350 х 500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49"/>
        </w:trPr>
        <w:tc>
          <w:tcPr>
            <w:tcW w:w="1701" w:type="dxa"/>
            <w:vMerge/>
            <w:vAlign w:val="center"/>
          </w:tcPr>
          <w:p w:rsidR="001A0CF2" w:rsidRPr="00F8789E" w:rsidRDefault="001A0CF2" w:rsidP="001B647E">
            <w:pPr>
              <w:widowControl w:val="0"/>
              <w:jc w:val="center"/>
              <w:rPr>
                <w:highlight w:val="yellow"/>
              </w:rP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400 х 500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61"/>
        </w:trPr>
        <w:tc>
          <w:tcPr>
            <w:tcW w:w="1701" w:type="dxa"/>
            <w:vMerge w:val="restart"/>
            <w:tcBorders>
              <w:top w:val="double" w:sz="4" w:space="0" w:color="auto"/>
            </w:tcBorders>
            <w:vAlign w:val="center"/>
          </w:tcPr>
          <w:p w:rsidR="001A0CF2" w:rsidRPr="007B219A" w:rsidRDefault="001A0CF2" w:rsidP="001B647E">
            <w:pPr>
              <w:widowControl w:val="0"/>
              <w:jc w:val="center"/>
            </w:pPr>
            <w:r w:rsidRPr="007B219A">
              <w:t>Намалител</w:t>
            </w:r>
          </w:p>
          <w:p w:rsidR="001A0CF2" w:rsidRPr="007B219A" w:rsidRDefault="001A0CF2" w:rsidP="001B647E">
            <w:pPr>
              <w:widowControl w:val="0"/>
              <w:jc w:val="center"/>
            </w:pPr>
            <w:r w:rsidRPr="007B219A">
              <w:t>/редуктор/</w:t>
            </w:r>
          </w:p>
          <w:p w:rsidR="001A0CF2" w:rsidRPr="00F8789E" w:rsidRDefault="001A0CF2" w:rsidP="001B647E">
            <w:pPr>
              <w:widowControl w:val="0"/>
              <w:jc w:val="center"/>
              <w:rPr>
                <w:highlight w:val="yellow"/>
              </w:rPr>
            </w:pPr>
            <w:r w:rsidRPr="007B219A">
              <w:t>дълъг</w:t>
            </w:r>
          </w:p>
        </w:tc>
        <w:tc>
          <w:tcPr>
            <w:tcW w:w="3828" w:type="dxa"/>
            <w:gridSpan w:val="2"/>
            <w:tcBorders>
              <w:top w:val="double" w:sz="4" w:space="0" w:color="auto"/>
            </w:tcBorders>
            <w:vAlign w:val="center"/>
          </w:tcPr>
          <w:p w:rsidR="001A0CF2" w:rsidRPr="007B219A" w:rsidRDefault="001A0CF2" w:rsidP="001B647E">
            <w:pPr>
              <w:widowControl w:val="0"/>
              <w:jc w:val="center"/>
            </w:pPr>
            <w:r w:rsidRPr="007B219A">
              <w:t>50 х 25</w:t>
            </w:r>
          </w:p>
        </w:tc>
        <w:tc>
          <w:tcPr>
            <w:tcW w:w="2126" w:type="dxa"/>
            <w:tcBorders>
              <w:top w:val="double" w:sz="4" w:space="0" w:color="auto"/>
            </w:tcBorders>
            <w:vAlign w:val="center"/>
          </w:tcPr>
          <w:p w:rsidR="001A0CF2" w:rsidRPr="007B219A" w:rsidRDefault="001A0CF2" w:rsidP="001B647E">
            <w:pPr>
              <w:widowControl w:val="0"/>
              <w:jc w:val="center"/>
            </w:pPr>
            <w:r w:rsidRPr="007B219A">
              <w:t>10</w:t>
            </w:r>
          </w:p>
        </w:tc>
        <w:tc>
          <w:tcPr>
            <w:tcW w:w="2174" w:type="dxa"/>
            <w:tcBorders>
              <w:top w:val="double" w:sz="4" w:space="0" w:color="auto"/>
            </w:tcBorders>
          </w:tcPr>
          <w:p w:rsidR="001A0CF2" w:rsidRPr="00714384"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50 х 32</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14384"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50 х 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14384" w:rsidRDefault="001A0CF2" w:rsidP="001B647E">
            <w:pPr>
              <w:widowControl w:val="0"/>
              <w:jc w:val="center"/>
            </w:pPr>
          </w:p>
        </w:tc>
      </w:tr>
      <w:tr w:rsidR="001A0CF2" w:rsidRPr="00F8789E" w:rsidTr="001B647E">
        <w:trPr>
          <w:cantSplit/>
          <w:trHeight w:val="27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63 х 32</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74110"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63 х 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74110" w:rsidRDefault="001A0CF2" w:rsidP="001B647E">
            <w:pPr>
              <w:widowControl w:val="0"/>
              <w:jc w:val="cente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63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74110" w:rsidRDefault="001A0CF2" w:rsidP="001B647E">
            <w:pPr>
              <w:widowControl w:val="0"/>
              <w:jc w:val="center"/>
            </w:pPr>
          </w:p>
        </w:tc>
      </w:tr>
      <w:tr w:rsidR="001A0CF2" w:rsidRPr="00F8789E" w:rsidTr="001B647E">
        <w:trPr>
          <w:cantSplit/>
          <w:trHeight w:val="26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75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E5444" w:rsidRDefault="001A0CF2" w:rsidP="001B647E">
            <w:pPr>
              <w:widowControl w:val="0"/>
              <w:jc w:val="center"/>
            </w:pPr>
          </w:p>
        </w:tc>
      </w:tr>
      <w:tr w:rsidR="001A0CF2" w:rsidRPr="00F8789E" w:rsidTr="001B647E">
        <w:trPr>
          <w:cantSplit/>
          <w:trHeight w:val="28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75 х 63</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3E5444" w:rsidRDefault="001A0CF2" w:rsidP="001B647E">
            <w:pPr>
              <w:widowControl w:val="0"/>
              <w:jc w:val="center"/>
            </w:pPr>
          </w:p>
        </w:tc>
      </w:tr>
      <w:tr w:rsidR="001A0CF2" w:rsidRPr="00F8789E" w:rsidTr="001B647E">
        <w:trPr>
          <w:cantSplit/>
          <w:trHeight w:val="271"/>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90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7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90 х 63</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7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90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269"/>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110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F8789E" w:rsidRDefault="001A0CF2" w:rsidP="001B647E">
            <w:pPr>
              <w:widowControl w:val="0"/>
              <w:jc w:val="center"/>
              <w:rPr>
                <w:highlight w:val="yellow"/>
              </w:rPr>
            </w:pPr>
          </w:p>
        </w:tc>
      </w:tr>
      <w:tr w:rsidR="001A0CF2" w:rsidRPr="00F8789E" w:rsidTr="001B647E">
        <w:trPr>
          <w:cantSplit/>
          <w:trHeight w:val="27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110 х 63</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135"/>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7B219A" w:rsidRDefault="001A0CF2" w:rsidP="001B647E">
            <w:pPr>
              <w:widowControl w:val="0"/>
              <w:jc w:val="center"/>
            </w:pPr>
            <w:r w:rsidRPr="007B219A">
              <w:t>110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8E3EA3" w:rsidRDefault="001A0CF2" w:rsidP="001B647E">
            <w:pPr>
              <w:widowControl w:val="0"/>
              <w:jc w:val="center"/>
            </w:pPr>
          </w:p>
        </w:tc>
      </w:tr>
      <w:tr w:rsidR="001A0CF2" w:rsidRPr="00F8789E" w:rsidTr="001B647E">
        <w:trPr>
          <w:cantSplit/>
          <w:trHeight w:val="167"/>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8E3EA3" w:rsidRDefault="001A0CF2" w:rsidP="001B647E">
            <w:pPr>
              <w:widowControl w:val="0"/>
              <w:jc w:val="center"/>
            </w:pPr>
            <w:r w:rsidRPr="008E3EA3">
              <w:t>110 х 90</w:t>
            </w:r>
          </w:p>
        </w:tc>
        <w:tc>
          <w:tcPr>
            <w:tcW w:w="2126" w:type="dxa"/>
            <w:vAlign w:val="center"/>
          </w:tcPr>
          <w:p w:rsidR="001A0CF2" w:rsidRPr="008E3EA3" w:rsidRDefault="001A0CF2" w:rsidP="001B647E">
            <w:pPr>
              <w:widowControl w:val="0"/>
              <w:jc w:val="center"/>
            </w:pPr>
            <w:r w:rsidRPr="008E3EA3">
              <w:t>10</w:t>
            </w:r>
          </w:p>
        </w:tc>
        <w:tc>
          <w:tcPr>
            <w:tcW w:w="2174" w:type="dxa"/>
          </w:tcPr>
          <w:p w:rsidR="001A0CF2" w:rsidRPr="008E3EA3" w:rsidRDefault="001A0CF2" w:rsidP="001B647E">
            <w:pPr>
              <w:widowControl w:val="0"/>
              <w:jc w:val="center"/>
            </w:pPr>
          </w:p>
        </w:tc>
      </w:tr>
      <w:tr w:rsidR="001A0CF2" w:rsidRPr="00F8789E" w:rsidTr="001B647E">
        <w:trPr>
          <w:cantSplit/>
          <w:trHeight w:val="213"/>
        </w:trPr>
        <w:tc>
          <w:tcPr>
            <w:tcW w:w="1701" w:type="dxa"/>
            <w:vMerge/>
            <w:vAlign w:val="center"/>
          </w:tcPr>
          <w:p w:rsidR="001A0CF2" w:rsidRPr="00F8789E" w:rsidRDefault="001A0CF2" w:rsidP="001B647E">
            <w:pPr>
              <w:widowControl w:val="0"/>
              <w:jc w:val="center"/>
              <w:rPr>
                <w:highlight w:val="yellow"/>
              </w:rPr>
            </w:pPr>
          </w:p>
        </w:tc>
        <w:tc>
          <w:tcPr>
            <w:tcW w:w="3828" w:type="dxa"/>
            <w:gridSpan w:val="2"/>
            <w:vAlign w:val="center"/>
          </w:tcPr>
          <w:p w:rsidR="001A0CF2" w:rsidRPr="008E3EA3" w:rsidRDefault="001A0CF2" w:rsidP="001B647E">
            <w:pPr>
              <w:widowControl w:val="0"/>
              <w:jc w:val="center"/>
            </w:pPr>
            <w:r w:rsidRPr="008E3EA3">
              <w:t>125 х 63</w:t>
            </w:r>
          </w:p>
        </w:tc>
        <w:tc>
          <w:tcPr>
            <w:tcW w:w="2126" w:type="dxa"/>
            <w:vAlign w:val="center"/>
          </w:tcPr>
          <w:p w:rsidR="001A0CF2" w:rsidRPr="008E3EA3" w:rsidRDefault="001A0CF2" w:rsidP="001B647E">
            <w:pPr>
              <w:widowControl w:val="0"/>
              <w:jc w:val="center"/>
            </w:pPr>
            <w:r w:rsidRPr="008E3EA3">
              <w:t>10</w:t>
            </w:r>
          </w:p>
        </w:tc>
        <w:tc>
          <w:tcPr>
            <w:tcW w:w="2174" w:type="dxa"/>
          </w:tcPr>
          <w:p w:rsidR="001A0CF2" w:rsidRPr="008E3EA3" w:rsidRDefault="001A0CF2" w:rsidP="001B647E">
            <w:pPr>
              <w:widowControl w:val="0"/>
              <w:jc w:val="center"/>
            </w:pPr>
          </w:p>
        </w:tc>
      </w:tr>
      <w:tr w:rsidR="001A0CF2" w:rsidRPr="00F8789E" w:rsidTr="001B647E">
        <w:trPr>
          <w:cantSplit/>
          <w:trHeight w:val="259"/>
        </w:trPr>
        <w:tc>
          <w:tcPr>
            <w:tcW w:w="1701" w:type="dxa"/>
            <w:vMerge w:val="restart"/>
            <w:vAlign w:val="center"/>
          </w:tcPr>
          <w:p w:rsidR="001A0CF2" w:rsidRPr="007B219A" w:rsidRDefault="001A0CF2" w:rsidP="001B647E">
            <w:pPr>
              <w:widowControl w:val="0"/>
              <w:jc w:val="center"/>
            </w:pPr>
            <w:r w:rsidRPr="007B219A">
              <w:t>Намалител</w:t>
            </w:r>
          </w:p>
          <w:p w:rsidR="001A0CF2" w:rsidRPr="007B219A" w:rsidRDefault="001A0CF2" w:rsidP="001B647E">
            <w:pPr>
              <w:widowControl w:val="0"/>
              <w:jc w:val="center"/>
            </w:pPr>
            <w:r w:rsidRPr="007B219A">
              <w:t>/редуктор/</w:t>
            </w:r>
          </w:p>
          <w:p w:rsidR="001A0CF2" w:rsidRPr="007B219A" w:rsidRDefault="001A0CF2" w:rsidP="001B647E">
            <w:pPr>
              <w:widowControl w:val="0"/>
              <w:jc w:val="center"/>
            </w:pPr>
            <w:r w:rsidRPr="007B219A">
              <w:t>дълъг</w:t>
            </w:r>
          </w:p>
        </w:tc>
        <w:tc>
          <w:tcPr>
            <w:tcW w:w="3828" w:type="dxa"/>
            <w:gridSpan w:val="2"/>
            <w:vAlign w:val="center"/>
          </w:tcPr>
          <w:p w:rsidR="001A0CF2" w:rsidRPr="007B219A" w:rsidRDefault="001A0CF2" w:rsidP="001B647E">
            <w:pPr>
              <w:widowControl w:val="0"/>
              <w:jc w:val="center"/>
            </w:pPr>
            <w:r w:rsidRPr="007B219A">
              <w:t>125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77"/>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125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81"/>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125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71"/>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7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6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83"/>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59"/>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160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91"/>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160 х110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67"/>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160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71"/>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160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7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79"/>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68"/>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F8789E" w:rsidTr="001B647E">
        <w:trPr>
          <w:cantSplit/>
          <w:trHeight w:val="273"/>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263"/>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27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2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282"/>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272"/>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315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315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315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restart"/>
            <w:tcBorders>
              <w:top w:val="nil"/>
            </w:tcBorders>
            <w:vAlign w:val="center"/>
          </w:tcPr>
          <w:p w:rsidR="001A0CF2" w:rsidRPr="007B219A" w:rsidRDefault="001A0CF2" w:rsidP="001B647E">
            <w:pPr>
              <w:widowControl w:val="0"/>
              <w:jc w:val="center"/>
            </w:pPr>
            <w:r w:rsidRPr="007B219A">
              <w:t>Намалител</w:t>
            </w:r>
          </w:p>
          <w:p w:rsidR="001A0CF2" w:rsidRPr="007B219A" w:rsidRDefault="001A0CF2" w:rsidP="001B647E">
            <w:pPr>
              <w:widowControl w:val="0"/>
              <w:jc w:val="center"/>
            </w:pPr>
            <w:r w:rsidRPr="007B219A">
              <w:t>/редуктор/</w:t>
            </w:r>
          </w:p>
          <w:p w:rsidR="001A0CF2" w:rsidRPr="007B219A" w:rsidRDefault="001A0CF2" w:rsidP="001B647E">
            <w:pPr>
              <w:widowControl w:val="0"/>
              <w:jc w:val="center"/>
            </w:pPr>
            <w:r w:rsidRPr="007B219A">
              <w:t>дълъг</w:t>
            </w:r>
          </w:p>
        </w:tc>
        <w:tc>
          <w:tcPr>
            <w:tcW w:w="3828" w:type="dxa"/>
            <w:gridSpan w:val="2"/>
            <w:tcBorders>
              <w:top w:val="nil"/>
            </w:tcBorders>
            <w:vAlign w:val="center"/>
          </w:tcPr>
          <w:p w:rsidR="001A0CF2" w:rsidRPr="007B219A" w:rsidRDefault="001A0CF2" w:rsidP="001B647E">
            <w:pPr>
              <w:widowControl w:val="0"/>
              <w:jc w:val="center"/>
            </w:pPr>
            <w:r w:rsidRPr="007B219A">
              <w:t>315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355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355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355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400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400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400 х 355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val="restart"/>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450 х 200</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450 х 315</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450 х 350</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450 х 400</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315</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355</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400</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tcBorders>
              <w:top w:val="nil"/>
            </w:tcBorders>
            <w:vAlign w:val="center"/>
          </w:tcPr>
          <w:p w:rsidR="001A0CF2" w:rsidRPr="007B219A" w:rsidRDefault="001A0CF2" w:rsidP="001B647E">
            <w:pPr>
              <w:widowControl w:val="0"/>
              <w:jc w:val="center"/>
            </w:pPr>
          </w:p>
        </w:tc>
        <w:tc>
          <w:tcPr>
            <w:tcW w:w="3828" w:type="dxa"/>
            <w:gridSpan w:val="2"/>
            <w:tcBorders>
              <w:top w:val="single" w:sz="4" w:space="0" w:color="auto"/>
            </w:tcBorders>
            <w:vAlign w:val="center"/>
          </w:tcPr>
          <w:p w:rsidR="001A0CF2" w:rsidRPr="007B219A" w:rsidRDefault="001A0CF2" w:rsidP="001B647E">
            <w:pPr>
              <w:widowControl w:val="0"/>
              <w:jc w:val="center"/>
            </w:pPr>
            <w:r w:rsidRPr="007B219A">
              <w:t>500 х 450</w:t>
            </w:r>
          </w:p>
        </w:tc>
        <w:tc>
          <w:tcPr>
            <w:tcW w:w="2126" w:type="dxa"/>
            <w:vAlign w:val="center"/>
          </w:tcPr>
          <w:p w:rsidR="001A0CF2" w:rsidRPr="007B219A" w:rsidRDefault="001A0CF2" w:rsidP="001B647E">
            <w:pPr>
              <w:widowControl w:val="0"/>
              <w:jc w:val="center"/>
            </w:pP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restart"/>
            <w:tcBorders>
              <w:top w:val="double" w:sz="4" w:space="0" w:color="auto"/>
            </w:tcBorders>
            <w:vAlign w:val="center"/>
          </w:tcPr>
          <w:p w:rsidR="001A0CF2" w:rsidRPr="007B219A" w:rsidRDefault="001A0CF2" w:rsidP="001B647E">
            <w:pPr>
              <w:widowControl w:val="0"/>
              <w:jc w:val="center"/>
            </w:pPr>
            <w:r w:rsidRPr="007B219A">
              <w:t>Намалител</w:t>
            </w:r>
          </w:p>
          <w:p w:rsidR="001A0CF2" w:rsidRPr="007B219A" w:rsidRDefault="001A0CF2" w:rsidP="001B647E">
            <w:pPr>
              <w:widowControl w:val="0"/>
              <w:jc w:val="center"/>
            </w:pPr>
            <w:r w:rsidRPr="007B219A">
              <w:t>/редуктор/</w:t>
            </w:r>
          </w:p>
          <w:p w:rsidR="001A0CF2" w:rsidRPr="007B219A" w:rsidRDefault="001A0CF2" w:rsidP="001B647E">
            <w:pPr>
              <w:widowControl w:val="0"/>
              <w:jc w:val="center"/>
            </w:pPr>
            <w:r w:rsidRPr="007B219A">
              <w:t>къс</w:t>
            </w:r>
          </w:p>
        </w:tc>
        <w:tc>
          <w:tcPr>
            <w:tcW w:w="3828" w:type="dxa"/>
            <w:gridSpan w:val="2"/>
            <w:tcBorders>
              <w:top w:val="double" w:sz="4" w:space="0" w:color="auto"/>
            </w:tcBorders>
            <w:vAlign w:val="center"/>
          </w:tcPr>
          <w:p w:rsidR="001A0CF2" w:rsidRPr="007B219A" w:rsidRDefault="001A0CF2" w:rsidP="001B647E">
            <w:pPr>
              <w:widowControl w:val="0"/>
              <w:jc w:val="center"/>
            </w:pPr>
            <w:r w:rsidRPr="007B219A">
              <w:t>50 х 25</w:t>
            </w:r>
          </w:p>
        </w:tc>
        <w:tc>
          <w:tcPr>
            <w:tcW w:w="2126" w:type="dxa"/>
            <w:tcBorders>
              <w:top w:val="double" w:sz="4" w:space="0" w:color="auto"/>
            </w:tcBorders>
            <w:vAlign w:val="center"/>
          </w:tcPr>
          <w:p w:rsidR="001A0CF2" w:rsidRPr="007B219A" w:rsidRDefault="001A0CF2" w:rsidP="001B647E">
            <w:pPr>
              <w:widowControl w:val="0"/>
              <w:jc w:val="center"/>
            </w:pPr>
            <w:r w:rsidRPr="007B219A">
              <w:t>10</w:t>
            </w:r>
          </w:p>
        </w:tc>
        <w:tc>
          <w:tcPr>
            <w:tcW w:w="2174" w:type="dxa"/>
            <w:tcBorders>
              <w:top w:val="double" w:sz="4" w:space="0" w:color="auto"/>
            </w:tcBorders>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50 х 32</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50 х 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63 х 32</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63 х 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63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75 х 32</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75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75 х 63</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90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90 х 63</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90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110 х 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110 х 63</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110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110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125 х 63</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125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125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125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140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restart"/>
            <w:tcBorders>
              <w:top w:val="nil"/>
            </w:tcBorders>
            <w:vAlign w:val="center"/>
          </w:tcPr>
          <w:p w:rsidR="001A0CF2" w:rsidRPr="007B219A" w:rsidRDefault="001A0CF2" w:rsidP="001B647E">
            <w:pPr>
              <w:widowControl w:val="0"/>
              <w:jc w:val="center"/>
            </w:pPr>
            <w:r w:rsidRPr="007B219A">
              <w:t>Намалител</w:t>
            </w:r>
          </w:p>
          <w:p w:rsidR="001A0CF2" w:rsidRPr="007B219A" w:rsidRDefault="001A0CF2" w:rsidP="001B647E">
            <w:pPr>
              <w:widowControl w:val="0"/>
              <w:jc w:val="center"/>
            </w:pPr>
            <w:r w:rsidRPr="007B219A">
              <w:t>/редуктор/</w:t>
            </w:r>
          </w:p>
          <w:p w:rsidR="001A0CF2" w:rsidRPr="007B219A" w:rsidRDefault="001A0CF2" w:rsidP="001B647E">
            <w:pPr>
              <w:widowControl w:val="0"/>
              <w:jc w:val="center"/>
            </w:pPr>
            <w:r w:rsidRPr="007B219A">
              <w:t>Къс</w:t>
            </w:r>
          </w:p>
        </w:tc>
        <w:tc>
          <w:tcPr>
            <w:tcW w:w="3828" w:type="dxa"/>
            <w:gridSpan w:val="2"/>
            <w:vAlign w:val="center"/>
          </w:tcPr>
          <w:p w:rsidR="001A0CF2" w:rsidRPr="007B219A" w:rsidRDefault="001A0CF2" w:rsidP="001B647E">
            <w:pPr>
              <w:widowControl w:val="0"/>
              <w:jc w:val="center"/>
            </w:pPr>
            <w:r w:rsidRPr="007B219A">
              <w:t>160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160 х110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160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160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180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200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225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250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483"/>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280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315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315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84"/>
        </w:trPr>
        <w:tc>
          <w:tcPr>
            <w:tcW w:w="1701" w:type="dxa"/>
            <w:vMerge/>
            <w:tcBorders>
              <w:top w:val="nil"/>
            </w:tcBorders>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315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84"/>
        </w:trPr>
        <w:tc>
          <w:tcPr>
            <w:tcW w:w="1701" w:type="dxa"/>
            <w:vMerge/>
            <w:tcBorders>
              <w:top w:val="nil"/>
            </w:tcBorders>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315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74"/>
        </w:trPr>
        <w:tc>
          <w:tcPr>
            <w:tcW w:w="1701" w:type="dxa"/>
            <w:vMerge/>
            <w:tcBorders>
              <w:top w:val="nil"/>
            </w:tcBorders>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 х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74"/>
        </w:trPr>
        <w:tc>
          <w:tcPr>
            <w:tcW w:w="1701" w:type="dxa"/>
            <w:vMerge/>
            <w:tcBorders>
              <w:top w:val="nil"/>
            </w:tcBorders>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74"/>
        </w:trPr>
        <w:tc>
          <w:tcPr>
            <w:tcW w:w="1701" w:type="dxa"/>
            <w:vMerge/>
            <w:tcBorders>
              <w:top w:val="nil"/>
            </w:tcBorders>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84"/>
        </w:trPr>
        <w:tc>
          <w:tcPr>
            <w:tcW w:w="1701" w:type="dxa"/>
            <w:vMerge/>
            <w:tcBorders>
              <w:top w:val="nil"/>
            </w:tcBorders>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74"/>
        </w:trPr>
        <w:tc>
          <w:tcPr>
            <w:tcW w:w="1701" w:type="dxa"/>
            <w:vMerge/>
            <w:tcBorders>
              <w:top w:val="nil"/>
            </w:tcBorders>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74"/>
        </w:trPr>
        <w:tc>
          <w:tcPr>
            <w:tcW w:w="1701" w:type="dxa"/>
            <w:vMerge w:val="restart"/>
            <w:vAlign w:val="center"/>
          </w:tcPr>
          <w:p w:rsidR="001A0CF2" w:rsidRPr="007B219A" w:rsidRDefault="001A0CF2" w:rsidP="001B647E">
            <w:pPr>
              <w:widowControl w:val="0"/>
              <w:jc w:val="center"/>
            </w:pPr>
            <w:r w:rsidRPr="007B219A">
              <w:t>Намалител</w:t>
            </w:r>
          </w:p>
          <w:p w:rsidR="001A0CF2" w:rsidRPr="007B219A" w:rsidRDefault="001A0CF2" w:rsidP="001B647E">
            <w:pPr>
              <w:widowControl w:val="0"/>
              <w:jc w:val="center"/>
            </w:pPr>
            <w:r w:rsidRPr="007B219A">
              <w:t>/редуктор/</w:t>
            </w:r>
          </w:p>
          <w:p w:rsidR="001A0CF2" w:rsidRPr="007B219A" w:rsidRDefault="001A0CF2" w:rsidP="001B647E">
            <w:pPr>
              <w:widowControl w:val="0"/>
              <w:jc w:val="center"/>
            </w:pPr>
            <w:r w:rsidRPr="007B219A">
              <w:t>къс</w:t>
            </w:r>
          </w:p>
        </w:tc>
        <w:tc>
          <w:tcPr>
            <w:tcW w:w="3828" w:type="dxa"/>
            <w:gridSpan w:val="2"/>
            <w:vAlign w:val="center"/>
          </w:tcPr>
          <w:p w:rsidR="001A0CF2" w:rsidRPr="007B219A" w:rsidRDefault="001A0CF2" w:rsidP="001B647E">
            <w:pPr>
              <w:widowControl w:val="0"/>
              <w:jc w:val="center"/>
            </w:pPr>
            <w:r w:rsidRPr="007B219A">
              <w:t>400 х 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74"/>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400 х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84"/>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400 х 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84"/>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400 х 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413"/>
        </w:trPr>
        <w:tc>
          <w:tcPr>
            <w:tcW w:w="1701" w:type="dxa"/>
            <w:vMerge/>
            <w:tcBorders>
              <w:bottom w:val="double" w:sz="4" w:space="0" w:color="auto"/>
            </w:tcBorders>
            <w:vAlign w:val="center"/>
          </w:tcPr>
          <w:p w:rsidR="001A0CF2" w:rsidRPr="007B219A" w:rsidRDefault="001A0CF2" w:rsidP="001B647E">
            <w:pPr>
              <w:widowControl w:val="0"/>
            </w:pPr>
          </w:p>
        </w:tc>
        <w:tc>
          <w:tcPr>
            <w:tcW w:w="3828" w:type="dxa"/>
            <w:gridSpan w:val="2"/>
            <w:tcBorders>
              <w:bottom w:val="double" w:sz="4" w:space="0" w:color="auto"/>
            </w:tcBorders>
            <w:vAlign w:val="center"/>
          </w:tcPr>
          <w:p w:rsidR="001A0CF2" w:rsidRPr="007B219A" w:rsidRDefault="001A0CF2" w:rsidP="001B647E">
            <w:pPr>
              <w:widowControl w:val="0"/>
              <w:jc w:val="center"/>
            </w:pPr>
            <w:r w:rsidRPr="007B219A">
              <w:t>400 х 355</w:t>
            </w:r>
          </w:p>
        </w:tc>
        <w:tc>
          <w:tcPr>
            <w:tcW w:w="2126" w:type="dxa"/>
            <w:tcBorders>
              <w:bottom w:val="double" w:sz="4" w:space="0" w:color="auto"/>
            </w:tcBorders>
            <w:vAlign w:val="center"/>
          </w:tcPr>
          <w:p w:rsidR="001A0CF2" w:rsidRPr="007B219A" w:rsidRDefault="001A0CF2" w:rsidP="001B647E">
            <w:pPr>
              <w:widowControl w:val="0"/>
              <w:jc w:val="center"/>
            </w:pPr>
            <w:r w:rsidRPr="007B219A">
              <w:t>10</w:t>
            </w:r>
          </w:p>
        </w:tc>
        <w:tc>
          <w:tcPr>
            <w:tcW w:w="2174" w:type="dxa"/>
            <w:tcBorders>
              <w:bottom w:val="double" w:sz="4" w:space="0" w:color="auto"/>
            </w:tcBorders>
          </w:tcPr>
          <w:p w:rsidR="001A0CF2" w:rsidRPr="007B219A" w:rsidRDefault="001A0CF2" w:rsidP="001B647E">
            <w:pPr>
              <w:widowControl w:val="0"/>
              <w:jc w:val="center"/>
            </w:pPr>
          </w:p>
        </w:tc>
      </w:tr>
      <w:tr w:rsidR="001A0CF2" w:rsidRPr="007B219A" w:rsidTr="001B647E">
        <w:trPr>
          <w:cantSplit/>
          <w:trHeight w:val="345"/>
        </w:trPr>
        <w:tc>
          <w:tcPr>
            <w:tcW w:w="1701" w:type="dxa"/>
            <w:vMerge w:val="restart"/>
            <w:tcBorders>
              <w:top w:val="double" w:sz="4" w:space="0" w:color="auto"/>
            </w:tcBorders>
            <w:vAlign w:val="center"/>
          </w:tcPr>
          <w:p w:rsidR="001A0CF2" w:rsidRPr="007B219A" w:rsidRDefault="001A0CF2" w:rsidP="001B647E">
            <w:pPr>
              <w:widowControl w:val="0"/>
              <w:jc w:val="center"/>
            </w:pPr>
            <w:r w:rsidRPr="007B219A">
              <w:t>Фланшов</w:t>
            </w:r>
          </w:p>
          <w:p w:rsidR="001A0CF2" w:rsidRPr="007B219A" w:rsidRDefault="001A0CF2" w:rsidP="001B647E">
            <w:pPr>
              <w:widowControl w:val="0"/>
              <w:jc w:val="center"/>
            </w:pPr>
            <w:r w:rsidRPr="007B219A">
              <w:t>накрайник</w:t>
            </w:r>
          </w:p>
        </w:tc>
        <w:tc>
          <w:tcPr>
            <w:tcW w:w="3828" w:type="dxa"/>
            <w:gridSpan w:val="2"/>
            <w:tcBorders>
              <w:top w:val="double" w:sz="4" w:space="0" w:color="auto"/>
            </w:tcBorders>
            <w:vAlign w:val="center"/>
          </w:tcPr>
          <w:p w:rsidR="001A0CF2" w:rsidRPr="007B219A" w:rsidRDefault="001A0CF2" w:rsidP="001B647E">
            <w:pPr>
              <w:widowControl w:val="0"/>
              <w:jc w:val="center"/>
            </w:pPr>
            <w:r w:rsidRPr="007B219A">
              <w:t>63</w:t>
            </w:r>
          </w:p>
        </w:tc>
        <w:tc>
          <w:tcPr>
            <w:tcW w:w="2126" w:type="dxa"/>
            <w:tcBorders>
              <w:top w:val="double" w:sz="4" w:space="0" w:color="auto"/>
            </w:tcBorders>
            <w:vAlign w:val="center"/>
          </w:tcPr>
          <w:p w:rsidR="001A0CF2" w:rsidRPr="007B219A" w:rsidRDefault="001A0CF2" w:rsidP="001B647E">
            <w:pPr>
              <w:widowControl w:val="0"/>
              <w:jc w:val="center"/>
            </w:pPr>
            <w:r w:rsidRPr="007B219A">
              <w:t>10</w:t>
            </w:r>
          </w:p>
        </w:tc>
        <w:tc>
          <w:tcPr>
            <w:tcW w:w="2174" w:type="dxa"/>
            <w:tcBorders>
              <w:top w:val="double" w:sz="4" w:space="0" w:color="auto"/>
            </w:tcBorders>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400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restart"/>
            <w:tcBorders>
              <w:top w:val="double" w:sz="4" w:space="0" w:color="auto"/>
            </w:tcBorders>
            <w:vAlign w:val="center"/>
          </w:tcPr>
          <w:p w:rsidR="001A0CF2" w:rsidRPr="007B219A" w:rsidRDefault="001A0CF2" w:rsidP="001B647E">
            <w:pPr>
              <w:widowControl w:val="0"/>
              <w:jc w:val="center"/>
            </w:pPr>
            <w:r w:rsidRPr="007B219A">
              <w:lastRenderedPageBreak/>
              <w:t xml:space="preserve">Фланец с покритие РР и </w:t>
            </w:r>
          </w:p>
          <w:p w:rsidR="001A0CF2" w:rsidRPr="007B219A" w:rsidRDefault="001A0CF2" w:rsidP="001B647E">
            <w:pPr>
              <w:widowControl w:val="0"/>
              <w:jc w:val="center"/>
            </w:pPr>
            <w:r w:rsidRPr="007B219A">
              <w:t>чугунена сърцевина</w:t>
            </w:r>
          </w:p>
        </w:tc>
        <w:tc>
          <w:tcPr>
            <w:tcW w:w="3828" w:type="dxa"/>
            <w:gridSpan w:val="2"/>
            <w:tcBorders>
              <w:top w:val="double" w:sz="4" w:space="0" w:color="auto"/>
            </w:tcBorders>
            <w:vAlign w:val="center"/>
          </w:tcPr>
          <w:p w:rsidR="001A0CF2" w:rsidRPr="007B219A" w:rsidRDefault="001A0CF2" w:rsidP="001B647E">
            <w:pPr>
              <w:widowControl w:val="0"/>
              <w:jc w:val="center"/>
            </w:pPr>
            <w:r w:rsidRPr="007B219A">
              <w:t>63 / 50</w:t>
            </w:r>
          </w:p>
        </w:tc>
        <w:tc>
          <w:tcPr>
            <w:tcW w:w="2126" w:type="dxa"/>
            <w:tcBorders>
              <w:top w:val="double" w:sz="4" w:space="0" w:color="auto"/>
            </w:tcBorders>
            <w:vAlign w:val="center"/>
          </w:tcPr>
          <w:p w:rsidR="001A0CF2" w:rsidRPr="007B219A" w:rsidRDefault="001A0CF2" w:rsidP="001B647E">
            <w:pPr>
              <w:widowControl w:val="0"/>
              <w:jc w:val="center"/>
            </w:pPr>
            <w:r w:rsidRPr="007B219A">
              <w:t>10</w:t>
            </w:r>
          </w:p>
        </w:tc>
        <w:tc>
          <w:tcPr>
            <w:tcW w:w="2174" w:type="dxa"/>
            <w:tcBorders>
              <w:top w:val="double" w:sz="4" w:space="0" w:color="auto"/>
            </w:tcBorders>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75 / 65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 xml:space="preserve">90 / 80 </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110 / 100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125 / 100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140 / 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64"/>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160 / 150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180 / 150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200 /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225 / 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250 /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280 / 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36"/>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315 / 300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26"/>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 / 350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400 / 400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07"/>
        </w:trPr>
        <w:tc>
          <w:tcPr>
            <w:tcW w:w="1701" w:type="dxa"/>
            <w:vMerge w:val="restart"/>
            <w:tcBorders>
              <w:top w:val="double" w:sz="4" w:space="0" w:color="auto"/>
            </w:tcBorders>
            <w:vAlign w:val="center"/>
          </w:tcPr>
          <w:p w:rsidR="001A0CF2" w:rsidRPr="007B219A" w:rsidRDefault="001A0CF2" w:rsidP="001B647E">
            <w:pPr>
              <w:widowControl w:val="0"/>
              <w:jc w:val="center"/>
            </w:pPr>
            <w:r w:rsidRPr="007B219A">
              <w:t>Тапа</w:t>
            </w:r>
          </w:p>
        </w:tc>
        <w:tc>
          <w:tcPr>
            <w:tcW w:w="3828" w:type="dxa"/>
            <w:gridSpan w:val="2"/>
            <w:tcBorders>
              <w:top w:val="double" w:sz="4" w:space="0" w:color="auto"/>
            </w:tcBorders>
            <w:vAlign w:val="center"/>
          </w:tcPr>
          <w:p w:rsidR="001A0CF2" w:rsidRPr="007B219A" w:rsidRDefault="001A0CF2" w:rsidP="001B647E">
            <w:pPr>
              <w:widowControl w:val="0"/>
              <w:jc w:val="center"/>
            </w:pPr>
            <w:r w:rsidRPr="007B219A">
              <w:t>63</w:t>
            </w:r>
          </w:p>
        </w:tc>
        <w:tc>
          <w:tcPr>
            <w:tcW w:w="2126" w:type="dxa"/>
            <w:tcBorders>
              <w:top w:val="double" w:sz="4" w:space="0" w:color="auto"/>
            </w:tcBorders>
            <w:vAlign w:val="center"/>
          </w:tcPr>
          <w:p w:rsidR="001A0CF2" w:rsidRPr="007B219A" w:rsidRDefault="001A0CF2" w:rsidP="001B647E">
            <w:pPr>
              <w:widowControl w:val="0"/>
              <w:jc w:val="center"/>
            </w:pPr>
            <w:r w:rsidRPr="007B219A">
              <w:t>10</w:t>
            </w:r>
          </w:p>
        </w:tc>
        <w:tc>
          <w:tcPr>
            <w:tcW w:w="2174" w:type="dxa"/>
            <w:tcBorders>
              <w:top w:val="double" w:sz="4" w:space="0" w:color="auto"/>
            </w:tcBorders>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75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jc w:val="center"/>
            </w:pPr>
          </w:p>
        </w:tc>
        <w:tc>
          <w:tcPr>
            <w:tcW w:w="3828" w:type="dxa"/>
            <w:gridSpan w:val="2"/>
            <w:vAlign w:val="center"/>
          </w:tcPr>
          <w:p w:rsidR="001A0CF2" w:rsidRPr="007B219A" w:rsidRDefault="001A0CF2" w:rsidP="001B647E">
            <w:pPr>
              <w:widowControl w:val="0"/>
              <w:jc w:val="center"/>
            </w:pPr>
            <w:r w:rsidRPr="007B219A">
              <w:t>90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110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140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160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180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200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4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225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250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280</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RPr="007B219A" w:rsidTr="001B647E">
        <w:trPr>
          <w:cantSplit/>
          <w:trHeight w:val="355"/>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315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r w:rsidR="001A0CF2" w:rsidTr="001B647E">
        <w:trPr>
          <w:cantSplit/>
          <w:trHeight w:val="364"/>
        </w:trPr>
        <w:tc>
          <w:tcPr>
            <w:tcW w:w="1701" w:type="dxa"/>
            <w:vMerge/>
            <w:vAlign w:val="center"/>
          </w:tcPr>
          <w:p w:rsidR="001A0CF2" w:rsidRPr="007B219A" w:rsidRDefault="001A0CF2" w:rsidP="001B647E">
            <w:pPr>
              <w:widowControl w:val="0"/>
            </w:pPr>
          </w:p>
        </w:tc>
        <w:tc>
          <w:tcPr>
            <w:tcW w:w="3828" w:type="dxa"/>
            <w:gridSpan w:val="2"/>
            <w:vAlign w:val="center"/>
          </w:tcPr>
          <w:p w:rsidR="001A0CF2" w:rsidRPr="007B219A" w:rsidRDefault="001A0CF2" w:rsidP="001B647E">
            <w:pPr>
              <w:widowControl w:val="0"/>
              <w:jc w:val="center"/>
            </w:pPr>
            <w:r w:rsidRPr="007B219A">
              <w:t>355</w:t>
            </w:r>
          </w:p>
        </w:tc>
        <w:tc>
          <w:tcPr>
            <w:tcW w:w="2126" w:type="dxa"/>
            <w:vAlign w:val="center"/>
          </w:tcPr>
          <w:p w:rsidR="001A0CF2" w:rsidRPr="007B219A" w:rsidRDefault="001A0CF2" w:rsidP="001B647E">
            <w:pPr>
              <w:widowControl w:val="0"/>
              <w:jc w:val="center"/>
            </w:pPr>
            <w:r w:rsidRPr="007B219A">
              <w:t>10</w:t>
            </w:r>
          </w:p>
        </w:tc>
        <w:tc>
          <w:tcPr>
            <w:tcW w:w="2174" w:type="dxa"/>
          </w:tcPr>
          <w:p w:rsidR="001A0CF2" w:rsidRPr="007B219A" w:rsidRDefault="001A0CF2" w:rsidP="001B647E">
            <w:pPr>
              <w:widowControl w:val="0"/>
              <w:jc w:val="center"/>
            </w:pPr>
          </w:p>
        </w:tc>
      </w:tr>
    </w:tbl>
    <w:p w:rsidR="001A0CF2" w:rsidRDefault="001A0CF2" w:rsidP="001A0CF2">
      <w:pPr>
        <w:widowControl w:val="0"/>
      </w:pPr>
    </w:p>
    <w:p w:rsidR="001A0CF2" w:rsidRPr="00480141" w:rsidRDefault="001A0CF2" w:rsidP="001A0CF2">
      <w:pPr>
        <w:widowControl w:val="0"/>
        <w:spacing w:line="374" w:lineRule="atLeast"/>
        <w:jc w:val="right"/>
        <w:rPr>
          <w:sz w:val="16"/>
          <w:szCs w:val="16"/>
        </w:rPr>
      </w:pPr>
      <w:r>
        <w:rPr>
          <w:rFonts w:ascii="Tahoma" w:hAnsi="Tahoma"/>
          <w:sz w:val="28"/>
        </w:rPr>
        <w:br w:type="page"/>
      </w:r>
      <w:r w:rsidRPr="00480141">
        <w:rPr>
          <w:sz w:val="16"/>
          <w:szCs w:val="16"/>
        </w:rPr>
        <w:lastRenderedPageBreak/>
        <w:t>Приложение 4</w:t>
      </w:r>
    </w:p>
    <w:p w:rsidR="001A0CF2" w:rsidRDefault="001A0CF2" w:rsidP="001A0CF2">
      <w:pPr>
        <w:widowControl w:val="0"/>
        <w:spacing w:line="268" w:lineRule="atLeast"/>
        <w:jc w:val="center"/>
      </w:pPr>
    </w:p>
    <w:p w:rsidR="001A0CF2" w:rsidRPr="00186F18" w:rsidRDefault="001A0CF2" w:rsidP="001A0CF2">
      <w:pPr>
        <w:widowControl w:val="0"/>
        <w:spacing w:line="268" w:lineRule="atLeast"/>
        <w:jc w:val="center"/>
      </w:pPr>
      <w:r w:rsidRPr="00DE38BF">
        <w:t>HDPE - фасонни части РЕ 100 EN 12201 – 3</w:t>
      </w:r>
      <w:r>
        <w:t xml:space="preserve"> или еквивалентен </w:t>
      </w:r>
      <w:r w:rsidRPr="00DE38BF">
        <w:t>-</w:t>
      </w:r>
      <w:r>
        <w:t xml:space="preserve"> PN 16 /SDR 11/</w:t>
      </w:r>
    </w:p>
    <w:p w:rsidR="001A0CF2" w:rsidRDefault="001A0CF2" w:rsidP="001A0CF2">
      <w:pPr>
        <w:widowControl w:val="0"/>
        <w:spacing w:line="278" w:lineRule="atLeast"/>
        <w:jc w:val="center"/>
      </w:pPr>
      <w:proofErr w:type="gramStart"/>
      <w:r>
        <w:t>л</w:t>
      </w:r>
      <w:r w:rsidRPr="00767B8F">
        <w:t>яти</w:t>
      </w:r>
      <w:proofErr w:type="gramEnd"/>
      <w:r w:rsidRPr="00767B8F">
        <w:t xml:space="preserve"> под налягане</w:t>
      </w:r>
      <w:r>
        <w:t xml:space="preserve"> за челна заварка</w:t>
      </w:r>
    </w:p>
    <w:p w:rsidR="001A0CF2" w:rsidRPr="003B56AC" w:rsidRDefault="001A0CF2" w:rsidP="001A0CF2">
      <w:pPr>
        <w:widowControl w:val="0"/>
        <w:spacing w:line="278" w:lineRule="atLeast"/>
        <w:jc w:val="center"/>
        <w:rPr>
          <w:lang w:val="en-US"/>
        </w:rPr>
      </w:pPr>
    </w:p>
    <w:tbl>
      <w:tblPr>
        <w:tblW w:w="97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01"/>
        <w:gridCol w:w="3830"/>
        <w:gridCol w:w="8"/>
        <w:gridCol w:w="2118"/>
        <w:gridCol w:w="2126"/>
      </w:tblGrid>
      <w:tr w:rsidR="001A0CF2" w:rsidRPr="00F018DD" w:rsidTr="001B647E">
        <w:trPr>
          <w:trHeight w:val="1159"/>
        </w:trPr>
        <w:tc>
          <w:tcPr>
            <w:tcW w:w="1701" w:type="dxa"/>
            <w:tcBorders>
              <w:bottom w:val="double" w:sz="4" w:space="0" w:color="auto"/>
            </w:tcBorders>
            <w:vAlign w:val="center"/>
          </w:tcPr>
          <w:p w:rsidR="001A0CF2" w:rsidRPr="00F018DD" w:rsidRDefault="001A0CF2" w:rsidP="001B647E">
            <w:pPr>
              <w:widowControl w:val="0"/>
              <w:jc w:val="center"/>
            </w:pPr>
            <w:r w:rsidRPr="00F018DD">
              <w:t>Фасонна</w:t>
            </w:r>
          </w:p>
          <w:p w:rsidR="001A0CF2" w:rsidRPr="00F018DD" w:rsidRDefault="001A0CF2" w:rsidP="001B647E">
            <w:pPr>
              <w:widowControl w:val="0"/>
              <w:jc w:val="center"/>
            </w:pPr>
            <w:r w:rsidRPr="00F018DD">
              <w:t>част</w:t>
            </w:r>
          </w:p>
        </w:tc>
        <w:tc>
          <w:tcPr>
            <w:tcW w:w="3830" w:type="dxa"/>
            <w:tcBorders>
              <w:bottom w:val="double" w:sz="4" w:space="0" w:color="auto"/>
            </w:tcBorders>
            <w:vAlign w:val="center"/>
          </w:tcPr>
          <w:p w:rsidR="001A0CF2" w:rsidRPr="00F018DD" w:rsidRDefault="001A0CF2" w:rsidP="001B647E">
            <w:pPr>
              <w:widowControl w:val="0"/>
              <w:jc w:val="center"/>
            </w:pPr>
            <w:r w:rsidRPr="00F018DD">
              <w:t>Диаметър</w:t>
            </w:r>
          </w:p>
          <w:p w:rsidR="001A0CF2" w:rsidRPr="00F018DD" w:rsidRDefault="001A0CF2" w:rsidP="001B647E">
            <w:pPr>
              <w:widowControl w:val="0"/>
              <w:jc w:val="center"/>
            </w:pPr>
            <w:r w:rsidRPr="00F018DD">
              <w:t>мм</w:t>
            </w:r>
          </w:p>
        </w:tc>
        <w:tc>
          <w:tcPr>
            <w:tcW w:w="2126" w:type="dxa"/>
            <w:gridSpan w:val="2"/>
            <w:tcBorders>
              <w:bottom w:val="double" w:sz="4" w:space="0" w:color="auto"/>
            </w:tcBorders>
            <w:vAlign w:val="center"/>
          </w:tcPr>
          <w:p w:rsidR="001A0CF2" w:rsidRPr="00F018DD" w:rsidRDefault="001A0CF2" w:rsidP="001B647E">
            <w:pPr>
              <w:widowControl w:val="0"/>
              <w:jc w:val="center"/>
            </w:pPr>
            <w:r w:rsidRPr="00F018DD">
              <w:t>Работно</w:t>
            </w:r>
          </w:p>
          <w:p w:rsidR="001A0CF2" w:rsidRPr="00F018DD" w:rsidRDefault="001A0CF2" w:rsidP="001B647E">
            <w:pPr>
              <w:widowControl w:val="0"/>
              <w:jc w:val="center"/>
            </w:pPr>
            <w:r w:rsidRPr="00F018DD">
              <w:t>налгане</w:t>
            </w:r>
          </w:p>
          <w:p w:rsidR="001A0CF2" w:rsidRPr="00F018DD" w:rsidRDefault="001A0CF2" w:rsidP="001B647E">
            <w:pPr>
              <w:widowControl w:val="0"/>
              <w:jc w:val="center"/>
            </w:pPr>
            <w:r w:rsidRPr="00F018DD">
              <w:t>bar</w:t>
            </w:r>
          </w:p>
        </w:tc>
        <w:tc>
          <w:tcPr>
            <w:tcW w:w="2126" w:type="dxa"/>
            <w:tcBorders>
              <w:bottom w:val="double" w:sz="4" w:space="0" w:color="auto"/>
            </w:tcBorders>
          </w:tcPr>
          <w:p w:rsidR="001A0CF2" w:rsidRPr="00F018DD" w:rsidRDefault="001A0CF2" w:rsidP="001B647E">
            <w:pPr>
              <w:widowControl w:val="0"/>
              <w:jc w:val="center"/>
            </w:pPr>
            <w:r w:rsidRPr="00F018DD">
              <w:t>Данни от участника за предлаганите ФЧ</w:t>
            </w:r>
          </w:p>
        </w:tc>
      </w:tr>
      <w:tr w:rsidR="001A0CF2" w:rsidRPr="00F018DD" w:rsidTr="001B647E">
        <w:trPr>
          <w:trHeight w:val="355"/>
        </w:trPr>
        <w:tc>
          <w:tcPr>
            <w:tcW w:w="1701" w:type="dxa"/>
            <w:vMerge w:val="restart"/>
            <w:tcBorders>
              <w:top w:val="double" w:sz="4" w:space="0" w:color="auto"/>
            </w:tcBorders>
            <w:vAlign w:val="center"/>
          </w:tcPr>
          <w:p w:rsidR="001A0CF2" w:rsidRPr="00F018DD" w:rsidRDefault="001A0CF2" w:rsidP="001B647E">
            <w:pPr>
              <w:widowControl w:val="0"/>
              <w:jc w:val="center"/>
            </w:pPr>
            <w:r w:rsidRPr="00F018DD">
              <w:t>коляно 90º</w:t>
            </w:r>
          </w:p>
        </w:tc>
        <w:tc>
          <w:tcPr>
            <w:tcW w:w="3830" w:type="dxa"/>
            <w:vAlign w:val="center"/>
          </w:tcPr>
          <w:p w:rsidR="001A0CF2" w:rsidRPr="00F018DD" w:rsidRDefault="001A0CF2" w:rsidP="001B647E">
            <w:pPr>
              <w:widowControl w:val="0"/>
              <w:jc w:val="center"/>
            </w:pPr>
            <w:r w:rsidRPr="00F018DD">
              <w:t>63</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55"/>
        </w:trPr>
        <w:tc>
          <w:tcPr>
            <w:tcW w:w="1701" w:type="dxa"/>
            <w:vMerge/>
            <w:vAlign w:val="center"/>
          </w:tcPr>
          <w:p w:rsidR="001A0CF2" w:rsidRPr="00F018DD" w:rsidRDefault="001A0CF2" w:rsidP="001B647E">
            <w:pPr>
              <w:widowControl w:val="0"/>
              <w:jc w:val="center"/>
            </w:pPr>
          </w:p>
        </w:tc>
        <w:tc>
          <w:tcPr>
            <w:tcW w:w="3830" w:type="dxa"/>
            <w:vAlign w:val="center"/>
          </w:tcPr>
          <w:p w:rsidR="001A0CF2" w:rsidRPr="00F018DD" w:rsidRDefault="001A0CF2" w:rsidP="001B647E">
            <w:pPr>
              <w:widowControl w:val="0"/>
              <w:jc w:val="center"/>
            </w:pPr>
            <w:r w:rsidRPr="00F018DD">
              <w:t>75</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55"/>
        </w:trPr>
        <w:tc>
          <w:tcPr>
            <w:tcW w:w="1701" w:type="dxa"/>
            <w:vMerge/>
            <w:vAlign w:val="center"/>
          </w:tcPr>
          <w:p w:rsidR="001A0CF2" w:rsidRPr="00F018DD" w:rsidRDefault="001A0CF2" w:rsidP="001B647E">
            <w:pPr>
              <w:widowControl w:val="0"/>
              <w:jc w:val="center"/>
            </w:pPr>
          </w:p>
        </w:tc>
        <w:tc>
          <w:tcPr>
            <w:tcW w:w="3830" w:type="dxa"/>
            <w:vAlign w:val="center"/>
          </w:tcPr>
          <w:p w:rsidR="001A0CF2" w:rsidRPr="00F018DD" w:rsidRDefault="001A0CF2" w:rsidP="001B647E">
            <w:pPr>
              <w:widowControl w:val="0"/>
              <w:jc w:val="center"/>
            </w:pPr>
            <w:r w:rsidRPr="00F018DD">
              <w:t>90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55"/>
        </w:trPr>
        <w:tc>
          <w:tcPr>
            <w:tcW w:w="1701" w:type="dxa"/>
            <w:vMerge/>
            <w:vAlign w:val="center"/>
          </w:tcPr>
          <w:p w:rsidR="001A0CF2" w:rsidRPr="00F018DD" w:rsidRDefault="001A0CF2" w:rsidP="001B647E">
            <w:pPr>
              <w:widowControl w:val="0"/>
              <w:jc w:val="center"/>
            </w:pPr>
          </w:p>
        </w:tc>
        <w:tc>
          <w:tcPr>
            <w:tcW w:w="3830" w:type="dxa"/>
            <w:vAlign w:val="center"/>
          </w:tcPr>
          <w:p w:rsidR="001A0CF2" w:rsidRPr="00F018DD" w:rsidRDefault="001A0CF2" w:rsidP="001B647E">
            <w:pPr>
              <w:widowControl w:val="0"/>
              <w:jc w:val="center"/>
            </w:pPr>
            <w:r w:rsidRPr="00F018DD">
              <w:t>110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4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125</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4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140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64"/>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160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4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180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5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200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5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225</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4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250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5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280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5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315</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018DD" w:rsidTr="001B647E">
        <w:trPr>
          <w:trHeight w:val="34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355</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F8789E" w:rsidTr="001B647E">
        <w:trPr>
          <w:trHeight w:val="355"/>
        </w:trPr>
        <w:tc>
          <w:tcPr>
            <w:tcW w:w="1701" w:type="dxa"/>
            <w:vMerge/>
            <w:vAlign w:val="center"/>
          </w:tcPr>
          <w:p w:rsidR="001A0CF2" w:rsidRPr="00F018DD" w:rsidRDefault="001A0CF2" w:rsidP="001B647E">
            <w:pPr>
              <w:widowControl w:val="0"/>
            </w:pPr>
          </w:p>
        </w:tc>
        <w:tc>
          <w:tcPr>
            <w:tcW w:w="3830" w:type="dxa"/>
            <w:vAlign w:val="center"/>
          </w:tcPr>
          <w:p w:rsidR="001A0CF2" w:rsidRPr="00F018DD" w:rsidRDefault="001A0CF2" w:rsidP="001B647E">
            <w:pPr>
              <w:widowControl w:val="0"/>
              <w:jc w:val="center"/>
            </w:pPr>
            <w:r w:rsidRPr="00F018DD">
              <w:t>400</w:t>
            </w:r>
          </w:p>
        </w:tc>
        <w:tc>
          <w:tcPr>
            <w:tcW w:w="2126" w:type="dxa"/>
            <w:gridSpan w:val="2"/>
            <w:vAlign w:val="center"/>
          </w:tcPr>
          <w:p w:rsidR="001A0CF2" w:rsidRPr="00F018DD" w:rsidRDefault="001A0CF2" w:rsidP="001B647E">
            <w:pPr>
              <w:widowControl w:val="0"/>
              <w:jc w:val="center"/>
            </w:pPr>
            <w:r w:rsidRPr="00F018DD">
              <w:t>16</w:t>
            </w:r>
          </w:p>
        </w:tc>
        <w:tc>
          <w:tcPr>
            <w:tcW w:w="2126" w:type="dxa"/>
          </w:tcPr>
          <w:p w:rsidR="001A0CF2" w:rsidRPr="00F018DD" w:rsidRDefault="001A0CF2" w:rsidP="001B647E">
            <w:pPr>
              <w:widowControl w:val="0"/>
              <w:jc w:val="center"/>
            </w:pPr>
          </w:p>
        </w:tc>
      </w:tr>
      <w:tr w:rsidR="001A0CF2" w:rsidRPr="003B56AC" w:rsidTr="001B647E">
        <w:trPr>
          <w:trHeight w:val="374"/>
        </w:trPr>
        <w:tc>
          <w:tcPr>
            <w:tcW w:w="1701" w:type="dxa"/>
            <w:vMerge w:val="restart"/>
            <w:tcBorders>
              <w:top w:val="double" w:sz="4" w:space="0" w:color="auto"/>
            </w:tcBorders>
            <w:vAlign w:val="center"/>
          </w:tcPr>
          <w:p w:rsidR="001A0CF2" w:rsidRPr="003B56AC" w:rsidRDefault="001A0CF2" w:rsidP="001B647E">
            <w:pPr>
              <w:widowControl w:val="0"/>
              <w:jc w:val="center"/>
            </w:pPr>
            <w:r w:rsidRPr="003B56AC">
              <w:t>дъга 60º</w:t>
            </w:r>
          </w:p>
        </w:tc>
        <w:tc>
          <w:tcPr>
            <w:tcW w:w="3830" w:type="dxa"/>
            <w:tcBorders>
              <w:top w:val="double" w:sz="4" w:space="0" w:color="auto"/>
            </w:tcBorders>
            <w:vAlign w:val="center"/>
          </w:tcPr>
          <w:p w:rsidR="001A0CF2" w:rsidRPr="003B56AC" w:rsidRDefault="001A0CF2" w:rsidP="001B647E">
            <w:pPr>
              <w:widowControl w:val="0"/>
              <w:jc w:val="center"/>
            </w:pPr>
            <w:r w:rsidRPr="003B56AC">
              <w:t>63</w:t>
            </w:r>
          </w:p>
        </w:tc>
        <w:tc>
          <w:tcPr>
            <w:tcW w:w="2126" w:type="dxa"/>
            <w:gridSpan w:val="2"/>
            <w:tcBorders>
              <w:top w:val="double" w:sz="4" w:space="0" w:color="auto"/>
            </w:tcBorders>
            <w:vAlign w:val="center"/>
          </w:tcPr>
          <w:p w:rsidR="001A0CF2" w:rsidRPr="003B56AC" w:rsidRDefault="001A0CF2" w:rsidP="001B647E">
            <w:pPr>
              <w:widowControl w:val="0"/>
              <w:jc w:val="center"/>
            </w:pPr>
            <w:r w:rsidRPr="003B56AC">
              <w:t>16</w:t>
            </w:r>
          </w:p>
        </w:tc>
        <w:tc>
          <w:tcPr>
            <w:tcW w:w="2126" w:type="dxa"/>
            <w:tcBorders>
              <w:top w:val="double" w:sz="4" w:space="0" w:color="auto"/>
            </w:tcBorders>
          </w:tcPr>
          <w:p w:rsidR="001A0CF2" w:rsidRPr="003B56AC" w:rsidRDefault="001A0CF2" w:rsidP="001B647E">
            <w:pPr>
              <w:widowControl w:val="0"/>
              <w:jc w:val="center"/>
            </w:pPr>
          </w:p>
        </w:tc>
      </w:tr>
      <w:tr w:rsidR="001A0CF2" w:rsidRPr="003B56AC" w:rsidTr="001B647E">
        <w:trPr>
          <w:trHeight w:val="374"/>
        </w:trPr>
        <w:tc>
          <w:tcPr>
            <w:tcW w:w="1701" w:type="dxa"/>
            <w:vMerge/>
            <w:vAlign w:val="center"/>
          </w:tcPr>
          <w:p w:rsidR="001A0CF2" w:rsidRPr="003B56AC" w:rsidRDefault="001A0CF2" w:rsidP="001B647E">
            <w:pPr>
              <w:widowControl w:val="0"/>
              <w:jc w:val="center"/>
            </w:pPr>
          </w:p>
        </w:tc>
        <w:tc>
          <w:tcPr>
            <w:tcW w:w="3830" w:type="dxa"/>
            <w:vAlign w:val="center"/>
          </w:tcPr>
          <w:p w:rsidR="001A0CF2" w:rsidRPr="003B56AC" w:rsidRDefault="001A0CF2" w:rsidP="001B647E">
            <w:pPr>
              <w:widowControl w:val="0"/>
              <w:jc w:val="center"/>
            </w:pPr>
            <w:r w:rsidRPr="003B56AC">
              <w:t>75</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74"/>
        </w:trPr>
        <w:tc>
          <w:tcPr>
            <w:tcW w:w="1701" w:type="dxa"/>
            <w:vMerge/>
            <w:vAlign w:val="center"/>
          </w:tcPr>
          <w:p w:rsidR="001A0CF2" w:rsidRPr="003B56AC" w:rsidRDefault="001A0CF2" w:rsidP="001B647E">
            <w:pPr>
              <w:widowControl w:val="0"/>
              <w:jc w:val="center"/>
            </w:pPr>
          </w:p>
        </w:tc>
        <w:tc>
          <w:tcPr>
            <w:tcW w:w="3830" w:type="dxa"/>
            <w:vAlign w:val="center"/>
          </w:tcPr>
          <w:p w:rsidR="001A0CF2" w:rsidRPr="003B56AC" w:rsidRDefault="001A0CF2" w:rsidP="001B647E">
            <w:pPr>
              <w:widowControl w:val="0"/>
              <w:jc w:val="center"/>
            </w:pPr>
            <w:r w:rsidRPr="003B56AC">
              <w:t>90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74"/>
        </w:trPr>
        <w:tc>
          <w:tcPr>
            <w:tcW w:w="1701" w:type="dxa"/>
            <w:vMerge/>
            <w:vAlign w:val="center"/>
          </w:tcPr>
          <w:p w:rsidR="001A0CF2" w:rsidRPr="003B56AC" w:rsidRDefault="001A0CF2" w:rsidP="001B647E">
            <w:pPr>
              <w:widowControl w:val="0"/>
              <w:jc w:val="center"/>
            </w:pPr>
          </w:p>
        </w:tc>
        <w:tc>
          <w:tcPr>
            <w:tcW w:w="3830" w:type="dxa"/>
            <w:vAlign w:val="center"/>
          </w:tcPr>
          <w:p w:rsidR="001A0CF2" w:rsidRPr="003B56AC" w:rsidRDefault="001A0CF2" w:rsidP="001B647E">
            <w:pPr>
              <w:widowControl w:val="0"/>
              <w:jc w:val="center"/>
            </w:pPr>
            <w:r w:rsidRPr="003B56AC">
              <w:t>110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74"/>
        </w:trPr>
        <w:tc>
          <w:tcPr>
            <w:tcW w:w="1701" w:type="dxa"/>
            <w:vMerge/>
            <w:vAlign w:val="center"/>
          </w:tcPr>
          <w:p w:rsidR="001A0CF2" w:rsidRPr="003B56AC" w:rsidRDefault="001A0CF2" w:rsidP="001B647E">
            <w:pPr>
              <w:widowControl w:val="0"/>
              <w:jc w:val="center"/>
            </w:pPr>
          </w:p>
        </w:tc>
        <w:tc>
          <w:tcPr>
            <w:tcW w:w="3830" w:type="dxa"/>
            <w:vAlign w:val="center"/>
          </w:tcPr>
          <w:p w:rsidR="001A0CF2" w:rsidRPr="003B56AC" w:rsidRDefault="001A0CF2" w:rsidP="001B647E">
            <w:pPr>
              <w:widowControl w:val="0"/>
              <w:jc w:val="center"/>
              <w:rPr>
                <w:lang w:val="en-US"/>
              </w:rPr>
            </w:pPr>
            <w:r w:rsidRPr="003B56AC">
              <w:rPr>
                <w:lang w:val="en-US"/>
              </w:rPr>
              <w:t>125</w:t>
            </w:r>
          </w:p>
        </w:tc>
        <w:tc>
          <w:tcPr>
            <w:tcW w:w="2126" w:type="dxa"/>
            <w:gridSpan w:val="2"/>
            <w:vAlign w:val="center"/>
          </w:tcPr>
          <w:p w:rsidR="001A0CF2" w:rsidRPr="003B56AC" w:rsidRDefault="001A0CF2" w:rsidP="001B647E">
            <w:pPr>
              <w:widowControl w:val="0"/>
              <w:jc w:val="center"/>
              <w:rPr>
                <w:lang w:val="en-US"/>
              </w:rPr>
            </w:pPr>
            <w:r w:rsidRPr="003B56AC">
              <w:rPr>
                <w:lang w:val="en-US"/>
              </w:rPr>
              <w:t>16</w:t>
            </w:r>
          </w:p>
        </w:tc>
        <w:tc>
          <w:tcPr>
            <w:tcW w:w="2126" w:type="dxa"/>
          </w:tcPr>
          <w:p w:rsidR="001A0CF2" w:rsidRPr="003B56AC" w:rsidRDefault="001A0CF2" w:rsidP="001B647E">
            <w:pPr>
              <w:widowControl w:val="0"/>
              <w:jc w:val="center"/>
            </w:pPr>
          </w:p>
        </w:tc>
      </w:tr>
      <w:tr w:rsidR="001A0CF2" w:rsidRPr="003B56AC" w:rsidTr="001B647E">
        <w:trPr>
          <w:trHeight w:val="374"/>
        </w:trPr>
        <w:tc>
          <w:tcPr>
            <w:tcW w:w="1701" w:type="dxa"/>
            <w:vMerge/>
            <w:vAlign w:val="center"/>
          </w:tcPr>
          <w:p w:rsidR="001A0CF2" w:rsidRPr="003B56AC" w:rsidRDefault="001A0CF2" w:rsidP="001B647E">
            <w:pPr>
              <w:widowControl w:val="0"/>
              <w:jc w:val="center"/>
            </w:pPr>
          </w:p>
        </w:tc>
        <w:tc>
          <w:tcPr>
            <w:tcW w:w="3830" w:type="dxa"/>
            <w:vAlign w:val="center"/>
          </w:tcPr>
          <w:p w:rsidR="001A0CF2" w:rsidRPr="003B56AC" w:rsidRDefault="001A0CF2" w:rsidP="001B647E">
            <w:pPr>
              <w:widowControl w:val="0"/>
              <w:jc w:val="center"/>
            </w:pPr>
            <w:r w:rsidRPr="003B56AC">
              <w:t>140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74"/>
        </w:trPr>
        <w:tc>
          <w:tcPr>
            <w:tcW w:w="1701" w:type="dxa"/>
            <w:vMerge/>
            <w:vAlign w:val="center"/>
          </w:tcPr>
          <w:p w:rsidR="001A0CF2" w:rsidRPr="003B56AC" w:rsidRDefault="001A0CF2" w:rsidP="001B647E">
            <w:pPr>
              <w:widowControl w:val="0"/>
              <w:jc w:val="center"/>
            </w:pPr>
          </w:p>
        </w:tc>
        <w:tc>
          <w:tcPr>
            <w:tcW w:w="3830" w:type="dxa"/>
            <w:vAlign w:val="center"/>
          </w:tcPr>
          <w:p w:rsidR="001A0CF2" w:rsidRPr="003B56AC" w:rsidRDefault="001A0CF2" w:rsidP="001B647E">
            <w:pPr>
              <w:widowControl w:val="0"/>
              <w:jc w:val="center"/>
            </w:pPr>
            <w:r w:rsidRPr="003B56AC">
              <w:t>160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5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180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4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200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5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225</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5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250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5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280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4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315</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35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355</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14"/>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pPr>
            <w:r w:rsidRPr="003B56AC">
              <w:t>400</w:t>
            </w:r>
          </w:p>
        </w:tc>
        <w:tc>
          <w:tcPr>
            <w:tcW w:w="2126" w:type="dxa"/>
            <w:gridSpan w:val="2"/>
            <w:vAlign w:val="center"/>
          </w:tcPr>
          <w:p w:rsidR="001A0CF2" w:rsidRPr="003B56AC" w:rsidRDefault="001A0CF2" w:rsidP="001B647E">
            <w:pPr>
              <w:widowControl w:val="0"/>
              <w:jc w:val="center"/>
            </w:pPr>
            <w:r w:rsidRPr="003B56AC">
              <w:t>16</w:t>
            </w:r>
          </w:p>
        </w:tc>
        <w:tc>
          <w:tcPr>
            <w:tcW w:w="2126" w:type="dxa"/>
          </w:tcPr>
          <w:p w:rsidR="001A0CF2" w:rsidRPr="003B56AC" w:rsidRDefault="001A0CF2" w:rsidP="001B647E">
            <w:pPr>
              <w:widowControl w:val="0"/>
              <w:jc w:val="center"/>
            </w:pPr>
          </w:p>
        </w:tc>
      </w:tr>
      <w:tr w:rsidR="001A0CF2" w:rsidRPr="003B56AC" w:rsidTr="001B647E">
        <w:trPr>
          <w:trHeight w:val="15"/>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rPr>
                <w:lang w:val="en-US"/>
              </w:rPr>
            </w:pPr>
            <w:r w:rsidRPr="003B56AC">
              <w:rPr>
                <w:lang w:val="en-US"/>
              </w:rPr>
              <w:t>450</w:t>
            </w:r>
          </w:p>
        </w:tc>
        <w:tc>
          <w:tcPr>
            <w:tcW w:w="2126" w:type="dxa"/>
            <w:gridSpan w:val="2"/>
            <w:vAlign w:val="center"/>
          </w:tcPr>
          <w:p w:rsidR="001A0CF2" w:rsidRPr="003B56AC" w:rsidRDefault="001A0CF2" w:rsidP="001B647E">
            <w:pPr>
              <w:widowControl w:val="0"/>
              <w:jc w:val="center"/>
              <w:rPr>
                <w:lang w:val="en-US"/>
              </w:rPr>
            </w:pPr>
            <w:r w:rsidRPr="003B56AC">
              <w:rPr>
                <w:lang w:val="en-US"/>
              </w:rPr>
              <w:t>16</w:t>
            </w:r>
          </w:p>
        </w:tc>
        <w:tc>
          <w:tcPr>
            <w:tcW w:w="2126" w:type="dxa"/>
          </w:tcPr>
          <w:p w:rsidR="001A0CF2" w:rsidRPr="003B56AC" w:rsidRDefault="001A0CF2" w:rsidP="001B647E">
            <w:pPr>
              <w:widowControl w:val="0"/>
              <w:jc w:val="center"/>
            </w:pPr>
          </w:p>
        </w:tc>
      </w:tr>
      <w:tr w:rsidR="001A0CF2" w:rsidRPr="00F8789E" w:rsidTr="001B647E">
        <w:trPr>
          <w:trHeight w:val="480"/>
        </w:trPr>
        <w:tc>
          <w:tcPr>
            <w:tcW w:w="1701" w:type="dxa"/>
            <w:vMerge/>
            <w:vAlign w:val="center"/>
          </w:tcPr>
          <w:p w:rsidR="001A0CF2" w:rsidRPr="003B56AC" w:rsidRDefault="001A0CF2" w:rsidP="001B647E">
            <w:pPr>
              <w:widowControl w:val="0"/>
            </w:pPr>
          </w:p>
        </w:tc>
        <w:tc>
          <w:tcPr>
            <w:tcW w:w="3830" w:type="dxa"/>
            <w:vAlign w:val="center"/>
          </w:tcPr>
          <w:p w:rsidR="001A0CF2" w:rsidRPr="003B56AC" w:rsidRDefault="001A0CF2" w:rsidP="001B647E">
            <w:pPr>
              <w:widowControl w:val="0"/>
              <w:jc w:val="center"/>
              <w:rPr>
                <w:lang w:val="en-US"/>
              </w:rPr>
            </w:pPr>
            <w:r w:rsidRPr="003B56AC">
              <w:rPr>
                <w:lang w:val="en-US"/>
              </w:rPr>
              <w:t>500</w:t>
            </w:r>
          </w:p>
        </w:tc>
        <w:tc>
          <w:tcPr>
            <w:tcW w:w="2126" w:type="dxa"/>
            <w:gridSpan w:val="2"/>
            <w:vAlign w:val="center"/>
          </w:tcPr>
          <w:p w:rsidR="001A0CF2" w:rsidRPr="003B56AC" w:rsidRDefault="001A0CF2" w:rsidP="001B647E">
            <w:pPr>
              <w:widowControl w:val="0"/>
              <w:jc w:val="center"/>
              <w:rPr>
                <w:lang w:val="en-US"/>
              </w:rPr>
            </w:pPr>
            <w:r w:rsidRPr="003B56AC">
              <w:rPr>
                <w:lang w:val="en-US"/>
              </w:rPr>
              <w:t>16</w:t>
            </w:r>
          </w:p>
        </w:tc>
        <w:tc>
          <w:tcPr>
            <w:tcW w:w="2126" w:type="dxa"/>
          </w:tcPr>
          <w:p w:rsidR="001A0CF2" w:rsidRPr="003B56AC" w:rsidRDefault="001A0CF2" w:rsidP="001B647E">
            <w:pPr>
              <w:widowControl w:val="0"/>
              <w:jc w:val="center"/>
            </w:pPr>
          </w:p>
        </w:tc>
      </w:tr>
      <w:tr w:rsidR="001A0CF2" w:rsidRPr="00520E89" w:rsidTr="001B647E">
        <w:trPr>
          <w:trHeight w:val="345"/>
        </w:trPr>
        <w:tc>
          <w:tcPr>
            <w:tcW w:w="1701" w:type="dxa"/>
            <w:vMerge w:val="restart"/>
            <w:vAlign w:val="center"/>
          </w:tcPr>
          <w:p w:rsidR="001A0CF2" w:rsidRPr="00520E89" w:rsidRDefault="001A0CF2" w:rsidP="001B647E">
            <w:pPr>
              <w:widowControl w:val="0"/>
              <w:jc w:val="center"/>
            </w:pPr>
            <w:r w:rsidRPr="00520E89">
              <w:t>дъга 45º</w:t>
            </w:r>
          </w:p>
        </w:tc>
        <w:tc>
          <w:tcPr>
            <w:tcW w:w="3830" w:type="dxa"/>
            <w:tcBorders>
              <w:top w:val="double" w:sz="4" w:space="0" w:color="auto"/>
            </w:tcBorders>
            <w:vAlign w:val="center"/>
          </w:tcPr>
          <w:p w:rsidR="001A0CF2" w:rsidRPr="00520E89" w:rsidRDefault="001A0CF2" w:rsidP="001B647E">
            <w:pPr>
              <w:widowControl w:val="0"/>
              <w:jc w:val="center"/>
            </w:pPr>
            <w:r w:rsidRPr="00520E89">
              <w:t>63</w:t>
            </w:r>
          </w:p>
        </w:tc>
        <w:tc>
          <w:tcPr>
            <w:tcW w:w="2126" w:type="dxa"/>
            <w:gridSpan w:val="2"/>
            <w:tcBorders>
              <w:top w:val="double" w:sz="4" w:space="0" w:color="auto"/>
            </w:tcBorders>
            <w:vAlign w:val="center"/>
          </w:tcPr>
          <w:p w:rsidR="001A0CF2" w:rsidRPr="00520E89" w:rsidRDefault="001A0CF2" w:rsidP="001B647E">
            <w:pPr>
              <w:widowControl w:val="0"/>
              <w:jc w:val="center"/>
            </w:pPr>
            <w:r w:rsidRPr="00520E89">
              <w:t>16</w:t>
            </w:r>
          </w:p>
        </w:tc>
        <w:tc>
          <w:tcPr>
            <w:tcW w:w="2126" w:type="dxa"/>
            <w:tcBorders>
              <w:top w:val="double" w:sz="4" w:space="0" w:color="auto"/>
            </w:tcBorders>
          </w:tcPr>
          <w:p w:rsidR="001A0CF2" w:rsidRPr="00520E89" w:rsidRDefault="001A0CF2" w:rsidP="001B647E">
            <w:pPr>
              <w:widowControl w:val="0"/>
              <w:jc w:val="center"/>
            </w:pPr>
          </w:p>
        </w:tc>
      </w:tr>
      <w:tr w:rsidR="001A0CF2" w:rsidRPr="00520E89" w:rsidTr="001B647E">
        <w:trPr>
          <w:trHeight w:val="345"/>
        </w:trPr>
        <w:tc>
          <w:tcPr>
            <w:tcW w:w="1701" w:type="dxa"/>
            <w:vMerge/>
            <w:vAlign w:val="center"/>
          </w:tcPr>
          <w:p w:rsidR="001A0CF2" w:rsidRPr="00520E89" w:rsidRDefault="001A0CF2" w:rsidP="001B647E">
            <w:pPr>
              <w:widowControl w:val="0"/>
              <w:jc w:val="center"/>
            </w:pPr>
          </w:p>
        </w:tc>
        <w:tc>
          <w:tcPr>
            <w:tcW w:w="3830" w:type="dxa"/>
            <w:vAlign w:val="center"/>
          </w:tcPr>
          <w:p w:rsidR="001A0CF2" w:rsidRPr="00520E89" w:rsidRDefault="001A0CF2" w:rsidP="001B647E">
            <w:pPr>
              <w:widowControl w:val="0"/>
              <w:jc w:val="center"/>
            </w:pPr>
            <w:r w:rsidRPr="00520E89">
              <w:t>75</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45"/>
        </w:trPr>
        <w:tc>
          <w:tcPr>
            <w:tcW w:w="1701" w:type="dxa"/>
            <w:vMerge/>
            <w:vAlign w:val="center"/>
          </w:tcPr>
          <w:p w:rsidR="001A0CF2" w:rsidRPr="00520E89" w:rsidRDefault="001A0CF2" w:rsidP="001B647E">
            <w:pPr>
              <w:widowControl w:val="0"/>
              <w:jc w:val="center"/>
            </w:pPr>
          </w:p>
        </w:tc>
        <w:tc>
          <w:tcPr>
            <w:tcW w:w="3830" w:type="dxa"/>
            <w:vAlign w:val="center"/>
          </w:tcPr>
          <w:p w:rsidR="001A0CF2" w:rsidRPr="00520E89" w:rsidRDefault="001A0CF2" w:rsidP="001B647E">
            <w:pPr>
              <w:widowControl w:val="0"/>
              <w:jc w:val="center"/>
            </w:pPr>
            <w:r w:rsidRPr="00520E89">
              <w:t>90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110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4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125</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64"/>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140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4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160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180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200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4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225</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250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280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4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315</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355</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pPr>
            <w:r w:rsidRPr="00520E89">
              <w:t>400</w:t>
            </w:r>
          </w:p>
        </w:tc>
        <w:tc>
          <w:tcPr>
            <w:tcW w:w="2126" w:type="dxa"/>
            <w:gridSpan w:val="2"/>
            <w:vAlign w:val="center"/>
          </w:tcPr>
          <w:p w:rsidR="001A0CF2" w:rsidRPr="00520E89" w:rsidRDefault="001A0CF2" w:rsidP="001B647E">
            <w:pPr>
              <w:widowControl w:val="0"/>
              <w:jc w:val="center"/>
            </w:pPr>
            <w:r w:rsidRPr="00520E89">
              <w:t>16</w:t>
            </w:r>
          </w:p>
        </w:tc>
        <w:tc>
          <w:tcPr>
            <w:tcW w:w="2126" w:type="dxa"/>
          </w:tcPr>
          <w:p w:rsidR="001A0CF2" w:rsidRPr="00520E89" w:rsidRDefault="001A0CF2" w:rsidP="001B647E">
            <w:pPr>
              <w:widowControl w:val="0"/>
              <w:jc w:val="center"/>
            </w:pPr>
          </w:p>
        </w:tc>
      </w:tr>
      <w:tr w:rsidR="001A0CF2" w:rsidRPr="00520E89"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rPr>
                <w:lang w:val="en-US"/>
              </w:rPr>
            </w:pPr>
            <w:r w:rsidRPr="00520E89">
              <w:rPr>
                <w:lang w:val="en-US"/>
              </w:rPr>
              <w:t>450</w:t>
            </w:r>
          </w:p>
        </w:tc>
        <w:tc>
          <w:tcPr>
            <w:tcW w:w="2126" w:type="dxa"/>
            <w:gridSpan w:val="2"/>
            <w:vAlign w:val="center"/>
          </w:tcPr>
          <w:p w:rsidR="001A0CF2" w:rsidRPr="00520E89" w:rsidRDefault="001A0CF2" w:rsidP="001B647E">
            <w:pPr>
              <w:widowControl w:val="0"/>
              <w:jc w:val="center"/>
              <w:rPr>
                <w:lang w:val="en-US"/>
              </w:rPr>
            </w:pPr>
            <w:r w:rsidRPr="00520E89">
              <w:rPr>
                <w:lang w:val="en-US"/>
              </w:rPr>
              <w:t>16</w:t>
            </w:r>
          </w:p>
        </w:tc>
        <w:tc>
          <w:tcPr>
            <w:tcW w:w="2126" w:type="dxa"/>
          </w:tcPr>
          <w:p w:rsidR="001A0CF2" w:rsidRPr="00520E89" w:rsidRDefault="001A0CF2" w:rsidP="001B647E">
            <w:pPr>
              <w:widowControl w:val="0"/>
              <w:jc w:val="center"/>
            </w:pPr>
          </w:p>
        </w:tc>
      </w:tr>
      <w:tr w:rsidR="001A0CF2" w:rsidRPr="00F8789E" w:rsidTr="001B647E">
        <w:trPr>
          <w:trHeight w:val="355"/>
        </w:trPr>
        <w:tc>
          <w:tcPr>
            <w:tcW w:w="1701" w:type="dxa"/>
            <w:vMerge/>
            <w:vAlign w:val="center"/>
          </w:tcPr>
          <w:p w:rsidR="001A0CF2" w:rsidRPr="00520E89" w:rsidRDefault="001A0CF2" w:rsidP="001B647E">
            <w:pPr>
              <w:widowControl w:val="0"/>
            </w:pPr>
          </w:p>
        </w:tc>
        <w:tc>
          <w:tcPr>
            <w:tcW w:w="3830" w:type="dxa"/>
            <w:vAlign w:val="center"/>
          </w:tcPr>
          <w:p w:rsidR="001A0CF2" w:rsidRPr="00520E89" w:rsidRDefault="001A0CF2" w:rsidP="001B647E">
            <w:pPr>
              <w:widowControl w:val="0"/>
              <w:jc w:val="center"/>
              <w:rPr>
                <w:lang w:val="en-US"/>
              </w:rPr>
            </w:pPr>
            <w:r w:rsidRPr="00520E89">
              <w:rPr>
                <w:lang w:val="en-US"/>
              </w:rPr>
              <w:t>500</w:t>
            </w:r>
          </w:p>
        </w:tc>
        <w:tc>
          <w:tcPr>
            <w:tcW w:w="2126" w:type="dxa"/>
            <w:gridSpan w:val="2"/>
            <w:vAlign w:val="center"/>
          </w:tcPr>
          <w:p w:rsidR="001A0CF2" w:rsidRPr="00520E89" w:rsidRDefault="001A0CF2" w:rsidP="001B647E">
            <w:pPr>
              <w:widowControl w:val="0"/>
              <w:jc w:val="center"/>
              <w:rPr>
                <w:lang w:val="en-US"/>
              </w:rPr>
            </w:pPr>
            <w:r w:rsidRPr="00520E89">
              <w:rPr>
                <w:lang w:val="en-US"/>
              </w:rPr>
              <w:t>16</w:t>
            </w:r>
          </w:p>
        </w:tc>
        <w:tc>
          <w:tcPr>
            <w:tcW w:w="2126" w:type="dxa"/>
          </w:tcPr>
          <w:p w:rsidR="001A0CF2" w:rsidRPr="00520E89" w:rsidRDefault="001A0CF2" w:rsidP="001B647E">
            <w:pPr>
              <w:widowControl w:val="0"/>
              <w:jc w:val="center"/>
            </w:pPr>
          </w:p>
        </w:tc>
      </w:tr>
      <w:tr w:rsidR="001A0CF2" w:rsidRPr="009D6B0A" w:rsidTr="001B647E">
        <w:trPr>
          <w:trHeight w:val="384"/>
        </w:trPr>
        <w:tc>
          <w:tcPr>
            <w:tcW w:w="1701" w:type="dxa"/>
            <w:vMerge w:val="restart"/>
            <w:tcBorders>
              <w:top w:val="double" w:sz="4" w:space="0" w:color="auto"/>
            </w:tcBorders>
            <w:vAlign w:val="center"/>
          </w:tcPr>
          <w:p w:rsidR="001A0CF2" w:rsidRPr="009D6B0A" w:rsidRDefault="001A0CF2" w:rsidP="001B647E">
            <w:pPr>
              <w:widowControl w:val="0"/>
              <w:jc w:val="center"/>
            </w:pPr>
            <w:r w:rsidRPr="009D6B0A">
              <w:t>дъга 30º0</w:t>
            </w:r>
          </w:p>
        </w:tc>
        <w:tc>
          <w:tcPr>
            <w:tcW w:w="3830" w:type="dxa"/>
            <w:tcBorders>
              <w:top w:val="double" w:sz="4" w:space="0" w:color="auto"/>
            </w:tcBorders>
            <w:vAlign w:val="center"/>
          </w:tcPr>
          <w:p w:rsidR="001A0CF2" w:rsidRPr="009D6B0A" w:rsidRDefault="001A0CF2" w:rsidP="001B647E">
            <w:pPr>
              <w:widowControl w:val="0"/>
              <w:jc w:val="center"/>
            </w:pPr>
            <w:r w:rsidRPr="009D6B0A">
              <w:t>63</w:t>
            </w:r>
          </w:p>
        </w:tc>
        <w:tc>
          <w:tcPr>
            <w:tcW w:w="2126" w:type="dxa"/>
            <w:gridSpan w:val="2"/>
            <w:tcBorders>
              <w:top w:val="double" w:sz="4" w:space="0" w:color="auto"/>
            </w:tcBorders>
            <w:vAlign w:val="center"/>
          </w:tcPr>
          <w:p w:rsidR="001A0CF2" w:rsidRPr="009D6B0A" w:rsidRDefault="001A0CF2" w:rsidP="001B647E">
            <w:pPr>
              <w:widowControl w:val="0"/>
              <w:jc w:val="center"/>
            </w:pPr>
            <w:r w:rsidRPr="009D6B0A">
              <w:t>16</w:t>
            </w:r>
          </w:p>
        </w:tc>
        <w:tc>
          <w:tcPr>
            <w:tcW w:w="2126" w:type="dxa"/>
            <w:tcBorders>
              <w:top w:val="double" w:sz="4" w:space="0" w:color="auto"/>
            </w:tcBorders>
          </w:tcPr>
          <w:p w:rsidR="001A0CF2" w:rsidRPr="009D6B0A" w:rsidRDefault="001A0CF2" w:rsidP="001B647E">
            <w:pPr>
              <w:widowControl w:val="0"/>
              <w:jc w:val="center"/>
            </w:pPr>
          </w:p>
        </w:tc>
      </w:tr>
      <w:tr w:rsidR="001A0CF2" w:rsidRPr="009D6B0A" w:rsidTr="001B647E">
        <w:trPr>
          <w:trHeight w:val="384"/>
        </w:trPr>
        <w:tc>
          <w:tcPr>
            <w:tcW w:w="1701" w:type="dxa"/>
            <w:vMerge/>
            <w:vAlign w:val="center"/>
          </w:tcPr>
          <w:p w:rsidR="001A0CF2" w:rsidRPr="009D6B0A" w:rsidRDefault="001A0CF2" w:rsidP="001B647E">
            <w:pPr>
              <w:widowControl w:val="0"/>
              <w:jc w:val="center"/>
            </w:pPr>
          </w:p>
        </w:tc>
        <w:tc>
          <w:tcPr>
            <w:tcW w:w="3830" w:type="dxa"/>
            <w:vAlign w:val="center"/>
          </w:tcPr>
          <w:p w:rsidR="001A0CF2" w:rsidRPr="009D6B0A" w:rsidRDefault="001A0CF2" w:rsidP="001B647E">
            <w:pPr>
              <w:widowControl w:val="0"/>
              <w:jc w:val="center"/>
            </w:pPr>
            <w:r w:rsidRPr="009D6B0A">
              <w:t>75</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84"/>
        </w:trPr>
        <w:tc>
          <w:tcPr>
            <w:tcW w:w="1701" w:type="dxa"/>
            <w:vMerge/>
            <w:vAlign w:val="center"/>
          </w:tcPr>
          <w:p w:rsidR="001A0CF2" w:rsidRPr="009D6B0A" w:rsidRDefault="001A0CF2" w:rsidP="001B647E">
            <w:pPr>
              <w:widowControl w:val="0"/>
              <w:jc w:val="center"/>
            </w:pPr>
          </w:p>
        </w:tc>
        <w:tc>
          <w:tcPr>
            <w:tcW w:w="3830" w:type="dxa"/>
            <w:vAlign w:val="center"/>
          </w:tcPr>
          <w:p w:rsidR="001A0CF2" w:rsidRPr="009D6B0A" w:rsidRDefault="001A0CF2" w:rsidP="001B647E">
            <w:pPr>
              <w:widowControl w:val="0"/>
              <w:jc w:val="center"/>
            </w:pPr>
            <w:r w:rsidRPr="009D6B0A">
              <w:t>90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84"/>
        </w:trPr>
        <w:tc>
          <w:tcPr>
            <w:tcW w:w="1701" w:type="dxa"/>
            <w:vMerge/>
            <w:vAlign w:val="center"/>
          </w:tcPr>
          <w:p w:rsidR="001A0CF2" w:rsidRPr="009D6B0A" w:rsidRDefault="001A0CF2" w:rsidP="001B647E">
            <w:pPr>
              <w:widowControl w:val="0"/>
              <w:jc w:val="center"/>
            </w:pPr>
          </w:p>
        </w:tc>
        <w:tc>
          <w:tcPr>
            <w:tcW w:w="3830" w:type="dxa"/>
            <w:vAlign w:val="center"/>
          </w:tcPr>
          <w:p w:rsidR="001A0CF2" w:rsidRPr="009D6B0A" w:rsidRDefault="001A0CF2" w:rsidP="001B647E">
            <w:pPr>
              <w:widowControl w:val="0"/>
              <w:jc w:val="center"/>
            </w:pPr>
            <w:r w:rsidRPr="009D6B0A">
              <w:t>110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84"/>
        </w:trPr>
        <w:tc>
          <w:tcPr>
            <w:tcW w:w="1701" w:type="dxa"/>
            <w:vMerge/>
            <w:vAlign w:val="center"/>
          </w:tcPr>
          <w:p w:rsidR="001A0CF2" w:rsidRPr="009D6B0A" w:rsidRDefault="001A0CF2" w:rsidP="001B647E">
            <w:pPr>
              <w:widowControl w:val="0"/>
              <w:jc w:val="center"/>
            </w:pPr>
          </w:p>
        </w:tc>
        <w:tc>
          <w:tcPr>
            <w:tcW w:w="3830" w:type="dxa"/>
            <w:vAlign w:val="center"/>
          </w:tcPr>
          <w:p w:rsidR="001A0CF2" w:rsidRPr="009D6B0A" w:rsidRDefault="001A0CF2" w:rsidP="001B647E">
            <w:pPr>
              <w:widowControl w:val="0"/>
              <w:jc w:val="center"/>
              <w:rPr>
                <w:lang w:val="en-US"/>
              </w:rPr>
            </w:pPr>
            <w:r w:rsidRPr="009D6B0A">
              <w:rPr>
                <w:lang w:val="en-US"/>
              </w:rPr>
              <w:t>125</w:t>
            </w:r>
          </w:p>
        </w:tc>
        <w:tc>
          <w:tcPr>
            <w:tcW w:w="2126" w:type="dxa"/>
            <w:gridSpan w:val="2"/>
            <w:vAlign w:val="center"/>
          </w:tcPr>
          <w:p w:rsidR="001A0CF2" w:rsidRPr="009D6B0A" w:rsidRDefault="001A0CF2" w:rsidP="001B647E">
            <w:pPr>
              <w:widowControl w:val="0"/>
              <w:jc w:val="center"/>
              <w:rPr>
                <w:lang w:val="en-US"/>
              </w:rPr>
            </w:pPr>
            <w:r w:rsidRPr="009D6B0A">
              <w:rPr>
                <w:lang w:val="en-US"/>
              </w:rPr>
              <w:t>16</w:t>
            </w:r>
          </w:p>
        </w:tc>
        <w:tc>
          <w:tcPr>
            <w:tcW w:w="2126" w:type="dxa"/>
          </w:tcPr>
          <w:p w:rsidR="001A0CF2" w:rsidRPr="009D6B0A" w:rsidRDefault="001A0CF2" w:rsidP="001B647E">
            <w:pPr>
              <w:widowControl w:val="0"/>
              <w:jc w:val="center"/>
            </w:pPr>
          </w:p>
        </w:tc>
      </w:tr>
      <w:tr w:rsidR="001A0CF2" w:rsidRPr="009D6B0A" w:rsidTr="001B647E">
        <w:trPr>
          <w:trHeight w:val="384"/>
        </w:trPr>
        <w:tc>
          <w:tcPr>
            <w:tcW w:w="1701" w:type="dxa"/>
            <w:vMerge/>
            <w:vAlign w:val="center"/>
          </w:tcPr>
          <w:p w:rsidR="001A0CF2" w:rsidRPr="009D6B0A" w:rsidRDefault="001A0CF2" w:rsidP="001B647E">
            <w:pPr>
              <w:widowControl w:val="0"/>
              <w:jc w:val="center"/>
            </w:pPr>
          </w:p>
        </w:tc>
        <w:tc>
          <w:tcPr>
            <w:tcW w:w="3830" w:type="dxa"/>
            <w:vAlign w:val="center"/>
          </w:tcPr>
          <w:p w:rsidR="001A0CF2" w:rsidRPr="009D6B0A" w:rsidRDefault="001A0CF2" w:rsidP="001B647E">
            <w:pPr>
              <w:widowControl w:val="0"/>
              <w:jc w:val="center"/>
            </w:pPr>
            <w:r w:rsidRPr="009D6B0A">
              <w:t>140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84"/>
        </w:trPr>
        <w:tc>
          <w:tcPr>
            <w:tcW w:w="1701" w:type="dxa"/>
            <w:vMerge/>
            <w:vAlign w:val="center"/>
          </w:tcPr>
          <w:p w:rsidR="001A0CF2" w:rsidRPr="009D6B0A" w:rsidRDefault="001A0CF2" w:rsidP="001B647E">
            <w:pPr>
              <w:widowControl w:val="0"/>
              <w:jc w:val="center"/>
            </w:pPr>
          </w:p>
        </w:tc>
        <w:tc>
          <w:tcPr>
            <w:tcW w:w="3830" w:type="dxa"/>
            <w:vAlign w:val="center"/>
          </w:tcPr>
          <w:p w:rsidR="001A0CF2" w:rsidRPr="009D6B0A" w:rsidRDefault="001A0CF2" w:rsidP="001B647E">
            <w:pPr>
              <w:widowControl w:val="0"/>
              <w:jc w:val="center"/>
            </w:pPr>
            <w:r w:rsidRPr="009D6B0A">
              <w:t>160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5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180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5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200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4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225</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4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250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5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280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5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315</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4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355</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4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pPr>
            <w:r w:rsidRPr="009D6B0A">
              <w:t>400</w:t>
            </w:r>
          </w:p>
        </w:tc>
        <w:tc>
          <w:tcPr>
            <w:tcW w:w="2126" w:type="dxa"/>
            <w:gridSpan w:val="2"/>
            <w:vAlign w:val="center"/>
          </w:tcPr>
          <w:p w:rsidR="001A0CF2" w:rsidRPr="009D6B0A" w:rsidRDefault="001A0CF2" w:rsidP="001B647E">
            <w:pPr>
              <w:widowControl w:val="0"/>
              <w:jc w:val="center"/>
            </w:pPr>
            <w:r w:rsidRPr="009D6B0A">
              <w:t>16</w:t>
            </w:r>
          </w:p>
        </w:tc>
        <w:tc>
          <w:tcPr>
            <w:tcW w:w="2126" w:type="dxa"/>
          </w:tcPr>
          <w:p w:rsidR="001A0CF2" w:rsidRPr="009D6B0A" w:rsidRDefault="001A0CF2" w:rsidP="001B647E">
            <w:pPr>
              <w:widowControl w:val="0"/>
              <w:jc w:val="center"/>
            </w:pPr>
          </w:p>
        </w:tc>
      </w:tr>
      <w:tr w:rsidR="001A0CF2" w:rsidRPr="009D6B0A" w:rsidTr="001B647E">
        <w:trPr>
          <w:trHeight w:val="34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rPr>
                <w:lang w:val="en-US"/>
              </w:rPr>
            </w:pPr>
            <w:r w:rsidRPr="009D6B0A">
              <w:rPr>
                <w:lang w:val="en-US"/>
              </w:rPr>
              <w:t>450</w:t>
            </w:r>
          </w:p>
        </w:tc>
        <w:tc>
          <w:tcPr>
            <w:tcW w:w="2126" w:type="dxa"/>
            <w:gridSpan w:val="2"/>
            <w:vAlign w:val="center"/>
          </w:tcPr>
          <w:p w:rsidR="001A0CF2" w:rsidRPr="009D6B0A" w:rsidRDefault="001A0CF2" w:rsidP="001B647E">
            <w:pPr>
              <w:widowControl w:val="0"/>
              <w:jc w:val="center"/>
              <w:rPr>
                <w:lang w:val="en-US"/>
              </w:rPr>
            </w:pPr>
            <w:r w:rsidRPr="009D6B0A">
              <w:rPr>
                <w:lang w:val="en-US"/>
              </w:rPr>
              <w:t>16</w:t>
            </w:r>
          </w:p>
        </w:tc>
        <w:tc>
          <w:tcPr>
            <w:tcW w:w="2126" w:type="dxa"/>
          </w:tcPr>
          <w:p w:rsidR="001A0CF2" w:rsidRPr="009D6B0A" w:rsidRDefault="001A0CF2" w:rsidP="001B647E">
            <w:pPr>
              <w:widowControl w:val="0"/>
              <w:jc w:val="center"/>
            </w:pPr>
          </w:p>
        </w:tc>
      </w:tr>
      <w:tr w:rsidR="001A0CF2" w:rsidRPr="00F8789E" w:rsidTr="001B647E">
        <w:trPr>
          <w:trHeight w:val="355"/>
        </w:trPr>
        <w:tc>
          <w:tcPr>
            <w:tcW w:w="1701" w:type="dxa"/>
            <w:vMerge/>
            <w:vAlign w:val="center"/>
          </w:tcPr>
          <w:p w:rsidR="001A0CF2" w:rsidRPr="009D6B0A" w:rsidRDefault="001A0CF2" w:rsidP="001B647E">
            <w:pPr>
              <w:widowControl w:val="0"/>
            </w:pPr>
          </w:p>
        </w:tc>
        <w:tc>
          <w:tcPr>
            <w:tcW w:w="3830" w:type="dxa"/>
            <w:vAlign w:val="center"/>
          </w:tcPr>
          <w:p w:rsidR="001A0CF2" w:rsidRPr="009D6B0A" w:rsidRDefault="001A0CF2" w:rsidP="001B647E">
            <w:pPr>
              <w:widowControl w:val="0"/>
              <w:jc w:val="center"/>
              <w:rPr>
                <w:lang w:val="en-US"/>
              </w:rPr>
            </w:pPr>
            <w:r w:rsidRPr="009D6B0A">
              <w:rPr>
                <w:lang w:val="en-US"/>
              </w:rPr>
              <w:t>500</w:t>
            </w:r>
          </w:p>
        </w:tc>
        <w:tc>
          <w:tcPr>
            <w:tcW w:w="2126" w:type="dxa"/>
            <w:gridSpan w:val="2"/>
            <w:vAlign w:val="center"/>
          </w:tcPr>
          <w:p w:rsidR="001A0CF2" w:rsidRPr="009D6B0A" w:rsidRDefault="001A0CF2" w:rsidP="001B647E">
            <w:pPr>
              <w:widowControl w:val="0"/>
              <w:jc w:val="center"/>
              <w:rPr>
                <w:lang w:val="en-US"/>
              </w:rPr>
            </w:pPr>
            <w:r w:rsidRPr="009D6B0A">
              <w:rPr>
                <w:lang w:val="en-US"/>
              </w:rPr>
              <w:t>16</w:t>
            </w:r>
          </w:p>
        </w:tc>
        <w:tc>
          <w:tcPr>
            <w:tcW w:w="2126" w:type="dxa"/>
          </w:tcPr>
          <w:p w:rsidR="001A0CF2" w:rsidRPr="009D6B0A" w:rsidRDefault="001A0CF2" w:rsidP="001B647E">
            <w:pPr>
              <w:widowControl w:val="0"/>
              <w:jc w:val="center"/>
            </w:pPr>
          </w:p>
        </w:tc>
      </w:tr>
      <w:tr w:rsidR="001A0CF2" w:rsidRPr="00AC5810" w:rsidTr="001B647E">
        <w:trPr>
          <w:trHeight w:val="355"/>
        </w:trPr>
        <w:tc>
          <w:tcPr>
            <w:tcW w:w="1701" w:type="dxa"/>
            <w:vMerge w:val="restart"/>
            <w:tcBorders>
              <w:top w:val="double" w:sz="4" w:space="0" w:color="auto"/>
            </w:tcBorders>
            <w:vAlign w:val="center"/>
          </w:tcPr>
          <w:p w:rsidR="001A0CF2" w:rsidRPr="00AC5810" w:rsidRDefault="001A0CF2" w:rsidP="001B647E">
            <w:pPr>
              <w:widowControl w:val="0"/>
              <w:jc w:val="center"/>
            </w:pPr>
            <w:r w:rsidRPr="00AC5810">
              <w:t>тройник</w:t>
            </w:r>
          </w:p>
        </w:tc>
        <w:tc>
          <w:tcPr>
            <w:tcW w:w="3830" w:type="dxa"/>
            <w:tcBorders>
              <w:top w:val="double" w:sz="4" w:space="0" w:color="auto"/>
            </w:tcBorders>
            <w:vAlign w:val="center"/>
          </w:tcPr>
          <w:p w:rsidR="001A0CF2" w:rsidRPr="00AC5810" w:rsidRDefault="001A0CF2" w:rsidP="001B647E">
            <w:pPr>
              <w:widowControl w:val="0"/>
              <w:jc w:val="center"/>
            </w:pPr>
            <w:r w:rsidRPr="00AC5810">
              <w:t>63 х 63 х 63</w:t>
            </w:r>
          </w:p>
        </w:tc>
        <w:tc>
          <w:tcPr>
            <w:tcW w:w="2126" w:type="dxa"/>
            <w:gridSpan w:val="2"/>
            <w:tcBorders>
              <w:top w:val="double" w:sz="4" w:space="0" w:color="auto"/>
            </w:tcBorders>
            <w:vAlign w:val="center"/>
          </w:tcPr>
          <w:p w:rsidR="001A0CF2" w:rsidRPr="00AC5810" w:rsidRDefault="001A0CF2" w:rsidP="001B647E">
            <w:pPr>
              <w:widowControl w:val="0"/>
              <w:jc w:val="center"/>
            </w:pPr>
            <w:r w:rsidRPr="00AC5810">
              <w:t>16</w:t>
            </w:r>
          </w:p>
        </w:tc>
        <w:tc>
          <w:tcPr>
            <w:tcW w:w="2126" w:type="dxa"/>
            <w:tcBorders>
              <w:top w:val="double" w:sz="4" w:space="0" w:color="auto"/>
            </w:tcBorders>
          </w:tcPr>
          <w:p w:rsidR="001A0CF2" w:rsidRPr="00AC5810" w:rsidRDefault="001A0CF2" w:rsidP="001B647E">
            <w:pPr>
              <w:widowControl w:val="0"/>
              <w:jc w:val="center"/>
            </w:pPr>
          </w:p>
        </w:tc>
      </w:tr>
      <w:tr w:rsidR="001A0CF2" w:rsidRPr="00AC5810" w:rsidTr="001B647E">
        <w:trPr>
          <w:trHeight w:val="355"/>
        </w:trPr>
        <w:tc>
          <w:tcPr>
            <w:tcW w:w="1701" w:type="dxa"/>
            <w:vMerge/>
            <w:vAlign w:val="center"/>
          </w:tcPr>
          <w:p w:rsidR="001A0CF2" w:rsidRPr="00AC5810" w:rsidRDefault="001A0CF2" w:rsidP="001B647E">
            <w:pPr>
              <w:widowControl w:val="0"/>
              <w:jc w:val="center"/>
            </w:pPr>
          </w:p>
        </w:tc>
        <w:tc>
          <w:tcPr>
            <w:tcW w:w="3830" w:type="dxa"/>
            <w:vAlign w:val="center"/>
          </w:tcPr>
          <w:p w:rsidR="001A0CF2" w:rsidRPr="00AC5810" w:rsidRDefault="001A0CF2" w:rsidP="001B647E">
            <w:pPr>
              <w:widowControl w:val="0"/>
              <w:jc w:val="center"/>
            </w:pPr>
            <w:r w:rsidRPr="00AC5810">
              <w:t>75 х 75 х 75</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AC5810" w:rsidTr="001B647E">
        <w:trPr>
          <w:trHeight w:val="355"/>
        </w:trPr>
        <w:tc>
          <w:tcPr>
            <w:tcW w:w="1701" w:type="dxa"/>
            <w:vMerge/>
            <w:vAlign w:val="center"/>
          </w:tcPr>
          <w:p w:rsidR="001A0CF2" w:rsidRPr="00AC5810" w:rsidRDefault="001A0CF2" w:rsidP="001B647E">
            <w:pPr>
              <w:widowControl w:val="0"/>
              <w:jc w:val="center"/>
            </w:pPr>
          </w:p>
        </w:tc>
        <w:tc>
          <w:tcPr>
            <w:tcW w:w="3830" w:type="dxa"/>
            <w:vAlign w:val="center"/>
          </w:tcPr>
          <w:p w:rsidR="001A0CF2" w:rsidRPr="00AC5810" w:rsidRDefault="001A0CF2" w:rsidP="001B647E">
            <w:pPr>
              <w:widowControl w:val="0"/>
              <w:jc w:val="center"/>
            </w:pPr>
            <w:r w:rsidRPr="00AC5810">
              <w:t>90 х 90 х 90</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AC5810" w:rsidTr="001B647E">
        <w:trPr>
          <w:trHeight w:val="345"/>
        </w:trPr>
        <w:tc>
          <w:tcPr>
            <w:tcW w:w="1701" w:type="dxa"/>
            <w:vMerge/>
            <w:vAlign w:val="center"/>
          </w:tcPr>
          <w:p w:rsidR="001A0CF2" w:rsidRPr="00AC5810" w:rsidRDefault="001A0CF2" w:rsidP="001B647E">
            <w:pPr>
              <w:widowControl w:val="0"/>
              <w:jc w:val="center"/>
            </w:pPr>
          </w:p>
        </w:tc>
        <w:tc>
          <w:tcPr>
            <w:tcW w:w="3830" w:type="dxa"/>
            <w:vAlign w:val="center"/>
          </w:tcPr>
          <w:p w:rsidR="001A0CF2" w:rsidRPr="00AC5810" w:rsidRDefault="001A0CF2" w:rsidP="001B647E">
            <w:pPr>
              <w:widowControl w:val="0"/>
              <w:jc w:val="center"/>
            </w:pPr>
            <w:r w:rsidRPr="00AC5810">
              <w:t>110 х 110 х 110</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AC5810" w:rsidTr="001B647E">
        <w:trPr>
          <w:trHeight w:val="345"/>
        </w:trPr>
        <w:tc>
          <w:tcPr>
            <w:tcW w:w="1701" w:type="dxa"/>
            <w:vMerge/>
            <w:vAlign w:val="center"/>
          </w:tcPr>
          <w:p w:rsidR="001A0CF2" w:rsidRPr="00AC5810" w:rsidRDefault="001A0CF2" w:rsidP="001B647E">
            <w:pPr>
              <w:widowControl w:val="0"/>
            </w:pPr>
          </w:p>
        </w:tc>
        <w:tc>
          <w:tcPr>
            <w:tcW w:w="3830" w:type="dxa"/>
            <w:vAlign w:val="center"/>
          </w:tcPr>
          <w:p w:rsidR="001A0CF2" w:rsidRPr="00AC5810" w:rsidRDefault="001A0CF2" w:rsidP="001B647E">
            <w:pPr>
              <w:widowControl w:val="0"/>
              <w:jc w:val="center"/>
            </w:pPr>
            <w:r w:rsidRPr="00AC5810">
              <w:t>125 х 125 х 125</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AC5810" w:rsidTr="001B647E">
        <w:trPr>
          <w:trHeight w:val="345"/>
        </w:trPr>
        <w:tc>
          <w:tcPr>
            <w:tcW w:w="1701" w:type="dxa"/>
            <w:vMerge/>
            <w:vAlign w:val="center"/>
          </w:tcPr>
          <w:p w:rsidR="001A0CF2" w:rsidRPr="00AC5810" w:rsidRDefault="001A0CF2" w:rsidP="001B647E">
            <w:pPr>
              <w:widowControl w:val="0"/>
            </w:pPr>
          </w:p>
        </w:tc>
        <w:tc>
          <w:tcPr>
            <w:tcW w:w="3830" w:type="dxa"/>
            <w:vAlign w:val="center"/>
          </w:tcPr>
          <w:p w:rsidR="001A0CF2" w:rsidRPr="00AC5810" w:rsidRDefault="001A0CF2" w:rsidP="001B647E">
            <w:pPr>
              <w:widowControl w:val="0"/>
              <w:jc w:val="center"/>
            </w:pPr>
            <w:r w:rsidRPr="00AC5810">
              <w:t>140 х 140 х 140</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AC5810" w:rsidTr="001B647E">
        <w:trPr>
          <w:trHeight w:val="355"/>
        </w:trPr>
        <w:tc>
          <w:tcPr>
            <w:tcW w:w="1701" w:type="dxa"/>
            <w:vMerge/>
            <w:vAlign w:val="center"/>
          </w:tcPr>
          <w:p w:rsidR="001A0CF2" w:rsidRPr="00AC5810" w:rsidRDefault="001A0CF2" w:rsidP="001B647E">
            <w:pPr>
              <w:widowControl w:val="0"/>
            </w:pPr>
          </w:p>
        </w:tc>
        <w:tc>
          <w:tcPr>
            <w:tcW w:w="3830" w:type="dxa"/>
            <w:vAlign w:val="center"/>
          </w:tcPr>
          <w:p w:rsidR="001A0CF2" w:rsidRPr="00AC5810" w:rsidRDefault="001A0CF2" w:rsidP="001B647E">
            <w:pPr>
              <w:widowControl w:val="0"/>
              <w:jc w:val="center"/>
            </w:pPr>
            <w:r w:rsidRPr="00AC5810">
              <w:t>160 х 160 х 160</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AC5810" w:rsidTr="001B647E">
        <w:trPr>
          <w:trHeight w:val="355"/>
        </w:trPr>
        <w:tc>
          <w:tcPr>
            <w:tcW w:w="1701" w:type="dxa"/>
            <w:vMerge/>
            <w:vAlign w:val="center"/>
          </w:tcPr>
          <w:p w:rsidR="001A0CF2" w:rsidRPr="00AC5810" w:rsidRDefault="001A0CF2" w:rsidP="001B647E">
            <w:pPr>
              <w:widowControl w:val="0"/>
            </w:pPr>
          </w:p>
        </w:tc>
        <w:tc>
          <w:tcPr>
            <w:tcW w:w="3830" w:type="dxa"/>
            <w:vAlign w:val="center"/>
          </w:tcPr>
          <w:p w:rsidR="001A0CF2" w:rsidRPr="00AC5810" w:rsidRDefault="001A0CF2" w:rsidP="001B647E">
            <w:pPr>
              <w:widowControl w:val="0"/>
              <w:jc w:val="center"/>
            </w:pPr>
            <w:r w:rsidRPr="00AC5810">
              <w:t>180 х 180 х 180</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AC5810" w:rsidTr="001B647E">
        <w:trPr>
          <w:trHeight w:val="345"/>
        </w:trPr>
        <w:tc>
          <w:tcPr>
            <w:tcW w:w="1701" w:type="dxa"/>
            <w:vMerge/>
            <w:vAlign w:val="center"/>
          </w:tcPr>
          <w:p w:rsidR="001A0CF2" w:rsidRPr="00AC5810" w:rsidRDefault="001A0CF2" w:rsidP="001B647E">
            <w:pPr>
              <w:widowControl w:val="0"/>
            </w:pPr>
          </w:p>
        </w:tc>
        <w:tc>
          <w:tcPr>
            <w:tcW w:w="3830" w:type="dxa"/>
            <w:vAlign w:val="center"/>
          </w:tcPr>
          <w:p w:rsidR="001A0CF2" w:rsidRPr="00AC5810" w:rsidRDefault="001A0CF2" w:rsidP="001B647E">
            <w:pPr>
              <w:widowControl w:val="0"/>
              <w:jc w:val="center"/>
            </w:pPr>
            <w:r w:rsidRPr="00AC5810">
              <w:t>200 х 200 х 200</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F8789E" w:rsidTr="001B647E">
        <w:trPr>
          <w:trHeight w:val="345"/>
        </w:trPr>
        <w:tc>
          <w:tcPr>
            <w:tcW w:w="1701" w:type="dxa"/>
            <w:vMerge/>
            <w:vAlign w:val="center"/>
          </w:tcPr>
          <w:p w:rsidR="001A0CF2" w:rsidRPr="00AC5810" w:rsidRDefault="001A0CF2" w:rsidP="001B647E">
            <w:pPr>
              <w:widowControl w:val="0"/>
            </w:pPr>
          </w:p>
        </w:tc>
        <w:tc>
          <w:tcPr>
            <w:tcW w:w="3830" w:type="dxa"/>
            <w:vAlign w:val="center"/>
          </w:tcPr>
          <w:p w:rsidR="001A0CF2" w:rsidRPr="00AC5810" w:rsidRDefault="001A0CF2" w:rsidP="001B647E">
            <w:pPr>
              <w:widowControl w:val="0"/>
              <w:jc w:val="center"/>
            </w:pPr>
            <w:r w:rsidRPr="00AC5810">
              <w:t>225 х 225 х 225</w:t>
            </w:r>
          </w:p>
        </w:tc>
        <w:tc>
          <w:tcPr>
            <w:tcW w:w="2126" w:type="dxa"/>
            <w:gridSpan w:val="2"/>
            <w:vAlign w:val="center"/>
          </w:tcPr>
          <w:p w:rsidR="001A0CF2" w:rsidRPr="00AC5810" w:rsidRDefault="001A0CF2" w:rsidP="001B647E">
            <w:pPr>
              <w:widowControl w:val="0"/>
              <w:jc w:val="center"/>
            </w:pPr>
            <w:r w:rsidRPr="00AC5810">
              <w:t>16</w:t>
            </w:r>
          </w:p>
        </w:tc>
        <w:tc>
          <w:tcPr>
            <w:tcW w:w="2126" w:type="dxa"/>
          </w:tcPr>
          <w:p w:rsidR="001A0CF2" w:rsidRPr="00AC5810" w:rsidRDefault="001A0CF2" w:rsidP="001B647E">
            <w:pPr>
              <w:widowControl w:val="0"/>
              <w:jc w:val="center"/>
            </w:pPr>
          </w:p>
        </w:tc>
      </w:tr>
      <w:tr w:rsidR="001A0CF2" w:rsidRPr="00706202" w:rsidTr="001B647E">
        <w:trPr>
          <w:trHeight w:val="345"/>
        </w:trPr>
        <w:tc>
          <w:tcPr>
            <w:tcW w:w="1701" w:type="dxa"/>
            <w:vMerge/>
            <w:vAlign w:val="center"/>
          </w:tcPr>
          <w:p w:rsidR="001A0CF2" w:rsidRPr="00706202" w:rsidRDefault="001A0CF2" w:rsidP="001B647E">
            <w:pPr>
              <w:widowControl w:val="0"/>
            </w:pPr>
          </w:p>
        </w:tc>
        <w:tc>
          <w:tcPr>
            <w:tcW w:w="3830" w:type="dxa"/>
            <w:vAlign w:val="center"/>
          </w:tcPr>
          <w:p w:rsidR="001A0CF2" w:rsidRPr="00706202" w:rsidRDefault="001A0CF2" w:rsidP="001B647E">
            <w:pPr>
              <w:widowControl w:val="0"/>
              <w:jc w:val="center"/>
            </w:pPr>
            <w:r w:rsidRPr="00706202">
              <w:t>250 х 250 х 250</w:t>
            </w:r>
          </w:p>
        </w:tc>
        <w:tc>
          <w:tcPr>
            <w:tcW w:w="2126" w:type="dxa"/>
            <w:gridSpan w:val="2"/>
            <w:vAlign w:val="center"/>
          </w:tcPr>
          <w:p w:rsidR="001A0CF2" w:rsidRPr="00706202" w:rsidRDefault="001A0CF2" w:rsidP="001B647E">
            <w:pPr>
              <w:widowControl w:val="0"/>
              <w:jc w:val="center"/>
            </w:pPr>
            <w:r w:rsidRPr="00706202">
              <w:t>16</w:t>
            </w:r>
          </w:p>
        </w:tc>
        <w:tc>
          <w:tcPr>
            <w:tcW w:w="2126" w:type="dxa"/>
          </w:tcPr>
          <w:p w:rsidR="001A0CF2" w:rsidRPr="00706202" w:rsidRDefault="001A0CF2" w:rsidP="001B647E">
            <w:pPr>
              <w:widowControl w:val="0"/>
              <w:jc w:val="center"/>
            </w:pPr>
          </w:p>
        </w:tc>
      </w:tr>
      <w:tr w:rsidR="001A0CF2" w:rsidRPr="00706202" w:rsidTr="001B647E">
        <w:trPr>
          <w:trHeight w:val="364"/>
        </w:trPr>
        <w:tc>
          <w:tcPr>
            <w:tcW w:w="1701" w:type="dxa"/>
            <w:vMerge/>
            <w:vAlign w:val="center"/>
          </w:tcPr>
          <w:p w:rsidR="001A0CF2" w:rsidRPr="00706202" w:rsidRDefault="001A0CF2" w:rsidP="001B647E">
            <w:pPr>
              <w:widowControl w:val="0"/>
            </w:pPr>
          </w:p>
        </w:tc>
        <w:tc>
          <w:tcPr>
            <w:tcW w:w="3830" w:type="dxa"/>
            <w:vAlign w:val="center"/>
          </w:tcPr>
          <w:p w:rsidR="001A0CF2" w:rsidRPr="00706202" w:rsidRDefault="001A0CF2" w:rsidP="001B647E">
            <w:pPr>
              <w:widowControl w:val="0"/>
              <w:jc w:val="center"/>
            </w:pPr>
            <w:r w:rsidRPr="00706202">
              <w:t>280 х 280 х 280</w:t>
            </w:r>
          </w:p>
        </w:tc>
        <w:tc>
          <w:tcPr>
            <w:tcW w:w="2126" w:type="dxa"/>
            <w:gridSpan w:val="2"/>
            <w:vAlign w:val="center"/>
          </w:tcPr>
          <w:p w:rsidR="001A0CF2" w:rsidRPr="00706202" w:rsidRDefault="001A0CF2" w:rsidP="001B647E">
            <w:pPr>
              <w:widowControl w:val="0"/>
              <w:jc w:val="center"/>
            </w:pPr>
            <w:r w:rsidRPr="00706202">
              <w:t>16</w:t>
            </w:r>
          </w:p>
        </w:tc>
        <w:tc>
          <w:tcPr>
            <w:tcW w:w="2126" w:type="dxa"/>
          </w:tcPr>
          <w:p w:rsidR="001A0CF2" w:rsidRPr="00706202" w:rsidRDefault="001A0CF2" w:rsidP="001B647E">
            <w:pPr>
              <w:widowControl w:val="0"/>
              <w:jc w:val="center"/>
            </w:pPr>
          </w:p>
        </w:tc>
      </w:tr>
      <w:tr w:rsidR="001A0CF2" w:rsidRPr="00706202" w:rsidTr="001B647E">
        <w:trPr>
          <w:trHeight w:val="345"/>
        </w:trPr>
        <w:tc>
          <w:tcPr>
            <w:tcW w:w="1701" w:type="dxa"/>
            <w:vMerge/>
            <w:vAlign w:val="center"/>
          </w:tcPr>
          <w:p w:rsidR="001A0CF2" w:rsidRPr="00706202" w:rsidRDefault="001A0CF2" w:rsidP="001B647E">
            <w:pPr>
              <w:widowControl w:val="0"/>
            </w:pPr>
          </w:p>
        </w:tc>
        <w:tc>
          <w:tcPr>
            <w:tcW w:w="3830" w:type="dxa"/>
            <w:vAlign w:val="center"/>
          </w:tcPr>
          <w:p w:rsidR="001A0CF2" w:rsidRPr="00706202" w:rsidRDefault="001A0CF2" w:rsidP="001B647E">
            <w:pPr>
              <w:widowControl w:val="0"/>
              <w:jc w:val="center"/>
            </w:pPr>
            <w:r w:rsidRPr="00706202">
              <w:t>315 х 315 х 315</w:t>
            </w:r>
          </w:p>
        </w:tc>
        <w:tc>
          <w:tcPr>
            <w:tcW w:w="2126" w:type="dxa"/>
            <w:gridSpan w:val="2"/>
            <w:vAlign w:val="center"/>
          </w:tcPr>
          <w:p w:rsidR="001A0CF2" w:rsidRPr="00706202" w:rsidRDefault="001A0CF2" w:rsidP="001B647E">
            <w:pPr>
              <w:widowControl w:val="0"/>
              <w:jc w:val="center"/>
            </w:pPr>
            <w:r w:rsidRPr="00706202">
              <w:t>16</w:t>
            </w:r>
          </w:p>
        </w:tc>
        <w:tc>
          <w:tcPr>
            <w:tcW w:w="2126" w:type="dxa"/>
          </w:tcPr>
          <w:p w:rsidR="001A0CF2" w:rsidRPr="00706202" w:rsidRDefault="001A0CF2" w:rsidP="001B647E">
            <w:pPr>
              <w:widowControl w:val="0"/>
              <w:jc w:val="center"/>
            </w:pPr>
          </w:p>
        </w:tc>
      </w:tr>
      <w:tr w:rsidR="001A0CF2" w:rsidRPr="00706202" w:rsidTr="001B647E">
        <w:trPr>
          <w:trHeight w:val="355"/>
        </w:trPr>
        <w:tc>
          <w:tcPr>
            <w:tcW w:w="1701" w:type="dxa"/>
            <w:vMerge/>
            <w:vAlign w:val="center"/>
          </w:tcPr>
          <w:p w:rsidR="001A0CF2" w:rsidRPr="00706202" w:rsidRDefault="001A0CF2" w:rsidP="001B647E">
            <w:pPr>
              <w:widowControl w:val="0"/>
            </w:pPr>
          </w:p>
        </w:tc>
        <w:tc>
          <w:tcPr>
            <w:tcW w:w="3830" w:type="dxa"/>
            <w:vAlign w:val="center"/>
          </w:tcPr>
          <w:p w:rsidR="001A0CF2" w:rsidRPr="00706202" w:rsidRDefault="001A0CF2" w:rsidP="001B647E">
            <w:pPr>
              <w:widowControl w:val="0"/>
              <w:jc w:val="center"/>
            </w:pPr>
            <w:r w:rsidRPr="00706202">
              <w:t>355 х 355 х 355</w:t>
            </w:r>
          </w:p>
        </w:tc>
        <w:tc>
          <w:tcPr>
            <w:tcW w:w="2126" w:type="dxa"/>
            <w:gridSpan w:val="2"/>
            <w:vAlign w:val="center"/>
          </w:tcPr>
          <w:p w:rsidR="001A0CF2" w:rsidRPr="00706202" w:rsidRDefault="001A0CF2" w:rsidP="001B647E">
            <w:pPr>
              <w:widowControl w:val="0"/>
              <w:jc w:val="center"/>
            </w:pPr>
            <w:r w:rsidRPr="00706202">
              <w:t>16</w:t>
            </w:r>
          </w:p>
        </w:tc>
        <w:tc>
          <w:tcPr>
            <w:tcW w:w="2126" w:type="dxa"/>
          </w:tcPr>
          <w:p w:rsidR="001A0CF2" w:rsidRPr="00706202" w:rsidRDefault="001A0CF2" w:rsidP="001B647E">
            <w:pPr>
              <w:widowControl w:val="0"/>
              <w:jc w:val="center"/>
            </w:pPr>
          </w:p>
        </w:tc>
      </w:tr>
      <w:tr w:rsidR="001A0CF2" w:rsidRPr="00706202" w:rsidTr="001B647E">
        <w:tc>
          <w:tcPr>
            <w:tcW w:w="1701" w:type="dxa"/>
            <w:vMerge/>
            <w:vAlign w:val="center"/>
          </w:tcPr>
          <w:p w:rsidR="001A0CF2" w:rsidRPr="00706202" w:rsidRDefault="001A0CF2" w:rsidP="001B647E">
            <w:pPr>
              <w:widowControl w:val="0"/>
            </w:pPr>
          </w:p>
        </w:tc>
        <w:tc>
          <w:tcPr>
            <w:tcW w:w="3830" w:type="dxa"/>
            <w:vAlign w:val="center"/>
          </w:tcPr>
          <w:p w:rsidR="001A0CF2" w:rsidRPr="00706202" w:rsidRDefault="001A0CF2" w:rsidP="001B647E">
            <w:pPr>
              <w:widowControl w:val="0"/>
              <w:jc w:val="center"/>
            </w:pPr>
            <w:r w:rsidRPr="00706202">
              <w:t>400 х 400 х 400</w:t>
            </w:r>
          </w:p>
        </w:tc>
        <w:tc>
          <w:tcPr>
            <w:tcW w:w="2126" w:type="dxa"/>
            <w:gridSpan w:val="2"/>
            <w:vAlign w:val="center"/>
          </w:tcPr>
          <w:p w:rsidR="001A0CF2" w:rsidRPr="00706202" w:rsidRDefault="001A0CF2" w:rsidP="001B647E">
            <w:pPr>
              <w:widowControl w:val="0"/>
              <w:jc w:val="center"/>
            </w:pPr>
            <w:r w:rsidRPr="00706202">
              <w:t>16</w:t>
            </w:r>
          </w:p>
        </w:tc>
        <w:tc>
          <w:tcPr>
            <w:tcW w:w="2126" w:type="dxa"/>
          </w:tcPr>
          <w:p w:rsidR="001A0CF2" w:rsidRPr="00706202" w:rsidRDefault="001A0CF2" w:rsidP="001B647E">
            <w:pPr>
              <w:widowControl w:val="0"/>
              <w:jc w:val="center"/>
            </w:pPr>
          </w:p>
        </w:tc>
      </w:tr>
      <w:tr w:rsidR="001A0CF2" w:rsidRPr="00706202" w:rsidTr="001B647E">
        <w:trPr>
          <w:trHeight w:val="14"/>
        </w:trPr>
        <w:tc>
          <w:tcPr>
            <w:tcW w:w="1701" w:type="dxa"/>
            <w:vMerge/>
            <w:vAlign w:val="center"/>
          </w:tcPr>
          <w:p w:rsidR="001A0CF2" w:rsidRPr="00706202" w:rsidRDefault="001A0CF2" w:rsidP="001B647E">
            <w:pPr>
              <w:widowControl w:val="0"/>
            </w:pPr>
          </w:p>
        </w:tc>
        <w:tc>
          <w:tcPr>
            <w:tcW w:w="3830" w:type="dxa"/>
            <w:vAlign w:val="center"/>
          </w:tcPr>
          <w:p w:rsidR="001A0CF2" w:rsidRPr="00706202" w:rsidRDefault="001A0CF2" w:rsidP="001B647E">
            <w:pPr>
              <w:widowControl w:val="0"/>
              <w:jc w:val="center"/>
              <w:rPr>
                <w:lang w:val="en-US"/>
              </w:rPr>
            </w:pPr>
            <w:r w:rsidRPr="00706202">
              <w:rPr>
                <w:lang w:val="en-US"/>
              </w:rPr>
              <w:t>450 x 450 x 450</w:t>
            </w:r>
          </w:p>
        </w:tc>
        <w:tc>
          <w:tcPr>
            <w:tcW w:w="2126" w:type="dxa"/>
            <w:gridSpan w:val="2"/>
            <w:vAlign w:val="center"/>
          </w:tcPr>
          <w:p w:rsidR="001A0CF2" w:rsidRPr="00706202" w:rsidRDefault="001A0CF2" w:rsidP="001B647E">
            <w:pPr>
              <w:widowControl w:val="0"/>
              <w:jc w:val="center"/>
              <w:rPr>
                <w:lang w:val="en-US"/>
              </w:rPr>
            </w:pPr>
            <w:r w:rsidRPr="00706202">
              <w:rPr>
                <w:lang w:val="en-US"/>
              </w:rPr>
              <w:t>16</w:t>
            </w:r>
          </w:p>
        </w:tc>
        <w:tc>
          <w:tcPr>
            <w:tcW w:w="2126" w:type="dxa"/>
          </w:tcPr>
          <w:p w:rsidR="001A0CF2" w:rsidRPr="00706202" w:rsidRDefault="001A0CF2" w:rsidP="001B647E">
            <w:pPr>
              <w:widowControl w:val="0"/>
              <w:jc w:val="center"/>
            </w:pPr>
          </w:p>
        </w:tc>
      </w:tr>
      <w:tr w:rsidR="001A0CF2" w:rsidRPr="00F8789E" w:rsidTr="001B647E">
        <w:trPr>
          <w:trHeight w:val="480"/>
        </w:trPr>
        <w:tc>
          <w:tcPr>
            <w:tcW w:w="1701" w:type="dxa"/>
            <w:vMerge/>
            <w:vAlign w:val="center"/>
          </w:tcPr>
          <w:p w:rsidR="001A0CF2" w:rsidRPr="00706202" w:rsidRDefault="001A0CF2" w:rsidP="001B647E">
            <w:pPr>
              <w:widowControl w:val="0"/>
            </w:pPr>
          </w:p>
        </w:tc>
        <w:tc>
          <w:tcPr>
            <w:tcW w:w="3830" w:type="dxa"/>
            <w:vAlign w:val="center"/>
          </w:tcPr>
          <w:p w:rsidR="001A0CF2" w:rsidRPr="00706202" w:rsidRDefault="001A0CF2" w:rsidP="001B647E">
            <w:pPr>
              <w:widowControl w:val="0"/>
              <w:jc w:val="center"/>
              <w:rPr>
                <w:lang w:val="en-US"/>
              </w:rPr>
            </w:pPr>
            <w:r w:rsidRPr="00706202">
              <w:rPr>
                <w:lang w:val="en-US"/>
              </w:rPr>
              <w:t>500 x 500 x 500</w:t>
            </w:r>
          </w:p>
        </w:tc>
        <w:tc>
          <w:tcPr>
            <w:tcW w:w="2126" w:type="dxa"/>
            <w:gridSpan w:val="2"/>
            <w:vAlign w:val="center"/>
          </w:tcPr>
          <w:p w:rsidR="001A0CF2" w:rsidRPr="00706202" w:rsidRDefault="001A0CF2" w:rsidP="001B647E">
            <w:pPr>
              <w:widowControl w:val="0"/>
              <w:jc w:val="center"/>
              <w:rPr>
                <w:lang w:val="en-US"/>
              </w:rPr>
            </w:pPr>
            <w:r w:rsidRPr="00706202">
              <w:rPr>
                <w:lang w:val="en-US"/>
              </w:rPr>
              <w:t>16</w:t>
            </w:r>
          </w:p>
        </w:tc>
        <w:tc>
          <w:tcPr>
            <w:tcW w:w="2126" w:type="dxa"/>
          </w:tcPr>
          <w:p w:rsidR="001A0CF2" w:rsidRPr="00706202" w:rsidRDefault="001A0CF2" w:rsidP="001B647E">
            <w:pPr>
              <w:widowControl w:val="0"/>
              <w:jc w:val="center"/>
            </w:pPr>
          </w:p>
        </w:tc>
      </w:tr>
      <w:tr w:rsidR="001A0CF2" w:rsidRPr="00F8789E" w:rsidTr="001B647E">
        <w:trPr>
          <w:trHeight w:val="345"/>
        </w:trPr>
        <w:tc>
          <w:tcPr>
            <w:tcW w:w="1701" w:type="dxa"/>
            <w:vMerge w:val="restart"/>
            <w:tcBorders>
              <w:top w:val="double" w:sz="4" w:space="0" w:color="auto"/>
            </w:tcBorders>
            <w:vAlign w:val="center"/>
          </w:tcPr>
          <w:p w:rsidR="001A0CF2" w:rsidRPr="00CA2E46" w:rsidRDefault="001A0CF2" w:rsidP="001B647E">
            <w:pPr>
              <w:widowControl w:val="0"/>
              <w:jc w:val="center"/>
            </w:pPr>
            <w:r w:rsidRPr="00CA2E46">
              <w:t>тройник</w:t>
            </w:r>
          </w:p>
          <w:p w:rsidR="001A0CF2" w:rsidRPr="00CA2E46" w:rsidRDefault="001A0CF2" w:rsidP="001B647E">
            <w:pPr>
              <w:widowControl w:val="0"/>
              <w:jc w:val="center"/>
            </w:pPr>
            <w:r w:rsidRPr="00CA2E46">
              <w:t>намалител</w:t>
            </w:r>
          </w:p>
          <w:p w:rsidR="001A0CF2" w:rsidRPr="00F8789E" w:rsidRDefault="001A0CF2" w:rsidP="001B647E">
            <w:pPr>
              <w:widowControl w:val="0"/>
              <w:jc w:val="center"/>
              <w:rPr>
                <w:highlight w:val="yellow"/>
              </w:rPr>
            </w:pPr>
          </w:p>
        </w:tc>
        <w:tc>
          <w:tcPr>
            <w:tcW w:w="3830" w:type="dxa"/>
            <w:tcBorders>
              <w:top w:val="double" w:sz="4" w:space="0" w:color="auto"/>
            </w:tcBorders>
            <w:vAlign w:val="center"/>
          </w:tcPr>
          <w:p w:rsidR="001A0CF2" w:rsidRPr="00E77044" w:rsidRDefault="001A0CF2" w:rsidP="001B647E">
            <w:pPr>
              <w:widowControl w:val="0"/>
              <w:jc w:val="center"/>
            </w:pPr>
            <w:r w:rsidRPr="00E77044">
              <w:t>63 х 32 х 63</w:t>
            </w:r>
          </w:p>
        </w:tc>
        <w:tc>
          <w:tcPr>
            <w:tcW w:w="2126" w:type="dxa"/>
            <w:gridSpan w:val="2"/>
            <w:tcBorders>
              <w:top w:val="double" w:sz="4" w:space="0" w:color="auto"/>
            </w:tcBorders>
            <w:vAlign w:val="center"/>
          </w:tcPr>
          <w:p w:rsidR="001A0CF2" w:rsidRPr="00E77044" w:rsidRDefault="001A0CF2" w:rsidP="001B647E">
            <w:pPr>
              <w:widowControl w:val="0"/>
              <w:jc w:val="center"/>
            </w:pPr>
            <w:r w:rsidRPr="00E77044">
              <w:t>16</w:t>
            </w:r>
          </w:p>
        </w:tc>
        <w:tc>
          <w:tcPr>
            <w:tcW w:w="2126" w:type="dxa"/>
            <w:tcBorders>
              <w:top w:val="double" w:sz="4" w:space="0" w:color="auto"/>
            </w:tcBorders>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63 х 50 х 63</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75 х 32 х 75</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75 х 50 х 75</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75 х 63 х 75</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90 х 50 х 90</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90 х 63 х 90</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90 х 75 х 90</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110 х 50 х 110</w:t>
            </w:r>
          </w:p>
        </w:tc>
        <w:tc>
          <w:tcPr>
            <w:tcW w:w="2126" w:type="dxa"/>
            <w:gridSpan w:val="2"/>
            <w:vAlign w:val="center"/>
          </w:tcPr>
          <w:p w:rsidR="001A0CF2" w:rsidRPr="00847CDF" w:rsidRDefault="001A0CF2" w:rsidP="001B647E">
            <w:pPr>
              <w:widowControl w:val="0"/>
              <w:jc w:val="center"/>
              <w:rPr>
                <w:lang w:val="en-US"/>
              </w:rPr>
            </w:pPr>
            <w:r>
              <w:rPr>
                <w:lang w:val="en-US"/>
              </w:rPr>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110 х 63 х 110</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110 х 75 х 110</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E77044" w:rsidRDefault="001A0CF2" w:rsidP="001B647E">
            <w:pPr>
              <w:widowControl w:val="0"/>
              <w:jc w:val="center"/>
            </w:pPr>
            <w:r w:rsidRPr="00E77044">
              <w:t>110 х 90 х 110</w:t>
            </w:r>
          </w:p>
        </w:tc>
        <w:tc>
          <w:tcPr>
            <w:tcW w:w="2126" w:type="dxa"/>
            <w:gridSpan w:val="2"/>
            <w:vAlign w:val="center"/>
          </w:tcPr>
          <w:p w:rsidR="001A0CF2" w:rsidRPr="00E77044" w:rsidRDefault="001A0CF2" w:rsidP="001B647E">
            <w:pPr>
              <w:widowControl w:val="0"/>
              <w:jc w:val="center"/>
            </w:pPr>
            <w:r w:rsidRPr="00E7704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847CDF" w:rsidRDefault="001A0CF2" w:rsidP="001B647E">
            <w:pPr>
              <w:widowControl w:val="0"/>
              <w:jc w:val="center"/>
            </w:pPr>
            <w:r w:rsidRPr="00847CDF">
              <w:t>125 х 63 х 125</w:t>
            </w:r>
          </w:p>
        </w:tc>
        <w:tc>
          <w:tcPr>
            <w:tcW w:w="2126" w:type="dxa"/>
            <w:gridSpan w:val="2"/>
            <w:vAlign w:val="center"/>
          </w:tcPr>
          <w:p w:rsidR="001A0CF2" w:rsidRPr="00847CDF" w:rsidRDefault="001A0CF2" w:rsidP="001B647E">
            <w:pPr>
              <w:widowControl w:val="0"/>
              <w:jc w:val="center"/>
            </w:pPr>
            <w:r w:rsidRPr="00847CDF">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847CDF" w:rsidRDefault="001A0CF2" w:rsidP="001B647E">
            <w:pPr>
              <w:widowControl w:val="0"/>
              <w:jc w:val="center"/>
            </w:pPr>
            <w:r w:rsidRPr="00847CDF">
              <w:t>125 х 75 х 125</w:t>
            </w:r>
          </w:p>
        </w:tc>
        <w:tc>
          <w:tcPr>
            <w:tcW w:w="2126" w:type="dxa"/>
            <w:gridSpan w:val="2"/>
            <w:vAlign w:val="center"/>
          </w:tcPr>
          <w:p w:rsidR="001A0CF2" w:rsidRPr="00847CDF" w:rsidRDefault="001A0CF2" w:rsidP="001B647E">
            <w:pPr>
              <w:widowControl w:val="0"/>
              <w:jc w:val="center"/>
            </w:pPr>
            <w:r w:rsidRPr="00847CDF">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847CDF" w:rsidRDefault="001A0CF2" w:rsidP="001B647E">
            <w:pPr>
              <w:widowControl w:val="0"/>
              <w:jc w:val="center"/>
            </w:pPr>
            <w:r w:rsidRPr="00847CDF">
              <w:t>125 х 90 х 125</w:t>
            </w:r>
          </w:p>
        </w:tc>
        <w:tc>
          <w:tcPr>
            <w:tcW w:w="2126" w:type="dxa"/>
            <w:gridSpan w:val="2"/>
            <w:vAlign w:val="center"/>
          </w:tcPr>
          <w:p w:rsidR="001A0CF2" w:rsidRPr="00847CDF" w:rsidRDefault="001A0CF2" w:rsidP="001B647E">
            <w:pPr>
              <w:widowControl w:val="0"/>
              <w:jc w:val="center"/>
            </w:pPr>
            <w:r w:rsidRPr="00847CDF">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847CDF" w:rsidRDefault="001A0CF2" w:rsidP="001B647E">
            <w:pPr>
              <w:widowControl w:val="0"/>
              <w:jc w:val="center"/>
            </w:pPr>
            <w:r w:rsidRPr="00847CDF">
              <w:t>125 х 110 х 125</w:t>
            </w:r>
          </w:p>
        </w:tc>
        <w:tc>
          <w:tcPr>
            <w:tcW w:w="2126" w:type="dxa"/>
            <w:gridSpan w:val="2"/>
            <w:vAlign w:val="center"/>
          </w:tcPr>
          <w:p w:rsidR="001A0CF2" w:rsidRPr="00847CDF" w:rsidRDefault="001A0CF2" w:rsidP="001B647E">
            <w:pPr>
              <w:widowControl w:val="0"/>
              <w:jc w:val="center"/>
            </w:pPr>
            <w:r w:rsidRPr="00847CDF">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140 х 63 х 140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140 х 75 х 140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140 х 90 х 140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140 х 110 х 140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140 х 125 х 140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160 х 63 х 160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160 х 75 х 160</w:t>
            </w:r>
          </w:p>
        </w:tc>
        <w:tc>
          <w:tcPr>
            <w:tcW w:w="2126" w:type="dxa"/>
            <w:gridSpan w:val="2"/>
            <w:vAlign w:val="center"/>
          </w:tcPr>
          <w:p w:rsidR="001A0CF2" w:rsidRPr="005E2809" w:rsidRDefault="001A0CF2" w:rsidP="001B647E">
            <w:pPr>
              <w:widowControl w:val="0"/>
              <w:jc w:val="center"/>
              <w:rPr>
                <w:lang w:val="en-US"/>
              </w:rPr>
            </w:pPr>
            <w:r>
              <w:rPr>
                <w:lang w:val="en-US"/>
              </w:rPr>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160 х 90 х 160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160 х 110 х 160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160 х 125 х 160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5E2809" w:rsidRDefault="001A0CF2" w:rsidP="001B647E">
            <w:pPr>
              <w:widowControl w:val="0"/>
              <w:jc w:val="center"/>
            </w:pPr>
            <w:r w:rsidRPr="005E2809">
              <w:t>160 х 140 х 160</w:t>
            </w:r>
          </w:p>
        </w:tc>
        <w:tc>
          <w:tcPr>
            <w:tcW w:w="2126" w:type="dxa"/>
            <w:gridSpan w:val="2"/>
            <w:vAlign w:val="center"/>
          </w:tcPr>
          <w:p w:rsidR="001A0CF2" w:rsidRPr="005E2809" w:rsidRDefault="001A0CF2" w:rsidP="001B647E">
            <w:pPr>
              <w:widowControl w:val="0"/>
              <w:jc w:val="center"/>
            </w:pPr>
            <w:r w:rsidRPr="005E280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180 х 75 х 180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180 х 90 х 180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180 х 110 х 180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180 х 125 х 180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180 х 140 х 180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180 х 160 х 180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200 х 63 х 200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224069" w:rsidRDefault="001A0CF2" w:rsidP="001B647E">
            <w:pPr>
              <w:widowControl w:val="0"/>
              <w:jc w:val="center"/>
            </w:pPr>
            <w:r w:rsidRPr="00224069">
              <w:t>200 х 75 х 200</w:t>
            </w:r>
          </w:p>
        </w:tc>
        <w:tc>
          <w:tcPr>
            <w:tcW w:w="2126" w:type="dxa"/>
            <w:gridSpan w:val="2"/>
            <w:vAlign w:val="center"/>
          </w:tcPr>
          <w:p w:rsidR="001A0CF2" w:rsidRPr="00224069" w:rsidRDefault="001A0CF2" w:rsidP="001B647E">
            <w:pPr>
              <w:widowControl w:val="0"/>
              <w:jc w:val="center"/>
            </w:pPr>
            <w:r w:rsidRPr="00224069">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200 х 90 х 200</w:t>
            </w:r>
          </w:p>
        </w:tc>
        <w:tc>
          <w:tcPr>
            <w:tcW w:w="2126" w:type="dxa"/>
            <w:gridSpan w:val="2"/>
            <w:vAlign w:val="center"/>
          </w:tcPr>
          <w:p w:rsidR="001A0CF2" w:rsidRPr="00603F15" w:rsidRDefault="001A0CF2" w:rsidP="001B647E">
            <w:pPr>
              <w:widowControl w:val="0"/>
              <w:jc w:val="center"/>
              <w:rPr>
                <w:lang w:val="en-US"/>
              </w:rPr>
            </w:pPr>
            <w:r w:rsidRPr="00603F15">
              <w:rPr>
                <w:lang w:val="en-US"/>
              </w:rPr>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200 х 110 х 200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200 х125 х 200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200 х 140 х 200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200 х 160, х 200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200 х 180 х 200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63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75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90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110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125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140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160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225 х 180 х 225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250 х 110 х 250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250 х 160 х 250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250 х 180 х 250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250 х 200 х 250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280 х 75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280 х 90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280 х 110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280 х 140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jc w:val="center"/>
              <w:rPr>
                <w:highlight w:val="yellow"/>
              </w:rPr>
            </w:pPr>
          </w:p>
        </w:tc>
        <w:tc>
          <w:tcPr>
            <w:tcW w:w="3830" w:type="dxa"/>
            <w:vAlign w:val="center"/>
          </w:tcPr>
          <w:p w:rsidR="001A0CF2" w:rsidRPr="00603F15" w:rsidRDefault="001A0CF2" w:rsidP="001B647E">
            <w:pPr>
              <w:widowControl w:val="0"/>
              <w:jc w:val="center"/>
            </w:pPr>
            <w:r w:rsidRPr="00603F15">
              <w:t>280 х 160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restart"/>
            <w:vAlign w:val="center"/>
          </w:tcPr>
          <w:p w:rsidR="001A0CF2" w:rsidRPr="00603F15" w:rsidRDefault="001A0CF2" w:rsidP="001B647E">
            <w:pPr>
              <w:widowControl w:val="0"/>
              <w:jc w:val="center"/>
            </w:pPr>
            <w:r w:rsidRPr="00603F15">
              <w:t>тройник</w:t>
            </w:r>
          </w:p>
          <w:p w:rsidR="001A0CF2" w:rsidRPr="00603F15" w:rsidRDefault="001A0CF2" w:rsidP="001B647E">
            <w:pPr>
              <w:widowControl w:val="0"/>
              <w:jc w:val="center"/>
            </w:pPr>
            <w:r w:rsidRPr="00603F15">
              <w:t>намалител</w:t>
            </w:r>
          </w:p>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280 х 180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280 х 200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280 х 225 х 280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 xml:space="preserve">315 х90 х 315 </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315 х 110 х 315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315 х 160 х 315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315 х 180 х 315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315 х 200 х 315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315 х 225 х 315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315 х 250 х 315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110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125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140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160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180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200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225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250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355 х 280 х 355</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110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125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140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160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180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200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225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250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vAlign w:val="center"/>
          </w:tcPr>
          <w:p w:rsidR="001A0CF2" w:rsidRPr="00F8789E" w:rsidRDefault="001A0CF2" w:rsidP="001B647E">
            <w:pPr>
              <w:widowControl w:val="0"/>
              <w:rPr>
                <w:highlight w:val="yellow"/>
              </w:rPr>
            </w:pPr>
          </w:p>
        </w:tc>
        <w:tc>
          <w:tcPr>
            <w:tcW w:w="3830" w:type="dxa"/>
            <w:vAlign w:val="center"/>
          </w:tcPr>
          <w:p w:rsidR="001A0CF2" w:rsidRPr="00603F15" w:rsidRDefault="001A0CF2" w:rsidP="001B647E">
            <w:pPr>
              <w:widowControl w:val="0"/>
              <w:jc w:val="center"/>
            </w:pPr>
            <w:r w:rsidRPr="00603F15">
              <w:t>400 х 280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val="restart"/>
            <w:tcBorders>
              <w:top w:val="nil"/>
            </w:tcBorders>
            <w:vAlign w:val="center"/>
          </w:tcPr>
          <w:p w:rsidR="001A0CF2" w:rsidRPr="00F8789E" w:rsidRDefault="001A0CF2" w:rsidP="001B647E">
            <w:pPr>
              <w:widowControl w:val="0"/>
              <w:jc w:val="right"/>
              <w:rPr>
                <w:highlight w:val="yellow"/>
              </w:rPr>
            </w:pPr>
          </w:p>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pPr>
            <w:r w:rsidRPr="00603F15">
              <w:t>400 х 315 х 400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tcBorders>
              <w:top w:val="nil"/>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400 x 355 x 400</w:t>
            </w:r>
          </w:p>
        </w:tc>
        <w:tc>
          <w:tcPr>
            <w:tcW w:w="2126" w:type="dxa"/>
            <w:gridSpan w:val="2"/>
            <w:vAlign w:val="center"/>
          </w:tcPr>
          <w:p w:rsidR="001A0CF2" w:rsidRPr="00603F15" w:rsidRDefault="001A0CF2" w:rsidP="001B647E">
            <w:pPr>
              <w:widowControl w:val="0"/>
              <w:jc w:val="center"/>
              <w:rPr>
                <w:lang w:val="en-US"/>
              </w:rPr>
            </w:pPr>
            <w:r w:rsidRPr="00603F15">
              <w:rPr>
                <w:lang w:val="en-US"/>
              </w:rPr>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tcBorders>
              <w:top w:val="nil"/>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450 x 280 x 450</w:t>
            </w:r>
          </w:p>
        </w:tc>
        <w:tc>
          <w:tcPr>
            <w:tcW w:w="2126" w:type="dxa"/>
            <w:gridSpan w:val="2"/>
            <w:vAlign w:val="center"/>
          </w:tcPr>
          <w:p w:rsidR="001A0CF2" w:rsidRPr="00603F15" w:rsidRDefault="001A0CF2" w:rsidP="001B647E">
            <w:pPr>
              <w:widowControl w:val="0"/>
              <w:jc w:val="center"/>
              <w:rPr>
                <w:lang w:val="en-US"/>
              </w:rPr>
            </w:pPr>
            <w:r w:rsidRPr="00603F15">
              <w:rPr>
                <w:lang w:val="en-US"/>
              </w:rPr>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tcBorders>
              <w:top w:val="nil"/>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450 x 315 x 450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tcBorders>
              <w:top w:val="nil"/>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450 x 355 x 450</w:t>
            </w:r>
          </w:p>
        </w:tc>
        <w:tc>
          <w:tcPr>
            <w:tcW w:w="2126" w:type="dxa"/>
            <w:gridSpan w:val="2"/>
            <w:vAlign w:val="center"/>
          </w:tcPr>
          <w:p w:rsidR="001A0CF2" w:rsidRPr="00603F15" w:rsidRDefault="001A0CF2" w:rsidP="001B647E">
            <w:pPr>
              <w:widowControl w:val="0"/>
              <w:jc w:val="center"/>
            </w:pPr>
            <w:r w:rsidRPr="00603F15">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tcBorders>
              <w:top w:val="nil"/>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500 x 280 x 500</w:t>
            </w:r>
          </w:p>
        </w:tc>
        <w:tc>
          <w:tcPr>
            <w:tcW w:w="2126" w:type="dxa"/>
            <w:gridSpan w:val="2"/>
            <w:vAlign w:val="center"/>
          </w:tcPr>
          <w:p w:rsidR="001A0CF2" w:rsidRPr="00603F15" w:rsidRDefault="001A0CF2" w:rsidP="001B647E">
            <w:pPr>
              <w:widowControl w:val="0"/>
              <w:jc w:val="center"/>
              <w:rPr>
                <w:lang w:val="en-US"/>
              </w:rPr>
            </w:pPr>
            <w:r w:rsidRPr="00603F15">
              <w:rPr>
                <w:lang w:val="en-US"/>
              </w:rPr>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tcBorders>
              <w:top w:val="nil"/>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500 x 315 x 500</w:t>
            </w:r>
          </w:p>
        </w:tc>
        <w:tc>
          <w:tcPr>
            <w:tcW w:w="2126" w:type="dxa"/>
            <w:gridSpan w:val="2"/>
            <w:vAlign w:val="center"/>
          </w:tcPr>
          <w:p w:rsidR="001A0CF2" w:rsidRPr="00603F15" w:rsidRDefault="001A0CF2" w:rsidP="001B647E">
            <w:pPr>
              <w:widowControl w:val="0"/>
              <w:jc w:val="center"/>
              <w:rPr>
                <w:lang w:val="en-US"/>
              </w:rPr>
            </w:pPr>
            <w:r w:rsidRPr="00603F15">
              <w:rPr>
                <w:lang w:val="en-US"/>
              </w:rPr>
              <w:t>16</w:t>
            </w:r>
          </w:p>
        </w:tc>
        <w:tc>
          <w:tcPr>
            <w:tcW w:w="2126" w:type="dxa"/>
          </w:tcPr>
          <w:p w:rsidR="001A0CF2" w:rsidRPr="00603F15" w:rsidRDefault="001A0CF2" w:rsidP="001B647E">
            <w:pPr>
              <w:widowControl w:val="0"/>
              <w:jc w:val="center"/>
            </w:pPr>
          </w:p>
        </w:tc>
      </w:tr>
      <w:tr w:rsidR="001A0CF2" w:rsidRPr="00F8789E" w:rsidTr="001B647E">
        <w:trPr>
          <w:trHeight w:val="515"/>
        </w:trPr>
        <w:tc>
          <w:tcPr>
            <w:tcW w:w="1701" w:type="dxa"/>
            <w:vMerge/>
            <w:tcBorders>
              <w:top w:val="nil"/>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500 x 350 x 500</w:t>
            </w:r>
          </w:p>
        </w:tc>
        <w:tc>
          <w:tcPr>
            <w:tcW w:w="2126" w:type="dxa"/>
            <w:gridSpan w:val="2"/>
            <w:vAlign w:val="center"/>
          </w:tcPr>
          <w:p w:rsidR="001A0CF2" w:rsidRPr="00603F15" w:rsidRDefault="001A0CF2" w:rsidP="001B647E">
            <w:pPr>
              <w:widowControl w:val="0"/>
              <w:jc w:val="center"/>
              <w:rPr>
                <w:lang w:val="en-US"/>
              </w:rPr>
            </w:pPr>
            <w:r w:rsidRPr="00603F15">
              <w:rPr>
                <w:lang w:val="en-US"/>
              </w:rPr>
              <w:t>16</w:t>
            </w:r>
          </w:p>
        </w:tc>
        <w:tc>
          <w:tcPr>
            <w:tcW w:w="2126" w:type="dxa"/>
          </w:tcPr>
          <w:p w:rsidR="001A0CF2" w:rsidRPr="00603F15" w:rsidRDefault="001A0CF2" w:rsidP="001B647E">
            <w:pPr>
              <w:widowControl w:val="0"/>
              <w:jc w:val="center"/>
            </w:pPr>
          </w:p>
        </w:tc>
      </w:tr>
      <w:tr w:rsidR="001A0CF2" w:rsidRPr="00F8789E" w:rsidTr="001B647E">
        <w:trPr>
          <w:trHeight w:val="469"/>
        </w:trPr>
        <w:tc>
          <w:tcPr>
            <w:tcW w:w="1701" w:type="dxa"/>
            <w:vMerge/>
            <w:tcBorders>
              <w:top w:val="nil"/>
              <w:bottom w:val="double" w:sz="4" w:space="0" w:color="auto"/>
            </w:tcBorders>
            <w:vAlign w:val="center"/>
          </w:tcPr>
          <w:p w:rsidR="001A0CF2" w:rsidRPr="00F8789E" w:rsidRDefault="001A0CF2" w:rsidP="001B647E">
            <w:pPr>
              <w:jc w:val="center"/>
              <w:rPr>
                <w:highlight w:val="yellow"/>
              </w:rPr>
            </w:pPr>
          </w:p>
        </w:tc>
        <w:tc>
          <w:tcPr>
            <w:tcW w:w="3830" w:type="dxa"/>
            <w:vAlign w:val="center"/>
          </w:tcPr>
          <w:p w:rsidR="001A0CF2" w:rsidRPr="00603F15" w:rsidRDefault="001A0CF2" w:rsidP="001B647E">
            <w:pPr>
              <w:widowControl w:val="0"/>
              <w:jc w:val="center"/>
              <w:rPr>
                <w:lang w:val="en-US"/>
              </w:rPr>
            </w:pPr>
            <w:r w:rsidRPr="00603F15">
              <w:rPr>
                <w:lang w:val="en-US"/>
              </w:rPr>
              <w:t>500 x 400 x 500</w:t>
            </w:r>
          </w:p>
        </w:tc>
        <w:tc>
          <w:tcPr>
            <w:tcW w:w="2126" w:type="dxa"/>
            <w:gridSpan w:val="2"/>
            <w:vAlign w:val="center"/>
          </w:tcPr>
          <w:p w:rsidR="001A0CF2" w:rsidRPr="00603F15" w:rsidRDefault="001A0CF2" w:rsidP="001B647E">
            <w:pPr>
              <w:widowControl w:val="0"/>
              <w:jc w:val="center"/>
              <w:rPr>
                <w:lang w:val="en-US"/>
              </w:rPr>
            </w:pPr>
            <w:r w:rsidRPr="00603F15">
              <w:rPr>
                <w:lang w:val="en-US"/>
              </w:rPr>
              <w:t>16</w:t>
            </w:r>
          </w:p>
        </w:tc>
        <w:tc>
          <w:tcPr>
            <w:tcW w:w="2126" w:type="dxa"/>
          </w:tcPr>
          <w:p w:rsidR="001A0CF2" w:rsidRPr="00603F15" w:rsidRDefault="001A0CF2" w:rsidP="001B647E">
            <w:pPr>
              <w:widowControl w:val="0"/>
              <w:jc w:val="center"/>
            </w:pPr>
          </w:p>
        </w:tc>
      </w:tr>
      <w:tr w:rsidR="001A0CF2" w:rsidRPr="00F8789E" w:rsidTr="001B647E">
        <w:trPr>
          <w:trHeight w:val="345"/>
        </w:trPr>
        <w:tc>
          <w:tcPr>
            <w:tcW w:w="1701" w:type="dxa"/>
            <w:vMerge w:val="restart"/>
            <w:vAlign w:val="center"/>
          </w:tcPr>
          <w:p w:rsidR="001A0CF2" w:rsidRPr="00F8789E" w:rsidRDefault="001A0CF2" w:rsidP="001B647E">
            <w:pPr>
              <w:jc w:val="center"/>
              <w:rPr>
                <w:highlight w:val="yellow"/>
              </w:rPr>
            </w:pPr>
            <w:r w:rsidRPr="00D07F54">
              <w:t>Намател /редуктор/ дълъг</w:t>
            </w:r>
          </w:p>
        </w:tc>
        <w:tc>
          <w:tcPr>
            <w:tcW w:w="3838" w:type="dxa"/>
            <w:gridSpan w:val="2"/>
            <w:vAlign w:val="center"/>
          </w:tcPr>
          <w:p w:rsidR="001A0CF2" w:rsidRPr="00E34EE1" w:rsidRDefault="001A0CF2" w:rsidP="001B647E">
            <w:pPr>
              <w:widowControl w:val="0"/>
              <w:jc w:val="center"/>
            </w:pPr>
            <w:r w:rsidRPr="00E34EE1">
              <w:t>50 х 25</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50 х 32</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50 х 40</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63 х 32</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63 х 40</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63 х 50</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75 х 50</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75 х 63</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90 х 50</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90 х 63</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34EE1" w:rsidRDefault="001A0CF2" w:rsidP="001B647E">
            <w:pPr>
              <w:widowControl w:val="0"/>
              <w:jc w:val="center"/>
            </w:pPr>
            <w:r w:rsidRPr="00E34EE1">
              <w:t>90 х 75</w:t>
            </w:r>
          </w:p>
        </w:tc>
        <w:tc>
          <w:tcPr>
            <w:tcW w:w="2118" w:type="dxa"/>
            <w:vAlign w:val="center"/>
          </w:tcPr>
          <w:p w:rsidR="001A0CF2" w:rsidRPr="00E34EE1" w:rsidRDefault="001A0CF2" w:rsidP="001B647E">
            <w:pPr>
              <w:widowControl w:val="0"/>
              <w:jc w:val="center"/>
            </w:pPr>
            <w:r w:rsidRPr="00E34EE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B86A76" w:rsidRDefault="001A0CF2" w:rsidP="001B647E">
            <w:pPr>
              <w:widowControl w:val="0"/>
              <w:jc w:val="center"/>
            </w:pPr>
            <w:r w:rsidRPr="00B86A76">
              <w:t>110 х 63</w:t>
            </w:r>
          </w:p>
        </w:tc>
        <w:tc>
          <w:tcPr>
            <w:tcW w:w="2118" w:type="dxa"/>
            <w:vAlign w:val="center"/>
          </w:tcPr>
          <w:p w:rsidR="001A0CF2" w:rsidRPr="00B86A76" w:rsidRDefault="001A0CF2" w:rsidP="001B647E">
            <w:pPr>
              <w:widowControl w:val="0"/>
              <w:jc w:val="center"/>
            </w:pPr>
            <w:r w:rsidRPr="00B86A7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B86A76" w:rsidRDefault="001A0CF2" w:rsidP="001B647E">
            <w:pPr>
              <w:widowControl w:val="0"/>
              <w:jc w:val="center"/>
            </w:pPr>
            <w:r w:rsidRPr="00B86A76">
              <w:t>110 х 75</w:t>
            </w:r>
          </w:p>
        </w:tc>
        <w:tc>
          <w:tcPr>
            <w:tcW w:w="2118" w:type="dxa"/>
            <w:vAlign w:val="center"/>
          </w:tcPr>
          <w:p w:rsidR="001A0CF2" w:rsidRPr="00B86A76" w:rsidRDefault="001A0CF2" w:rsidP="001B647E">
            <w:pPr>
              <w:widowControl w:val="0"/>
              <w:jc w:val="center"/>
            </w:pPr>
            <w:r w:rsidRPr="00B86A7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B86A76" w:rsidRDefault="001A0CF2" w:rsidP="001B647E">
            <w:pPr>
              <w:widowControl w:val="0"/>
              <w:jc w:val="center"/>
            </w:pPr>
            <w:r w:rsidRPr="00B86A76">
              <w:t>110 х 90</w:t>
            </w:r>
          </w:p>
        </w:tc>
        <w:tc>
          <w:tcPr>
            <w:tcW w:w="2118" w:type="dxa"/>
            <w:vAlign w:val="center"/>
          </w:tcPr>
          <w:p w:rsidR="001A0CF2" w:rsidRPr="00B86A76" w:rsidRDefault="001A0CF2" w:rsidP="001B647E">
            <w:pPr>
              <w:widowControl w:val="0"/>
              <w:jc w:val="center"/>
            </w:pPr>
            <w:r w:rsidRPr="00B86A7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B86A76" w:rsidRDefault="001A0CF2" w:rsidP="001B647E">
            <w:pPr>
              <w:widowControl w:val="0"/>
              <w:jc w:val="center"/>
            </w:pPr>
            <w:r w:rsidRPr="00B86A76">
              <w:t>125 х 63</w:t>
            </w:r>
          </w:p>
        </w:tc>
        <w:tc>
          <w:tcPr>
            <w:tcW w:w="2118" w:type="dxa"/>
            <w:vAlign w:val="center"/>
          </w:tcPr>
          <w:p w:rsidR="001A0CF2" w:rsidRPr="00B86A76" w:rsidRDefault="001A0CF2" w:rsidP="001B647E">
            <w:pPr>
              <w:widowControl w:val="0"/>
              <w:jc w:val="center"/>
            </w:pPr>
            <w:r w:rsidRPr="00B86A7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B86A76" w:rsidRDefault="001A0CF2" w:rsidP="001B647E">
            <w:pPr>
              <w:widowControl w:val="0"/>
              <w:jc w:val="center"/>
            </w:pPr>
            <w:r w:rsidRPr="00B86A76">
              <w:t>125 х 75</w:t>
            </w:r>
          </w:p>
        </w:tc>
        <w:tc>
          <w:tcPr>
            <w:tcW w:w="2118" w:type="dxa"/>
            <w:vAlign w:val="center"/>
          </w:tcPr>
          <w:p w:rsidR="001A0CF2" w:rsidRPr="00B86A76" w:rsidRDefault="001A0CF2" w:rsidP="001B647E">
            <w:pPr>
              <w:widowControl w:val="0"/>
              <w:jc w:val="center"/>
            </w:pPr>
            <w:r w:rsidRPr="00B86A7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B86A76" w:rsidRDefault="001A0CF2" w:rsidP="001B647E">
            <w:pPr>
              <w:widowControl w:val="0"/>
              <w:jc w:val="center"/>
            </w:pPr>
            <w:r w:rsidRPr="00B86A76">
              <w:t>125 х 90</w:t>
            </w:r>
          </w:p>
        </w:tc>
        <w:tc>
          <w:tcPr>
            <w:tcW w:w="2118" w:type="dxa"/>
            <w:vAlign w:val="center"/>
          </w:tcPr>
          <w:p w:rsidR="001A0CF2" w:rsidRPr="00B86A76" w:rsidRDefault="001A0CF2" w:rsidP="001B647E">
            <w:pPr>
              <w:widowControl w:val="0"/>
              <w:jc w:val="center"/>
            </w:pPr>
            <w:r w:rsidRPr="00B86A7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B86A76" w:rsidRDefault="001A0CF2" w:rsidP="001B647E">
            <w:pPr>
              <w:widowControl w:val="0"/>
              <w:jc w:val="center"/>
            </w:pPr>
            <w:r w:rsidRPr="00B86A76">
              <w:t>125 х 110</w:t>
            </w:r>
          </w:p>
        </w:tc>
        <w:tc>
          <w:tcPr>
            <w:tcW w:w="2118" w:type="dxa"/>
            <w:vAlign w:val="center"/>
          </w:tcPr>
          <w:p w:rsidR="001A0CF2" w:rsidRPr="00B86A76" w:rsidRDefault="001A0CF2" w:rsidP="001B647E">
            <w:pPr>
              <w:widowControl w:val="0"/>
              <w:jc w:val="center"/>
            </w:pPr>
            <w:r w:rsidRPr="00B86A7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140 х 75</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140 х 90</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140 х 110</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140 х 125</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160 х 90</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160 х 110</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160 х 125</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E70B64" w:rsidRDefault="001A0CF2" w:rsidP="001B647E">
            <w:pPr>
              <w:widowControl w:val="0"/>
              <w:jc w:val="center"/>
            </w:pPr>
            <w:r w:rsidRPr="00E70B64">
              <w:t>160 х 140</w:t>
            </w:r>
          </w:p>
        </w:tc>
        <w:tc>
          <w:tcPr>
            <w:tcW w:w="2118" w:type="dxa"/>
            <w:vAlign w:val="center"/>
          </w:tcPr>
          <w:p w:rsidR="001A0CF2" w:rsidRPr="00E70B64" w:rsidRDefault="001A0CF2" w:rsidP="001B647E">
            <w:pPr>
              <w:widowControl w:val="0"/>
              <w:jc w:val="center"/>
            </w:pPr>
            <w:r w:rsidRPr="00E70B64">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jc w:val="center"/>
              <w:rPr>
                <w:highlight w:val="yellow"/>
              </w:rPr>
            </w:pPr>
          </w:p>
        </w:tc>
        <w:tc>
          <w:tcPr>
            <w:tcW w:w="3838" w:type="dxa"/>
            <w:gridSpan w:val="2"/>
            <w:vAlign w:val="center"/>
          </w:tcPr>
          <w:p w:rsidR="001A0CF2" w:rsidRPr="004B3E9E" w:rsidRDefault="001A0CF2" w:rsidP="001B647E">
            <w:pPr>
              <w:widowControl w:val="0"/>
              <w:jc w:val="center"/>
            </w:pPr>
            <w:r w:rsidRPr="004B3E9E">
              <w:t>180 х 90</w:t>
            </w:r>
          </w:p>
        </w:tc>
        <w:tc>
          <w:tcPr>
            <w:tcW w:w="2118" w:type="dxa"/>
            <w:vAlign w:val="center"/>
          </w:tcPr>
          <w:p w:rsidR="001A0CF2" w:rsidRPr="004B3E9E" w:rsidRDefault="001A0CF2" w:rsidP="001B647E">
            <w:pPr>
              <w:widowControl w:val="0"/>
              <w:jc w:val="center"/>
            </w:pPr>
            <w:r w:rsidRPr="004B3E9E">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restart"/>
            <w:tcBorders>
              <w:top w:val="nil"/>
            </w:tcBorders>
            <w:vAlign w:val="center"/>
          </w:tcPr>
          <w:p w:rsidR="001A0CF2" w:rsidRPr="00F8789E" w:rsidRDefault="001A0CF2" w:rsidP="001B647E">
            <w:pPr>
              <w:widowControl w:val="0"/>
              <w:jc w:val="center"/>
              <w:rPr>
                <w:highlight w:val="yellow"/>
              </w:rPr>
            </w:pPr>
            <w:r w:rsidRPr="007773B5">
              <w:t>Намател /редуктор/ дълъг</w:t>
            </w:r>
          </w:p>
        </w:tc>
        <w:tc>
          <w:tcPr>
            <w:tcW w:w="3838" w:type="dxa"/>
            <w:gridSpan w:val="2"/>
            <w:vAlign w:val="center"/>
          </w:tcPr>
          <w:p w:rsidR="001A0CF2" w:rsidRPr="004B3E9E" w:rsidRDefault="001A0CF2" w:rsidP="001B647E">
            <w:pPr>
              <w:widowControl w:val="0"/>
              <w:jc w:val="center"/>
            </w:pPr>
            <w:r w:rsidRPr="004B3E9E">
              <w:t>180 х 110</w:t>
            </w:r>
          </w:p>
        </w:tc>
        <w:tc>
          <w:tcPr>
            <w:tcW w:w="2118" w:type="dxa"/>
            <w:vAlign w:val="center"/>
          </w:tcPr>
          <w:p w:rsidR="001A0CF2" w:rsidRPr="004B3E9E" w:rsidRDefault="001A0CF2" w:rsidP="001B647E">
            <w:pPr>
              <w:widowControl w:val="0"/>
              <w:jc w:val="center"/>
            </w:pPr>
            <w:r w:rsidRPr="004B3E9E">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4B3E9E" w:rsidRDefault="001A0CF2" w:rsidP="001B647E">
            <w:pPr>
              <w:widowControl w:val="0"/>
              <w:jc w:val="center"/>
            </w:pPr>
            <w:r w:rsidRPr="004B3E9E">
              <w:t>180 х 125</w:t>
            </w:r>
          </w:p>
        </w:tc>
        <w:tc>
          <w:tcPr>
            <w:tcW w:w="2118" w:type="dxa"/>
            <w:vAlign w:val="center"/>
          </w:tcPr>
          <w:p w:rsidR="001A0CF2" w:rsidRPr="004B3E9E" w:rsidRDefault="001A0CF2" w:rsidP="001B647E">
            <w:pPr>
              <w:widowControl w:val="0"/>
              <w:jc w:val="center"/>
            </w:pPr>
            <w:r w:rsidRPr="004B3E9E">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4B3E9E" w:rsidRDefault="001A0CF2" w:rsidP="001B647E">
            <w:pPr>
              <w:widowControl w:val="0"/>
              <w:jc w:val="center"/>
            </w:pPr>
            <w:r w:rsidRPr="004B3E9E">
              <w:t>180 х 140</w:t>
            </w:r>
          </w:p>
        </w:tc>
        <w:tc>
          <w:tcPr>
            <w:tcW w:w="2118" w:type="dxa"/>
            <w:vAlign w:val="center"/>
          </w:tcPr>
          <w:p w:rsidR="001A0CF2" w:rsidRPr="004B3E9E" w:rsidRDefault="001A0CF2" w:rsidP="001B647E">
            <w:pPr>
              <w:widowControl w:val="0"/>
              <w:jc w:val="center"/>
            </w:pPr>
            <w:r w:rsidRPr="004B3E9E">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C256A" w:rsidRDefault="001A0CF2" w:rsidP="001B647E">
            <w:pPr>
              <w:widowControl w:val="0"/>
              <w:jc w:val="center"/>
            </w:pPr>
            <w:r w:rsidRPr="009C256A">
              <w:t>180 х 160</w:t>
            </w:r>
          </w:p>
        </w:tc>
        <w:tc>
          <w:tcPr>
            <w:tcW w:w="2118" w:type="dxa"/>
            <w:vAlign w:val="center"/>
          </w:tcPr>
          <w:p w:rsidR="001A0CF2" w:rsidRPr="009C256A" w:rsidRDefault="001A0CF2" w:rsidP="001B647E">
            <w:pPr>
              <w:widowControl w:val="0"/>
              <w:jc w:val="center"/>
            </w:pPr>
            <w:r w:rsidRPr="009C256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C256A" w:rsidRDefault="001A0CF2" w:rsidP="001B647E">
            <w:pPr>
              <w:widowControl w:val="0"/>
              <w:jc w:val="center"/>
            </w:pPr>
            <w:r w:rsidRPr="009C256A">
              <w:t>200 х 125</w:t>
            </w:r>
          </w:p>
        </w:tc>
        <w:tc>
          <w:tcPr>
            <w:tcW w:w="2118" w:type="dxa"/>
            <w:vAlign w:val="center"/>
          </w:tcPr>
          <w:p w:rsidR="001A0CF2" w:rsidRPr="009C256A" w:rsidRDefault="001A0CF2" w:rsidP="001B647E">
            <w:pPr>
              <w:widowControl w:val="0"/>
              <w:jc w:val="center"/>
            </w:pPr>
            <w:r w:rsidRPr="009C256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C256A" w:rsidRDefault="001A0CF2" w:rsidP="001B647E">
            <w:pPr>
              <w:widowControl w:val="0"/>
              <w:jc w:val="center"/>
            </w:pPr>
            <w:r w:rsidRPr="009C256A">
              <w:t>200 х 140</w:t>
            </w:r>
          </w:p>
        </w:tc>
        <w:tc>
          <w:tcPr>
            <w:tcW w:w="2118" w:type="dxa"/>
            <w:vAlign w:val="center"/>
          </w:tcPr>
          <w:p w:rsidR="001A0CF2" w:rsidRPr="009C256A" w:rsidRDefault="001A0CF2" w:rsidP="001B647E">
            <w:pPr>
              <w:widowControl w:val="0"/>
              <w:jc w:val="center"/>
            </w:pPr>
            <w:r w:rsidRPr="009C256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C256A" w:rsidRDefault="001A0CF2" w:rsidP="001B647E">
            <w:pPr>
              <w:widowControl w:val="0"/>
              <w:jc w:val="center"/>
            </w:pPr>
            <w:r w:rsidRPr="009C256A">
              <w:t>200 х 160</w:t>
            </w:r>
          </w:p>
        </w:tc>
        <w:tc>
          <w:tcPr>
            <w:tcW w:w="2118" w:type="dxa"/>
            <w:vAlign w:val="center"/>
          </w:tcPr>
          <w:p w:rsidR="001A0CF2" w:rsidRPr="009C256A" w:rsidRDefault="001A0CF2" w:rsidP="001B647E">
            <w:pPr>
              <w:widowControl w:val="0"/>
              <w:jc w:val="center"/>
            </w:pPr>
            <w:r w:rsidRPr="009C256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C256A" w:rsidRDefault="001A0CF2" w:rsidP="001B647E">
            <w:pPr>
              <w:widowControl w:val="0"/>
              <w:jc w:val="center"/>
            </w:pPr>
            <w:r w:rsidRPr="009C256A">
              <w:t>200 х 180</w:t>
            </w:r>
          </w:p>
        </w:tc>
        <w:tc>
          <w:tcPr>
            <w:tcW w:w="2118" w:type="dxa"/>
            <w:vAlign w:val="center"/>
          </w:tcPr>
          <w:p w:rsidR="001A0CF2" w:rsidRPr="009C256A" w:rsidRDefault="001A0CF2" w:rsidP="001B647E">
            <w:pPr>
              <w:widowControl w:val="0"/>
              <w:jc w:val="center"/>
            </w:pPr>
            <w:r w:rsidRPr="009C256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891E03" w:rsidRDefault="001A0CF2" w:rsidP="001B647E">
            <w:pPr>
              <w:widowControl w:val="0"/>
              <w:jc w:val="center"/>
            </w:pPr>
            <w:r w:rsidRPr="00891E03">
              <w:t>225 х 110</w:t>
            </w:r>
          </w:p>
        </w:tc>
        <w:tc>
          <w:tcPr>
            <w:tcW w:w="2118" w:type="dxa"/>
            <w:vAlign w:val="center"/>
          </w:tcPr>
          <w:p w:rsidR="001A0CF2" w:rsidRPr="00891E03" w:rsidRDefault="001A0CF2" w:rsidP="001B647E">
            <w:pPr>
              <w:widowControl w:val="0"/>
              <w:jc w:val="center"/>
            </w:pPr>
            <w:r w:rsidRPr="00891E03">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891E03" w:rsidRDefault="001A0CF2" w:rsidP="001B647E">
            <w:pPr>
              <w:widowControl w:val="0"/>
              <w:jc w:val="center"/>
            </w:pPr>
            <w:r w:rsidRPr="00891E03">
              <w:t>225 х 140</w:t>
            </w:r>
          </w:p>
        </w:tc>
        <w:tc>
          <w:tcPr>
            <w:tcW w:w="2118" w:type="dxa"/>
            <w:vAlign w:val="center"/>
          </w:tcPr>
          <w:p w:rsidR="001A0CF2" w:rsidRPr="00891E03" w:rsidRDefault="001A0CF2" w:rsidP="001B647E">
            <w:pPr>
              <w:widowControl w:val="0"/>
              <w:jc w:val="center"/>
            </w:pPr>
            <w:r w:rsidRPr="00891E03">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891E03" w:rsidRDefault="001A0CF2" w:rsidP="001B647E">
            <w:pPr>
              <w:widowControl w:val="0"/>
              <w:jc w:val="center"/>
            </w:pPr>
            <w:r w:rsidRPr="00891E03">
              <w:t>225 х 160</w:t>
            </w:r>
          </w:p>
        </w:tc>
        <w:tc>
          <w:tcPr>
            <w:tcW w:w="2118" w:type="dxa"/>
            <w:vAlign w:val="center"/>
          </w:tcPr>
          <w:p w:rsidR="001A0CF2" w:rsidRPr="00891E03" w:rsidRDefault="001A0CF2" w:rsidP="001B647E">
            <w:pPr>
              <w:widowControl w:val="0"/>
              <w:jc w:val="center"/>
            </w:pPr>
            <w:r w:rsidRPr="00891E03">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891E03" w:rsidRDefault="001A0CF2" w:rsidP="001B647E">
            <w:pPr>
              <w:widowControl w:val="0"/>
              <w:jc w:val="center"/>
            </w:pPr>
            <w:r w:rsidRPr="00891E03">
              <w:t>225 х 180</w:t>
            </w:r>
          </w:p>
        </w:tc>
        <w:tc>
          <w:tcPr>
            <w:tcW w:w="2118" w:type="dxa"/>
            <w:vAlign w:val="center"/>
          </w:tcPr>
          <w:p w:rsidR="001A0CF2" w:rsidRPr="00891E03" w:rsidRDefault="001A0CF2" w:rsidP="001B647E">
            <w:pPr>
              <w:widowControl w:val="0"/>
              <w:jc w:val="center"/>
            </w:pPr>
            <w:r w:rsidRPr="00891E03">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891E03" w:rsidRDefault="001A0CF2" w:rsidP="001B647E">
            <w:pPr>
              <w:widowControl w:val="0"/>
              <w:jc w:val="center"/>
            </w:pPr>
            <w:r w:rsidRPr="00891E03">
              <w:t>225 х 200</w:t>
            </w:r>
          </w:p>
        </w:tc>
        <w:tc>
          <w:tcPr>
            <w:tcW w:w="2118" w:type="dxa"/>
            <w:vAlign w:val="center"/>
          </w:tcPr>
          <w:p w:rsidR="001A0CF2" w:rsidRPr="00891E03" w:rsidRDefault="001A0CF2" w:rsidP="001B647E">
            <w:pPr>
              <w:widowControl w:val="0"/>
              <w:jc w:val="center"/>
            </w:pPr>
            <w:r w:rsidRPr="00891E03">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0400B" w:rsidRDefault="001A0CF2" w:rsidP="001B647E">
            <w:pPr>
              <w:widowControl w:val="0"/>
              <w:jc w:val="center"/>
            </w:pPr>
            <w:r w:rsidRPr="0090400B">
              <w:t>250 х 160</w:t>
            </w:r>
          </w:p>
        </w:tc>
        <w:tc>
          <w:tcPr>
            <w:tcW w:w="2118" w:type="dxa"/>
            <w:vAlign w:val="center"/>
          </w:tcPr>
          <w:p w:rsidR="001A0CF2" w:rsidRPr="0090400B" w:rsidRDefault="001A0CF2" w:rsidP="001B647E">
            <w:pPr>
              <w:widowControl w:val="0"/>
              <w:jc w:val="center"/>
            </w:pPr>
            <w:r w:rsidRPr="0090400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0400B" w:rsidRDefault="001A0CF2" w:rsidP="001B647E">
            <w:pPr>
              <w:widowControl w:val="0"/>
              <w:jc w:val="center"/>
            </w:pPr>
            <w:r w:rsidRPr="0090400B">
              <w:t>250 х 180</w:t>
            </w:r>
          </w:p>
        </w:tc>
        <w:tc>
          <w:tcPr>
            <w:tcW w:w="2118" w:type="dxa"/>
            <w:vAlign w:val="center"/>
          </w:tcPr>
          <w:p w:rsidR="001A0CF2" w:rsidRPr="0090400B" w:rsidRDefault="001A0CF2" w:rsidP="001B647E">
            <w:pPr>
              <w:widowControl w:val="0"/>
              <w:jc w:val="center"/>
            </w:pPr>
            <w:r w:rsidRPr="0090400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0400B" w:rsidRDefault="001A0CF2" w:rsidP="001B647E">
            <w:pPr>
              <w:widowControl w:val="0"/>
              <w:jc w:val="center"/>
            </w:pPr>
            <w:r w:rsidRPr="0090400B">
              <w:t>250 х 200</w:t>
            </w:r>
          </w:p>
        </w:tc>
        <w:tc>
          <w:tcPr>
            <w:tcW w:w="2118" w:type="dxa"/>
            <w:vAlign w:val="center"/>
          </w:tcPr>
          <w:p w:rsidR="001A0CF2" w:rsidRPr="0090400B" w:rsidRDefault="001A0CF2" w:rsidP="001B647E">
            <w:pPr>
              <w:widowControl w:val="0"/>
              <w:jc w:val="center"/>
            </w:pPr>
            <w:r w:rsidRPr="0090400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0400B" w:rsidRDefault="001A0CF2" w:rsidP="001B647E">
            <w:pPr>
              <w:widowControl w:val="0"/>
              <w:jc w:val="center"/>
            </w:pPr>
            <w:r w:rsidRPr="0090400B">
              <w:t>250 х 225</w:t>
            </w:r>
          </w:p>
        </w:tc>
        <w:tc>
          <w:tcPr>
            <w:tcW w:w="2118" w:type="dxa"/>
            <w:vAlign w:val="center"/>
          </w:tcPr>
          <w:p w:rsidR="001A0CF2" w:rsidRPr="0090400B" w:rsidRDefault="001A0CF2" w:rsidP="001B647E">
            <w:pPr>
              <w:widowControl w:val="0"/>
              <w:jc w:val="center"/>
            </w:pPr>
            <w:r w:rsidRPr="0090400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2502B" w:rsidRDefault="001A0CF2" w:rsidP="001B647E">
            <w:pPr>
              <w:widowControl w:val="0"/>
              <w:jc w:val="center"/>
            </w:pPr>
            <w:r w:rsidRPr="0092502B">
              <w:t>280 х 180</w:t>
            </w:r>
          </w:p>
        </w:tc>
        <w:tc>
          <w:tcPr>
            <w:tcW w:w="2118" w:type="dxa"/>
            <w:vAlign w:val="center"/>
          </w:tcPr>
          <w:p w:rsidR="001A0CF2" w:rsidRPr="0092502B" w:rsidRDefault="001A0CF2" w:rsidP="001B647E">
            <w:pPr>
              <w:widowControl w:val="0"/>
              <w:jc w:val="center"/>
            </w:pPr>
            <w:r w:rsidRPr="0092502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2502B" w:rsidRDefault="001A0CF2" w:rsidP="001B647E">
            <w:pPr>
              <w:widowControl w:val="0"/>
              <w:jc w:val="center"/>
            </w:pPr>
            <w:r w:rsidRPr="0092502B">
              <w:t>280 х 200</w:t>
            </w:r>
          </w:p>
        </w:tc>
        <w:tc>
          <w:tcPr>
            <w:tcW w:w="2118" w:type="dxa"/>
            <w:vAlign w:val="center"/>
          </w:tcPr>
          <w:p w:rsidR="001A0CF2" w:rsidRPr="0092502B" w:rsidRDefault="001A0CF2" w:rsidP="001B647E">
            <w:pPr>
              <w:widowControl w:val="0"/>
              <w:jc w:val="center"/>
            </w:pPr>
            <w:r w:rsidRPr="0092502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2502B" w:rsidRDefault="001A0CF2" w:rsidP="001B647E">
            <w:pPr>
              <w:widowControl w:val="0"/>
              <w:jc w:val="center"/>
            </w:pPr>
            <w:r w:rsidRPr="0092502B">
              <w:t>280 х 225</w:t>
            </w:r>
          </w:p>
        </w:tc>
        <w:tc>
          <w:tcPr>
            <w:tcW w:w="2118" w:type="dxa"/>
            <w:vAlign w:val="center"/>
          </w:tcPr>
          <w:p w:rsidR="001A0CF2" w:rsidRPr="0092502B" w:rsidRDefault="001A0CF2" w:rsidP="001B647E">
            <w:pPr>
              <w:widowControl w:val="0"/>
              <w:jc w:val="center"/>
            </w:pPr>
            <w:r w:rsidRPr="0092502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92502B" w:rsidRDefault="001A0CF2" w:rsidP="001B647E">
            <w:pPr>
              <w:widowControl w:val="0"/>
              <w:jc w:val="center"/>
            </w:pPr>
            <w:r w:rsidRPr="0092502B">
              <w:t>280 х 250</w:t>
            </w:r>
          </w:p>
        </w:tc>
        <w:tc>
          <w:tcPr>
            <w:tcW w:w="2118" w:type="dxa"/>
            <w:vAlign w:val="center"/>
          </w:tcPr>
          <w:p w:rsidR="001A0CF2" w:rsidRPr="0092502B" w:rsidRDefault="001A0CF2" w:rsidP="001B647E">
            <w:pPr>
              <w:widowControl w:val="0"/>
              <w:jc w:val="center"/>
            </w:pPr>
            <w:r w:rsidRPr="0092502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303E31" w:rsidRDefault="001A0CF2" w:rsidP="001B647E">
            <w:pPr>
              <w:widowControl w:val="0"/>
              <w:jc w:val="center"/>
            </w:pPr>
            <w:r w:rsidRPr="00303E31">
              <w:t>315 х 200</w:t>
            </w:r>
          </w:p>
        </w:tc>
        <w:tc>
          <w:tcPr>
            <w:tcW w:w="2118" w:type="dxa"/>
            <w:vAlign w:val="center"/>
          </w:tcPr>
          <w:p w:rsidR="001A0CF2" w:rsidRPr="00303E31" w:rsidRDefault="001A0CF2" w:rsidP="001B647E">
            <w:pPr>
              <w:widowControl w:val="0"/>
              <w:jc w:val="center"/>
            </w:pPr>
            <w:r w:rsidRPr="00303E3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303E31" w:rsidRDefault="001A0CF2" w:rsidP="001B647E">
            <w:pPr>
              <w:widowControl w:val="0"/>
              <w:jc w:val="center"/>
            </w:pPr>
            <w:r w:rsidRPr="00303E31">
              <w:t>315 х 225</w:t>
            </w:r>
          </w:p>
        </w:tc>
        <w:tc>
          <w:tcPr>
            <w:tcW w:w="2118" w:type="dxa"/>
            <w:vAlign w:val="center"/>
          </w:tcPr>
          <w:p w:rsidR="001A0CF2" w:rsidRPr="00303E31" w:rsidRDefault="001A0CF2" w:rsidP="001B647E">
            <w:pPr>
              <w:widowControl w:val="0"/>
              <w:jc w:val="center"/>
            </w:pPr>
            <w:r w:rsidRPr="00303E3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303E31" w:rsidRDefault="001A0CF2" w:rsidP="001B647E">
            <w:pPr>
              <w:widowControl w:val="0"/>
              <w:jc w:val="center"/>
            </w:pPr>
            <w:r w:rsidRPr="00303E31">
              <w:t>315 х 250</w:t>
            </w:r>
          </w:p>
        </w:tc>
        <w:tc>
          <w:tcPr>
            <w:tcW w:w="2118" w:type="dxa"/>
            <w:vAlign w:val="center"/>
          </w:tcPr>
          <w:p w:rsidR="001A0CF2" w:rsidRPr="00303E31" w:rsidRDefault="001A0CF2" w:rsidP="001B647E">
            <w:pPr>
              <w:widowControl w:val="0"/>
              <w:jc w:val="center"/>
            </w:pPr>
            <w:r w:rsidRPr="00303E3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303E31" w:rsidRDefault="001A0CF2" w:rsidP="001B647E">
            <w:pPr>
              <w:widowControl w:val="0"/>
              <w:jc w:val="center"/>
            </w:pPr>
            <w:r w:rsidRPr="00303E31">
              <w:t>315 х 280</w:t>
            </w:r>
          </w:p>
        </w:tc>
        <w:tc>
          <w:tcPr>
            <w:tcW w:w="2118" w:type="dxa"/>
            <w:vAlign w:val="center"/>
          </w:tcPr>
          <w:p w:rsidR="001A0CF2" w:rsidRPr="00303E31" w:rsidRDefault="001A0CF2" w:rsidP="001B647E">
            <w:pPr>
              <w:widowControl w:val="0"/>
              <w:jc w:val="center"/>
            </w:pPr>
            <w:r w:rsidRPr="00303E3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232A5D" w:rsidRDefault="001A0CF2" w:rsidP="001B647E">
            <w:pPr>
              <w:widowControl w:val="0"/>
              <w:jc w:val="center"/>
            </w:pPr>
            <w:r w:rsidRPr="00232A5D">
              <w:t>355 х 250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232A5D" w:rsidRDefault="001A0CF2" w:rsidP="001B647E">
            <w:pPr>
              <w:widowControl w:val="0"/>
              <w:jc w:val="center"/>
            </w:pPr>
            <w:r w:rsidRPr="00232A5D">
              <w:t>355 х 280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rPr>
                <w:highlight w:val="yellow"/>
              </w:rPr>
            </w:pPr>
          </w:p>
        </w:tc>
        <w:tc>
          <w:tcPr>
            <w:tcW w:w="3838" w:type="dxa"/>
            <w:gridSpan w:val="2"/>
            <w:vAlign w:val="center"/>
          </w:tcPr>
          <w:p w:rsidR="001A0CF2" w:rsidRPr="00232A5D" w:rsidRDefault="001A0CF2" w:rsidP="001B647E">
            <w:pPr>
              <w:widowControl w:val="0"/>
              <w:jc w:val="center"/>
            </w:pPr>
            <w:r w:rsidRPr="00232A5D">
              <w:t>355 х 315</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232A5D" w:rsidRDefault="001A0CF2" w:rsidP="001B647E">
            <w:pPr>
              <w:widowControl w:val="0"/>
              <w:jc w:val="center"/>
            </w:pPr>
            <w:r w:rsidRPr="00232A5D">
              <w:t>400 х 280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448"/>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232A5D" w:rsidRDefault="001A0CF2" w:rsidP="001B647E">
            <w:pPr>
              <w:widowControl w:val="0"/>
              <w:jc w:val="center"/>
            </w:pPr>
            <w:r w:rsidRPr="00232A5D">
              <w:t>400 х 315</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restart"/>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232A5D" w:rsidRDefault="001A0CF2" w:rsidP="001B647E">
            <w:pPr>
              <w:widowControl w:val="0"/>
              <w:jc w:val="center"/>
            </w:pPr>
            <w:r w:rsidRPr="00232A5D">
              <w:t>400 х 355</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450 x 200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450 x 315</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450 x 350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450 x 400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500 x 315</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500 x 355</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500 x 400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tcBorders>
              <w:top w:val="nil"/>
              <w:bottom w:val="double" w:sz="4" w:space="0" w:color="auto"/>
            </w:tcBorders>
            <w:vAlign w:val="center"/>
          </w:tcPr>
          <w:p w:rsidR="001A0CF2" w:rsidRPr="00F8789E" w:rsidRDefault="001A0CF2" w:rsidP="001B647E">
            <w:pPr>
              <w:widowControl w:val="0"/>
              <w:jc w:val="center"/>
              <w:rPr>
                <w:highlight w:val="yellow"/>
              </w:rPr>
            </w:pPr>
          </w:p>
        </w:tc>
        <w:tc>
          <w:tcPr>
            <w:tcW w:w="3838" w:type="dxa"/>
            <w:gridSpan w:val="2"/>
            <w:vAlign w:val="center"/>
          </w:tcPr>
          <w:p w:rsidR="001A0CF2" w:rsidRPr="0032781A" w:rsidRDefault="001A0CF2" w:rsidP="001B647E">
            <w:pPr>
              <w:widowControl w:val="0"/>
              <w:jc w:val="center"/>
              <w:rPr>
                <w:lang w:val="en-US"/>
              </w:rPr>
            </w:pPr>
            <w:r w:rsidRPr="0032781A">
              <w:rPr>
                <w:lang w:val="en-US"/>
              </w:rPr>
              <w:t>500 x 450</w:t>
            </w:r>
          </w:p>
        </w:tc>
        <w:tc>
          <w:tcPr>
            <w:tcW w:w="2118" w:type="dxa"/>
            <w:vAlign w:val="center"/>
          </w:tcPr>
          <w:p w:rsidR="001A0CF2" w:rsidRPr="00232A5D" w:rsidRDefault="001A0CF2" w:rsidP="001B647E">
            <w:pPr>
              <w:widowControl w:val="0"/>
              <w:jc w:val="center"/>
            </w:pPr>
            <w:r w:rsidRPr="00232A5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restart"/>
            <w:tcBorders>
              <w:top w:val="double" w:sz="4" w:space="0" w:color="auto"/>
            </w:tcBorders>
            <w:vAlign w:val="center"/>
          </w:tcPr>
          <w:p w:rsidR="001A0CF2" w:rsidRPr="00F8789E" w:rsidRDefault="001A0CF2" w:rsidP="001B647E">
            <w:pPr>
              <w:widowControl w:val="0"/>
              <w:jc w:val="center"/>
              <w:rPr>
                <w:highlight w:val="yellow"/>
              </w:rPr>
            </w:pPr>
            <w:r w:rsidRPr="0011333E">
              <w:t>Намател /редуктор/ къс</w:t>
            </w:r>
          </w:p>
        </w:tc>
        <w:tc>
          <w:tcPr>
            <w:tcW w:w="3838" w:type="dxa"/>
            <w:gridSpan w:val="2"/>
            <w:tcBorders>
              <w:top w:val="double" w:sz="4" w:space="0" w:color="auto"/>
            </w:tcBorders>
            <w:vAlign w:val="center"/>
          </w:tcPr>
          <w:p w:rsidR="001A0CF2" w:rsidRPr="006F2F86" w:rsidRDefault="001A0CF2" w:rsidP="001B647E">
            <w:pPr>
              <w:widowControl w:val="0"/>
              <w:jc w:val="center"/>
            </w:pPr>
            <w:r w:rsidRPr="006F2F86">
              <w:t>50 х 25</w:t>
            </w:r>
          </w:p>
        </w:tc>
        <w:tc>
          <w:tcPr>
            <w:tcW w:w="2118" w:type="dxa"/>
            <w:tcBorders>
              <w:top w:val="double" w:sz="4" w:space="0" w:color="auto"/>
            </w:tcBorders>
            <w:vAlign w:val="center"/>
          </w:tcPr>
          <w:p w:rsidR="001A0CF2" w:rsidRPr="006F2F86" w:rsidRDefault="001A0CF2" w:rsidP="001B647E">
            <w:pPr>
              <w:widowControl w:val="0"/>
              <w:jc w:val="center"/>
            </w:pPr>
            <w:r w:rsidRPr="006F2F86">
              <w:t>16</w:t>
            </w:r>
          </w:p>
        </w:tc>
        <w:tc>
          <w:tcPr>
            <w:tcW w:w="2126" w:type="dxa"/>
            <w:tcBorders>
              <w:top w:val="double" w:sz="4" w:space="0" w:color="auto"/>
            </w:tcBorders>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6F2F86" w:rsidRDefault="001A0CF2" w:rsidP="001B647E">
            <w:pPr>
              <w:widowControl w:val="0"/>
              <w:jc w:val="center"/>
            </w:pPr>
            <w:r w:rsidRPr="006F2F86">
              <w:t>50 х 32</w:t>
            </w:r>
          </w:p>
        </w:tc>
        <w:tc>
          <w:tcPr>
            <w:tcW w:w="2118" w:type="dxa"/>
            <w:vAlign w:val="center"/>
          </w:tcPr>
          <w:p w:rsidR="001A0CF2" w:rsidRPr="006F2F86" w:rsidRDefault="001A0CF2" w:rsidP="001B647E">
            <w:pPr>
              <w:widowControl w:val="0"/>
              <w:jc w:val="center"/>
            </w:pPr>
            <w:r w:rsidRPr="006F2F8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6F2F86" w:rsidRDefault="001A0CF2" w:rsidP="001B647E">
            <w:pPr>
              <w:widowControl w:val="0"/>
              <w:jc w:val="center"/>
            </w:pPr>
            <w:r w:rsidRPr="006F2F86">
              <w:t>50 х 40</w:t>
            </w:r>
          </w:p>
        </w:tc>
        <w:tc>
          <w:tcPr>
            <w:tcW w:w="2118" w:type="dxa"/>
            <w:vAlign w:val="center"/>
          </w:tcPr>
          <w:p w:rsidR="001A0CF2" w:rsidRPr="006F2F86" w:rsidRDefault="001A0CF2" w:rsidP="001B647E">
            <w:pPr>
              <w:widowControl w:val="0"/>
              <w:jc w:val="center"/>
            </w:pPr>
            <w:r w:rsidRPr="006F2F8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FF1CC8" w:rsidRDefault="001A0CF2" w:rsidP="001B647E">
            <w:pPr>
              <w:widowControl w:val="0"/>
              <w:jc w:val="center"/>
            </w:pPr>
            <w:r w:rsidRPr="00FF1CC8">
              <w:t>63 х 32</w:t>
            </w:r>
          </w:p>
        </w:tc>
        <w:tc>
          <w:tcPr>
            <w:tcW w:w="2118" w:type="dxa"/>
            <w:vAlign w:val="center"/>
          </w:tcPr>
          <w:p w:rsidR="001A0CF2" w:rsidRPr="00FF1CC8" w:rsidRDefault="001A0CF2" w:rsidP="001B647E">
            <w:pPr>
              <w:widowControl w:val="0"/>
              <w:jc w:val="center"/>
            </w:pPr>
            <w:r w:rsidRPr="00FF1CC8">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FF1CC8" w:rsidRDefault="001A0CF2" w:rsidP="001B647E">
            <w:pPr>
              <w:widowControl w:val="0"/>
              <w:jc w:val="center"/>
            </w:pPr>
            <w:r w:rsidRPr="00FF1CC8">
              <w:t>63 х 40</w:t>
            </w:r>
          </w:p>
        </w:tc>
        <w:tc>
          <w:tcPr>
            <w:tcW w:w="2118" w:type="dxa"/>
            <w:vAlign w:val="center"/>
          </w:tcPr>
          <w:p w:rsidR="001A0CF2" w:rsidRPr="00FF1CC8" w:rsidRDefault="001A0CF2" w:rsidP="001B647E">
            <w:pPr>
              <w:widowControl w:val="0"/>
              <w:jc w:val="center"/>
            </w:pPr>
            <w:r w:rsidRPr="00FF1CC8">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FF1CC8" w:rsidRDefault="001A0CF2" w:rsidP="001B647E">
            <w:pPr>
              <w:widowControl w:val="0"/>
              <w:jc w:val="center"/>
            </w:pPr>
            <w:r w:rsidRPr="00FF1CC8">
              <w:t>63 х 50</w:t>
            </w:r>
          </w:p>
        </w:tc>
        <w:tc>
          <w:tcPr>
            <w:tcW w:w="2118" w:type="dxa"/>
            <w:vAlign w:val="center"/>
          </w:tcPr>
          <w:p w:rsidR="001A0CF2" w:rsidRPr="00FF1CC8" w:rsidRDefault="001A0CF2" w:rsidP="001B647E">
            <w:pPr>
              <w:widowControl w:val="0"/>
              <w:jc w:val="center"/>
            </w:pPr>
            <w:r w:rsidRPr="00FF1CC8">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B64A38" w:rsidRDefault="001A0CF2" w:rsidP="001B647E">
            <w:pPr>
              <w:widowControl w:val="0"/>
              <w:jc w:val="center"/>
            </w:pPr>
            <w:r w:rsidRPr="00B64A38">
              <w:t>75 х 32</w:t>
            </w:r>
          </w:p>
        </w:tc>
        <w:tc>
          <w:tcPr>
            <w:tcW w:w="2118" w:type="dxa"/>
            <w:vAlign w:val="center"/>
          </w:tcPr>
          <w:p w:rsidR="001A0CF2" w:rsidRPr="00B64A38" w:rsidRDefault="001A0CF2" w:rsidP="001B647E">
            <w:pPr>
              <w:widowControl w:val="0"/>
              <w:jc w:val="center"/>
            </w:pPr>
            <w:r w:rsidRPr="00B64A38">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B64A38" w:rsidRDefault="001A0CF2" w:rsidP="001B647E">
            <w:pPr>
              <w:widowControl w:val="0"/>
              <w:jc w:val="center"/>
            </w:pPr>
            <w:r w:rsidRPr="00B64A38">
              <w:t>75 х 50</w:t>
            </w:r>
          </w:p>
        </w:tc>
        <w:tc>
          <w:tcPr>
            <w:tcW w:w="2118" w:type="dxa"/>
            <w:vAlign w:val="center"/>
          </w:tcPr>
          <w:p w:rsidR="001A0CF2" w:rsidRPr="00B64A38" w:rsidRDefault="001A0CF2" w:rsidP="001B647E">
            <w:pPr>
              <w:widowControl w:val="0"/>
              <w:jc w:val="center"/>
            </w:pPr>
            <w:r w:rsidRPr="00B64A38">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7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B64A38" w:rsidRDefault="001A0CF2" w:rsidP="001B647E">
            <w:pPr>
              <w:widowControl w:val="0"/>
              <w:jc w:val="center"/>
            </w:pPr>
            <w:r w:rsidRPr="00B64A38">
              <w:t>75 х 63</w:t>
            </w:r>
          </w:p>
        </w:tc>
        <w:tc>
          <w:tcPr>
            <w:tcW w:w="2118" w:type="dxa"/>
            <w:vAlign w:val="center"/>
          </w:tcPr>
          <w:p w:rsidR="001A0CF2" w:rsidRPr="00B64A38" w:rsidRDefault="001A0CF2" w:rsidP="001B647E">
            <w:pPr>
              <w:widowControl w:val="0"/>
              <w:jc w:val="center"/>
            </w:pPr>
            <w:r w:rsidRPr="00B64A38">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E834CB" w:rsidRDefault="001A0CF2" w:rsidP="001B647E">
            <w:pPr>
              <w:widowControl w:val="0"/>
              <w:jc w:val="center"/>
            </w:pPr>
            <w:r w:rsidRPr="00E834CB">
              <w:t>90 х 50</w:t>
            </w:r>
          </w:p>
        </w:tc>
        <w:tc>
          <w:tcPr>
            <w:tcW w:w="2118" w:type="dxa"/>
            <w:vAlign w:val="center"/>
          </w:tcPr>
          <w:p w:rsidR="001A0CF2" w:rsidRPr="00E834CB" w:rsidRDefault="001A0CF2" w:rsidP="001B647E">
            <w:pPr>
              <w:widowControl w:val="0"/>
              <w:jc w:val="center"/>
            </w:pPr>
            <w:r w:rsidRPr="00E834C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E834CB" w:rsidRDefault="001A0CF2" w:rsidP="001B647E">
            <w:pPr>
              <w:widowControl w:val="0"/>
              <w:jc w:val="center"/>
            </w:pPr>
            <w:r w:rsidRPr="00E834CB">
              <w:t>90 х 63</w:t>
            </w:r>
          </w:p>
        </w:tc>
        <w:tc>
          <w:tcPr>
            <w:tcW w:w="2118" w:type="dxa"/>
            <w:vAlign w:val="center"/>
          </w:tcPr>
          <w:p w:rsidR="001A0CF2" w:rsidRPr="00E834CB" w:rsidRDefault="001A0CF2" w:rsidP="001B647E">
            <w:pPr>
              <w:widowControl w:val="0"/>
              <w:jc w:val="center"/>
            </w:pPr>
            <w:r w:rsidRPr="00E834C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E834CB" w:rsidRDefault="001A0CF2" w:rsidP="001B647E">
            <w:pPr>
              <w:widowControl w:val="0"/>
              <w:jc w:val="center"/>
            </w:pPr>
            <w:r w:rsidRPr="00E834CB">
              <w:t>90 х 75</w:t>
            </w:r>
          </w:p>
        </w:tc>
        <w:tc>
          <w:tcPr>
            <w:tcW w:w="2118" w:type="dxa"/>
            <w:vAlign w:val="center"/>
          </w:tcPr>
          <w:p w:rsidR="001A0CF2" w:rsidRPr="00E834CB" w:rsidRDefault="001A0CF2" w:rsidP="001B647E">
            <w:pPr>
              <w:widowControl w:val="0"/>
              <w:jc w:val="center"/>
            </w:pPr>
            <w:r w:rsidRPr="00E834C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E834CB" w:rsidRDefault="001A0CF2" w:rsidP="001B647E">
            <w:pPr>
              <w:widowControl w:val="0"/>
              <w:jc w:val="center"/>
            </w:pPr>
            <w:r w:rsidRPr="00E834CB">
              <w:t>110 х 50</w:t>
            </w:r>
          </w:p>
        </w:tc>
        <w:tc>
          <w:tcPr>
            <w:tcW w:w="2118" w:type="dxa"/>
            <w:vAlign w:val="center"/>
          </w:tcPr>
          <w:p w:rsidR="001A0CF2" w:rsidRPr="00E834CB" w:rsidRDefault="001A0CF2" w:rsidP="001B647E">
            <w:pPr>
              <w:widowControl w:val="0"/>
              <w:jc w:val="center"/>
            </w:pPr>
            <w:r w:rsidRPr="00E834C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84"/>
        </w:trPr>
        <w:tc>
          <w:tcPr>
            <w:tcW w:w="1701" w:type="dxa"/>
            <w:vMerge/>
            <w:vAlign w:val="center"/>
          </w:tcPr>
          <w:p w:rsidR="001A0CF2" w:rsidRPr="00F8789E" w:rsidRDefault="001A0CF2" w:rsidP="001B647E">
            <w:pPr>
              <w:widowControl w:val="0"/>
              <w:rPr>
                <w:highlight w:val="yellow"/>
              </w:rPr>
            </w:pPr>
          </w:p>
        </w:tc>
        <w:tc>
          <w:tcPr>
            <w:tcW w:w="3838" w:type="dxa"/>
            <w:gridSpan w:val="2"/>
            <w:vAlign w:val="center"/>
          </w:tcPr>
          <w:p w:rsidR="001A0CF2" w:rsidRPr="002F4041" w:rsidRDefault="001A0CF2" w:rsidP="001B647E">
            <w:pPr>
              <w:widowControl w:val="0"/>
              <w:jc w:val="center"/>
            </w:pPr>
            <w:r w:rsidRPr="002F4041">
              <w:t>110 х 63</w:t>
            </w:r>
          </w:p>
        </w:tc>
        <w:tc>
          <w:tcPr>
            <w:tcW w:w="2118" w:type="dxa"/>
            <w:vAlign w:val="center"/>
          </w:tcPr>
          <w:p w:rsidR="001A0CF2" w:rsidRPr="002F4041" w:rsidRDefault="001A0CF2" w:rsidP="001B647E">
            <w:pPr>
              <w:widowControl w:val="0"/>
              <w:jc w:val="center"/>
            </w:pPr>
            <w:r w:rsidRPr="002F404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2F4041" w:rsidRDefault="001A0CF2" w:rsidP="001B647E">
            <w:pPr>
              <w:widowControl w:val="0"/>
              <w:jc w:val="center"/>
            </w:pPr>
            <w:r w:rsidRPr="002F4041">
              <w:t>110 х 75</w:t>
            </w:r>
          </w:p>
        </w:tc>
        <w:tc>
          <w:tcPr>
            <w:tcW w:w="2126" w:type="dxa"/>
            <w:gridSpan w:val="2"/>
            <w:vAlign w:val="center"/>
          </w:tcPr>
          <w:p w:rsidR="001A0CF2" w:rsidRPr="002F4041" w:rsidRDefault="001A0CF2" w:rsidP="001B647E">
            <w:pPr>
              <w:widowControl w:val="0"/>
              <w:jc w:val="center"/>
            </w:pPr>
            <w:r w:rsidRPr="002F404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2F4041" w:rsidRDefault="001A0CF2" w:rsidP="001B647E">
            <w:pPr>
              <w:widowControl w:val="0"/>
              <w:jc w:val="center"/>
            </w:pPr>
            <w:r w:rsidRPr="002F4041">
              <w:t>110 х 90</w:t>
            </w:r>
          </w:p>
        </w:tc>
        <w:tc>
          <w:tcPr>
            <w:tcW w:w="2126" w:type="dxa"/>
            <w:gridSpan w:val="2"/>
            <w:vAlign w:val="center"/>
          </w:tcPr>
          <w:p w:rsidR="001A0CF2" w:rsidRPr="002F4041" w:rsidRDefault="001A0CF2" w:rsidP="001B647E">
            <w:pPr>
              <w:widowControl w:val="0"/>
              <w:jc w:val="center"/>
            </w:pPr>
            <w:r w:rsidRPr="002F404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480A26" w:rsidRDefault="001A0CF2" w:rsidP="001B647E">
            <w:pPr>
              <w:widowControl w:val="0"/>
              <w:jc w:val="center"/>
            </w:pPr>
            <w:r w:rsidRPr="00480A26">
              <w:t>125 х 63</w:t>
            </w:r>
          </w:p>
        </w:tc>
        <w:tc>
          <w:tcPr>
            <w:tcW w:w="2126" w:type="dxa"/>
            <w:gridSpan w:val="2"/>
            <w:vAlign w:val="center"/>
          </w:tcPr>
          <w:p w:rsidR="001A0CF2" w:rsidRPr="00480A26" w:rsidRDefault="001A0CF2" w:rsidP="001B647E">
            <w:pPr>
              <w:widowControl w:val="0"/>
              <w:jc w:val="center"/>
            </w:pPr>
            <w:r w:rsidRPr="00480A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480A26" w:rsidRDefault="001A0CF2" w:rsidP="001B647E">
            <w:pPr>
              <w:widowControl w:val="0"/>
              <w:jc w:val="center"/>
            </w:pPr>
            <w:r w:rsidRPr="00480A26">
              <w:t>125 х 75</w:t>
            </w:r>
          </w:p>
        </w:tc>
        <w:tc>
          <w:tcPr>
            <w:tcW w:w="2126" w:type="dxa"/>
            <w:gridSpan w:val="2"/>
            <w:vAlign w:val="center"/>
          </w:tcPr>
          <w:p w:rsidR="001A0CF2" w:rsidRPr="00480A26" w:rsidRDefault="001A0CF2" w:rsidP="001B647E">
            <w:pPr>
              <w:widowControl w:val="0"/>
              <w:jc w:val="center"/>
            </w:pPr>
            <w:r w:rsidRPr="00480A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480A26" w:rsidRDefault="001A0CF2" w:rsidP="001B647E">
            <w:pPr>
              <w:widowControl w:val="0"/>
              <w:jc w:val="center"/>
            </w:pPr>
            <w:r w:rsidRPr="00480A26">
              <w:t>125 х 90</w:t>
            </w:r>
          </w:p>
        </w:tc>
        <w:tc>
          <w:tcPr>
            <w:tcW w:w="2126" w:type="dxa"/>
            <w:gridSpan w:val="2"/>
            <w:vAlign w:val="center"/>
          </w:tcPr>
          <w:p w:rsidR="001A0CF2" w:rsidRPr="00480A26" w:rsidRDefault="001A0CF2" w:rsidP="001B647E">
            <w:pPr>
              <w:widowControl w:val="0"/>
              <w:jc w:val="center"/>
            </w:pPr>
            <w:r w:rsidRPr="00480A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480A26" w:rsidRDefault="001A0CF2" w:rsidP="001B647E">
            <w:pPr>
              <w:widowControl w:val="0"/>
              <w:jc w:val="center"/>
            </w:pPr>
            <w:r w:rsidRPr="00480A26">
              <w:t>125 х 110</w:t>
            </w:r>
          </w:p>
        </w:tc>
        <w:tc>
          <w:tcPr>
            <w:tcW w:w="2126" w:type="dxa"/>
            <w:gridSpan w:val="2"/>
            <w:vAlign w:val="center"/>
          </w:tcPr>
          <w:p w:rsidR="001A0CF2" w:rsidRPr="00480A26" w:rsidRDefault="001A0CF2" w:rsidP="001B647E">
            <w:pPr>
              <w:widowControl w:val="0"/>
              <w:jc w:val="center"/>
            </w:pPr>
            <w:r w:rsidRPr="00480A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140 х 75</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140 х 90</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140 х 110</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140 х 125</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160 х 90</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605EBB"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160 х110</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605EBB"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160 х 125</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605EBB"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605EBB" w:rsidRDefault="001A0CF2" w:rsidP="001B647E">
            <w:pPr>
              <w:widowControl w:val="0"/>
              <w:jc w:val="center"/>
            </w:pPr>
            <w:r w:rsidRPr="00605EBB">
              <w:t>160 х 140</w:t>
            </w:r>
          </w:p>
        </w:tc>
        <w:tc>
          <w:tcPr>
            <w:tcW w:w="2126" w:type="dxa"/>
            <w:gridSpan w:val="2"/>
            <w:vAlign w:val="center"/>
          </w:tcPr>
          <w:p w:rsidR="001A0CF2" w:rsidRPr="00605EBB" w:rsidRDefault="001A0CF2" w:rsidP="001B647E">
            <w:pPr>
              <w:widowControl w:val="0"/>
              <w:jc w:val="center"/>
            </w:pPr>
            <w:r w:rsidRPr="00605EBB">
              <w:t>16</w:t>
            </w:r>
          </w:p>
        </w:tc>
        <w:tc>
          <w:tcPr>
            <w:tcW w:w="2126" w:type="dxa"/>
          </w:tcPr>
          <w:p w:rsidR="001A0CF2" w:rsidRPr="00605EBB" w:rsidRDefault="001A0CF2" w:rsidP="001B647E">
            <w:pPr>
              <w:widowControl w:val="0"/>
              <w:jc w:val="cente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DD1E26" w:rsidRDefault="001A0CF2" w:rsidP="001B647E">
            <w:pPr>
              <w:widowControl w:val="0"/>
              <w:jc w:val="center"/>
            </w:pPr>
            <w:r w:rsidRPr="00DD1E26">
              <w:t>180 х 90</w:t>
            </w:r>
          </w:p>
        </w:tc>
        <w:tc>
          <w:tcPr>
            <w:tcW w:w="2126" w:type="dxa"/>
            <w:gridSpan w:val="2"/>
            <w:vAlign w:val="center"/>
          </w:tcPr>
          <w:p w:rsidR="001A0CF2" w:rsidRPr="00DD1E26" w:rsidRDefault="001A0CF2" w:rsidP="001B647E">
            <w:pPr>
              <w:widowControl w:val="0"/>
              <w:jc w:val="center"/>
            </w:pPr>
            <w:r w:rsidRPr="00DD1E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DD1E26" w:rsidRDefault="001A0CF2" w:rsidP="001B647E">
            <w:pPr>
              <w:widowControl w:val="0"/>
              <w:jc w:val="center"/>
            </w:pPr>
            <w:r w:rsidRPr="00DD1E26">
              <w:t>180 х 110</w:t>
            </w:r>
          </w:p>
        </w:tc>
        <w:tc>
          <w:tcPr>
            <w:tcW w:w="2126" w:type="dxa"/>
            <w:gridSpan w:val="2"/>
            <w:vAlign w:val="center"/>
          </w:tcPr>
          <w:p w:rsidR="001A0CF2" w:rsidRPr="00DD1E26" w:rsidRDefault="001A0CF2" w:rsidP="001B647E">
            <w:pPr>
              <w:widowControl w:val="0"/>
              <w:jc w:val="center"/>
            </w:pPr>
            <w:r w:rsidRPr="00DD1E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DD1E26" w:rsidRDefault="001A0CF2" w:rsidP="001B647E">
            <w:pPr>
              <w:widowControl w:val="0"/>
              <w:jc w:val="center"/>
            </w:pPr>
            <w:r w:rsidRPr="00DD1E26">
              <w:t>180 х 125</w:t>
            </w:r>
          </w:p>
        </w:tc>
        <w:tc>
          <w:tcPr>
            <w:tcW w:w="2126" w:type="dxa"/>
            <w:gridSpan w:val="2"/>
            <w:vAlign w:val="center"/>
          </w:tcPr>
          <w:p w:rsidR="001A0CF2" w:rsidRPr="00DD1E26" w:rsidRDefault="001A0CF2" w:rsidP="001B647E">
            <w:pPr>
              <w:widowControl w:val="0"/>
              <w:jc w:val="center"/>
            </w:pPr>
            <w:r w:rsidRPr="00DD1E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DD1E26" w:rsidRDefault="001A0CF2" w:rsidP="001B647E">
            <w:pPr>
              <w:widowControl w:val="0"/>
              <w:jc w:val="center"/>
            </w:pPr>
            <w:r w:rsidRPr="00DD1E26">
              <w:t>180 х 140</w:t>
            </w:r>
          </w:p>
        </w:tc>
        <w:tc>
          <w:tcPr>
            <w:tcW w:w="2126" w:type="dxa"/>
            <w:gridSpan w:val="2"/>
            <w:vAlign w:val="center"/>
          </w:tcPr>
          <w:p w:rsidR="001A0CF2" w:rsidRPr="00DD1E26" w:rsidRDefault="001A0CF2" w:rsidP="001B647E">
            <w:pPr>
              <w:widowControl w:val="0"/>
              <w:jc w:val="center"/>
            </w:pPr>
            <w:r w:rsidRPr="00DD1E2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005FAD" w:rsidRDefault="001A0CF2" w:rsidP="001B647E">
            <w:pPr>
              <w:widowControl w:val="0"/>
              <w:jc w:val="center"/>
            </w:pPr>
            <w:r w:rsidRPr="00005FAD">
              <w:t>180 х 160</w:t>
            </w:r>
          </w:p>
        </w:tc>
        <w:tc>
          <w:tcPr>
            <w:tcW w:w="2126" w:type="dxa"/>
            <w:gridSpan w:val="2"/>
            <w:vAlign w:val="center"/>
          </w:tcPr>
          <w:p w:rsidR="001A0CF2" w:rsidRPr="00005FAD" w:rsidRDefault="001A0CF2" w:rsidP="001B647E">
            <w:pPr>
              <w:widowControl w:val="0"/>
              <w:jc w:val="center"/>
            </w:pPr>
            <w:r w:rsidRPr="00005FA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005FAD" w:rsidRDefault="001A0CF2" w:rsidP="001B647E">
            <w:pPr>
              <w:widowControl w:val="0"/>
              <w:jc w:val="center"/>
            </w:pPr>
            <w:r w:rsidRPr="00005FAD">
              <w:t>200 х 125</w:t>
            </w:r>
          </w:p>
        </w:tc>
        <w:tc>
          <w:tcPr>
            <w:tcW w:w="2126" w:type="dxa"/>
            <w:gridSpan w:val="2"/>
            <w:vAlign w:val="center"/>
          </w:tcPr>
          <w:p w:rsidR="001A0CF2" w:rsidRPr="00005FAD" w:rsidRDefault="001A0CF2" w:rsidP="001B647E">
            <w:pPr>
              <w:widowControl w:val="0"/>
              <w:jc w:val="center"/>
            </w:pPr>
            <w:r w:rsidRPr="00005FA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005FAD" w:rsidRDefault="001A0CF2" w:rsidP="001B647E">
            <w:pPr>
              <w:widowControl w:val="0"/>
              <w:jc w:val="center"/>
            </w:pPr>
            <w:r w:rsidRPr="00005FAD">
              <w:t>200 х 140</w:t>
            </w:r>
          </w:p>
        </w:tc>
        <w:tc>
          <w:tcPr>
            <w:tcW w:w="2126" w:type="dxa"/>
            <w:gridSpan w:val="2"/>
            <w:vAlign w:val="center"/>
          </w:tcPr>
          <w:p w:rsidR="001A0CF2" w:rsidRPr="00005FAD" w:rsidRDefault="001A0CF2" w:rsidP="001B647E">
            <w:pPr>
              <w:widowControl w:val="0"/>
              <w:jc w:val="center"/>
            </w:pPr>
            <w:r w:rsidRPr="00005FA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restart"/>
            <w:vAlign w:val="center"/>
          </w:tcPr>
          <w:p w:rsidR="001A0CF2" w:rsidRPr="00F8789E" w:rsidRDefault="001A0CF2" w:rsidP="001B647E">
            <w:pPr>
              <w:widowControl w:val="0"/>
              <w:tabs>
                <w:tab w:val="left" w:pos="9639"/>
              </w:tabs>
              <w:jc w:val="center"/>
              <w:rPr>
                <w:highlight w:val="yellow"/>
              </w:rPr>
            </w:pPr>
            <w:r w:rsidRPr="00F00BDE">
              <w:t>Намател /редуктор/ къс</w:t>
            </w:r>
          </w:p>
        </w:tc>
        <w:tc>
          <w:tcPr>
            <w:tcW w:w="3830" w:type="dxa"/>
            <w:vAlign w:val="center"/>
          </w:tcPr>
          <w:p w:rsidR="001A0CF2" w:rsidRPr="00005FAD" w:rsidRDefault="001A0CF2" w:rsidP="001B647E">
            <w:pPr>
              <w:widowControl w:val="0"/>
              <w:jc w:val="center"/>
            </w:pPr>
            <w:r w:rsidRPr="00005FAD">
              <w:t>200 х 160</w:t>
            </w:r>
          </w:p>
        </w:tc>
        <w:tc>
          <w:tcPr>
            <w:tcW w:w="2126" w:type="dxa"/>
            <w:gridSpan w:val="2"/>
            <w:vAlign w:val="center"/>
          </w:tcPr>
          <w:p w:rsidR="001A0CF2" w:rsidRPr="00005FAD" w:rsidRDefault="001A0CF2" w:rsidP="001B647E">
            <w:pPr>
              <w:widowControl w:val="0"/>
              <w:jc w:val="center"/>
            </w:pPr>
            <w:r w:rsidRPr="00005FA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005FAD" w:rsidRDefault="001A0CF2" w:rsidP="001B647E">
            <w:pPr>
              <w:widowControl w:val="0"/>
              <w:jc w:val="center"/>
            </w:pPr>
            <w:r w:rsidRPr="00005FAD">
              <w:t>200 х 180</w:t>
            </w:r>
          </w:p>
        </w:tc>
        <w:tc>
          <w:tcPr>
            <w:tcW w:w="2126" w:type="dxa"/>
            <w:gridSpan w:val="2"/>
            <w:vAlign w:val="center"/>
          </w:tcPr>
          <w:p w:rsidR="001A0CF2" w:rsidRPr="00005FAD" w:rsidRDefault="001A0CF2" w:rsidP="001B647E">
            <w:pPr>
              <w:widowControl w:val="0"/>
              <w:jc w:val="center"/>
            </w:pPr>
            <w:r w:rsidRPr="00005FA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005FAD" w:rsidRDefault="001A0CF2" w:rsidP="001B647E">
            <w:pPr>
              <w:widowControl w:val="0"/>
              <w:jc w:val="center"/>
            </w:pPr>
            <w:r w:rsidRPr="00005FAD">
              <w:t>225 х 110</w:t>
            </w:r>
          </w:p>
        </w:tc>
        <w:tc>
          <w:tcPr>
            <w:tcW w:w="2126" w:type="dxa"/>
            <w:gridSpan w:val="2"/>
            <w:vAlign w:val="center"/>
          </w:tcPr>
          <w:p w:rsidR="001A0CF2" w:rsidRPr="00005FAD" w:rsidRDefault="001A0CF2" w:rsidP="001B647E">
            <w:pPr>
              <w:widowControl w:val="0"/>
              <w:jc w:val="center"/>
            </w:pPr>
            <w:r w:rsidRPr="00005FAD">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BB08A1" w:rsidRDefault="001A0CF2" w:rsidP="001B647E">
            <w:pPr>
              <w:widowControl w:val="0"/>
              <w:jc w:val="center"/>
            </w:pPr>
            <w:r w:rsidRPr="00BB08A1">
              <w:t>225 х 140</w:t>
            </w:r>
          </w:p>
        </w:tc>
        <w:tc>
          <w:tcPr>
            <w:tcW w:w="2126" w:type="dxa"/>
            <w:gridSpan w:val="2"/>
            <w:vAlign w:val="center"/>
          </w:tcPr>
          <w:p w:rsidR="001A0CF2" w:rsidRPr="00BB08A1" w:rsidRDefault="001A0CF2" w:rsidP="001B647E">
            <w:pPr>
              <w:widowControl w:val="0"/>
              <w:jc w:val="center"/>
            </w:pPr>
            <w:r w:rsidRPr="00BB08A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BB08A1" w:rsidRDefault="001A0CF2" w:rsidP="001B647E">
            <w:pPr>
              <w:widowControl w:val="0"/>
              <w:jc w:val="center"/>
            </w:pPr>
            <w:r w:rsidRPr="00BB08A1">
              <w:t>225 х 160</w:t>
            </w:r>
          </w:p>
        </w:tc>
        <w:tc>
          <w:tcPr>
            <w:tcW w:w="2126" w:type="dxa"/>
            <w:gridSpan w:val="2"/>
            <w:vAlign w:val="center"/>
          </w:tcPr>
          <w:p w:rsidR="001A0CF2" w:rsidRPr="00BB08A1" w:rsidRDefault="001A0CF2" w:rsidP="001B647E">
            <w:pPr>
              <w:widowControl w:val="0"/>
              <w:jc w:val="center"/>
            </w:pPr>
            <w:r w:rsidRPr="00BB08A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BB08A1" w:rsidRDefault="001A0CF2" w:rsidP="001B647E">
            <w:pPr>
              <w:widowControl w:val="0"/>
              <w:jc w:val="center"/>
            </w:pPr>
            <w:r w:rsidRPr="00BB08A1">
              <w:t>225 х 180</w:t>
            </w:r>
          </w:p>
        </w:tc>
        <w:tc>
          <w:tcPr>
            <w:tcW w:w="2126" w:type="dxa"/>
            <w:gridSpan w:val="2"/>
            <w:vAlign w:val="center"/>
          </w:tcPr>
          <w:p w:rsidR="001A0CF2" w:rsidRPr="00BB08A1" w:rsidRDefault="001A0CF2" w:rsidP="001B647E">
            <w:pPr>
              <w:widowControl w:val="0"/>
              <w:jc w:val="center"/>
            </w:pPr>
            <w:r w:rsidRPr="00BB08A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BB08A1" w:rsidRDefault="001A0CF2" w:rsidP="001B647E">
            <w:pPr>
              <w:widowControl w:val="0"/>
              <w:jc w:val="center"/>
            </w:pPr>
            <w:r w:rsidRPr="00BB08A1">
              <w:t>225 х 200</w:t>
            </w:r>
          </w:p>
        </w:tc>
        <w:tc>
          <w:tcPr>
            <w:tcW w:w="2126" w:type="dxa"/>
            <w:gridSpan w:val="2"/>
            <w:vAlign w:val="center"/>
          </w:tcPr>
          <w:p w:rsidR="001A0CF2" w:rsidRPr="00BB08A1" w:rsidRDefault="001A0CF2" w:rsidP="001B647E">
            <w:pPr>
              <w:widowControl w:val="0"/>
              <w:jc w:val="center"/>
            </w:pPr>
            <w:r w:rsidRPr="00BB08A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BB08A1" w:rsidRDefault="001A0CF2" w:rsidP="001B647E">
            <w:pPr>
              <w:widowControl w:val="0"/>
              <w:jc w:val="center"/>
            </w:pPr>
            <w:r w:rsidRPr="00BB08A1">
              <w:t>250 х 160</w:t>
            </w:r>
          </w:p>
        </w:tc>
        <w:tc>
          <w:tcPr>
            <w:tcW w:w="2126" w:type="dxa"/>
            <w:gridSpan w:val="2"/>
            <w:vAlign w:val="center"/>
          </w:tcPr>
          <w:p w:rsidR="001A0CF2" w:rsidRPr="00BB08A1" w:rsidRDefault="001A0CF2" w:rsidP="001B647E">
            <w:pPr>
              <w:widowControl w:val="0"/>
              <w:jc w:val="center"/>
            </w:pPr>
            <w:r w:rsidRPr="00BB08A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BB08A1" w:rsidRDefault="001A0CF2" w:rsidP="001B647E">
            <w:pPr>
              <w:widowControl w:val="0"/>
              <w:jc w:val="center"/>
            </w:pPr>
            <w:r w:rsidRPr="00BB08A1">
              <w:t>250 х 180</w:t>
            </w:r>
          </w:p>
        </w:tc>
        <w:tc>
          <w:tcPr>
            <w:tcW w:w="2126" w:type="dxa"/>
            <w:gridSpan w:val="2"/>
            <w:vAlign w:val="center"/>
          </w:tcPr>
          <w:p w:rsidR="001A0CF2" w:rsidRPr="00BB08A1" w:rsidRDefault="001A0CF2" w:rsidP="001B647E">
            <w:pPr>
              <w:widowControl w:val="0"/>
              <w:jc w:val="center"/>
            </w:pPr>
            <w:r w:rsidRPr="00BB08A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BB08A1" w:rsidRDefault="001A0CF2" w:rsidP="001B647E">
            <w:pPr>
              <w:widowControl w:val="0"/>
              <w:jc w:val="center"/>
            </w:pPr>
            <w:r w:rsidRPr="00BB08A1">
              <w:t>250 х 200</w:t>
            </w:r>
          </w:p>
        </w:tc>
        <w:tc>
          <w:tcPr>
            <w:tcW w:w="2126" w:type="dxa"/>
            <w:gridSpan w:val="2"/>
            <w:vAlign w:val="center"/>
          </w:tcPr>
          <w:p w:rsidR="001A0CF2" w:rsidRPr="00BB08A1" w:rsidRDefault="001A0CF2" w:rsidP="001B647E">
            <w:pPr>
              <w:widowControl w:val="0"/>
              <w:jc w:val="center"/>
            </w:pPr>
            <w:r w:rsidRPr="00BB08A1">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FF34F0" w:rsidRDefault="001A0CF2" w:rsidP="001B647E">
            <w:pPr>
              <w:widowControl w:val="0"/>
              <w:jc w:val="center"/>
            </w:pPr>
            <w:r w:rsidRPr="00FF34F0">
              <w:t>250 х 225</w:t>
            </w:r>
          </w:p>
        </w:tc>
        <w:tc>
          <w:tcPr>
            <w:tcW w:w="2126" w:type="dxa"/>
            <w:gridSpan w:val="2"/>
            <w:vAlign w:val="center"/>
          </w:tcPr>
          <w:p w:rsidR="001A0CF2" w:rsidRPr="00FF34F0" w:rsidRDefault="001A0CF2" w:rsidP="001B647E">
            <w:pPr>
              <w:widowControl w:val="0"/>
              <w:jc w:val="center"/>
            </w:pPr>
            <w:r w:rsidRPr="00FF34F0">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58392A" w:rsidRDefault="001A0CF2" w:rsidP="001B647E">
            <w:pPr>
              <w:widowControl w:val="0"/>
              <w:jc w:val="center"/>
            </w:pPr>
            <w:r w:rsidRPr="0058392A">
              <w:t>280 х 180</w:t>
            </w:r>
          </w:p>
        </w:tc>
        <w:tc>
          <w:tcPr>
            <w:tcW w:w="2126" w:type="dxa"/>
            <w:gridSpan w:val="2"/>
            <w:vAlign w:val="center"/>
          </w:tcPr>
          <w:p w:rsidR="001A0CF2" w:rsidRPr="0058392A" w:rsidRDefault="001A0CF2" w:rsidP="001B647E">
            <w:pPr>
              <w:widowControl w:val="0"/>
              <w:jc w:val="center"/>
            </w:pPr>
            <w:r w:rsidRPr="0058392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58392A" w:rsidRDefault="001A0CF2" w:rsidP="001B647E">
            <w:pPr>
              <w:widowControl w:val="0"/>
              <w:jc w:val="center"/>
            </w:pPr>
            <w:r w:rsidRPr="0058392A">
              <w:t>280 х 200</w:t>
            </w:r>
          </w:p>
        </w:tc>
        <w:tc>
          <w:tcPr>
            <w:tcW w:w="2126" w:type="dxa"/>
            <w:gridSpan w:val="2"/>
            <w:vAlign w:val="center"/>
          </w:tcPr>
          <w:p w:rsidR="001A0CF2" w:rsidRPr="0058392A" w:rsidRDefault="001A0CF2" w:rsidP="001B647E">
            <w:pPr>
              <w:widowControl w:val="0"/>
              <w:jc w:val="center"/>
            </w:pPr>
            <w:r w:rsidRPr="0058392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58392A" w:rsidRDefault="001A0CF2" w:rsidP="001B647E">
            <w:pPr>
              <w:widowControl w:val="0"/>
              <w:jc w:val="center"/>
            </w:pPr>
            <w:r w:rsidRPr="0058392A">
              <w:t>280 х 225</w:t>
            </w:r>
          </w:p>
        </w:tc>
        <w:tc>
          <w:tcPr>
            <w:tcW w:w="2126" w:type="dxa"/>
            <w:gridSpan w:val="2"/>
            <w:vAlign w:val="center"/>
          </w:tcPr>
          <w:p w:rsidR="001A0CF2" w:rsidRPr="0058392A" w:rsidRDefault="001A0CF2" w:rsidP="001B647E">
            <w:pPr>
              <w:widowControl w:val="0"/>
              <w:jc w:val="center"/>
            </w:pPr>
            <w:r w:rsidRPr="0058392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58392A" w:rsidRDefault="001A0CF2" w:rsidP="001B647E">
            <w:pPr>
              <w:widowControl w:val="0"/>
              <w:jc w:val="center"/>
            </w:pPr>
            <w:r w:rsidRPr="0058392A">
              <w:t>280 х 250</w:t>
            </w:r>
          </w:p>
        </w:tc>
        <w:tc>
          <w:tcPr>
            <w:tcW w:w="2126" w:type="dxa"/>
            <w:gridSpan w:val="2"/>
            <w:vAlign w:val="center"/>
          </w:tcPr>
          <w:p w:rsidR="001A0CF2" w:rsidRPr="0058392A" w:rsidRDefault="001A0CF2" w:rsidP="001B647E">
            <w:pPr>
              <w:widowControl w:val="0"/>
              <w:jc w:val="center"/>
            </w:pPr>
            <w:r w:rsidRPr="0058392A">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224046" w:rsidRDefault="001A0CF2" w:rsidP="001B647E">
            <w:pPr>
              <w:widowControl w:val="0"/>
              <w:jc w:val="center"/>
            </w:pPr>
            <w:r w:rsidRPr="00224046">
              <w:t>315 х 200</w:t>
            </w:r>
          </w:p>
        </w:tc>
        <w:tc>
          <w:tcPr>
            <w:tcW w:w="2126" w:type="dxa"/>
            <w:gridSpan w:val="2"/>
            <w:vAlign w:val="center"/>
          </w:tcPr>
          <w:p w:rsidR="001A0CF2" w:rsidRPr="00224046" w:rsidRDefault="001A0CF2" w:rsidP="001B647E">
            <w:pPr>
              <w:widowControl w:val="0"/>
              <w:jc w:val="center"/>
            </w:pPr>
            <w:r w:rsidRPr="0022404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224046" w:rsidRDefault="001A0CF2" w:rsidP="001B647E">
            <w:pPr>
              <w:widowControl w:val="0"/>
              <w:jc w:val="center"/>
            </w:pPr>
            <w:r w:rsidRPr="00224046">
              <w:t>315 х 225</w:t>
            </w:r>
          </w:p>
        </w:tc>
        <w:tc>
          <w:tcPr>
            <w:tcW w:w="2126" w:type="dxa"/>
            <w:gridSpan w:val="2"/>
            <w:vAlign w:val="center"/>
          </w:tcPr>
          <w:p w:rsidR="001A0CF2" w:rsidRPr="00224046" w:rsidRDefault="001A0CF2" w:rsidP="001B647E">
            <w:pPr>
              <w:widowControl w:val="0"/>
              <w:jc w:val="center"/>
            </w:pPr>
            <w:r w:rsidRPr="0022404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224046" w:rsidRDefault="001A0CF2" w:rsidP="001B647E">
            <w:pPr>
              <w:widowControl w:val="0"/>
              <w:jc w:val="center"/>
            </w:pPr>
            <w:r w:rsidRPr="00224046">
              <w:t>315 х 250</w:t>
            </w:r>
          </w:p>
        </w:tc>
        <w:tc>
          <w:tcPr>
            <w:tcW w:w="2126" w:type="dxa"/>
            <w:gridSpan w:val="2"/>
            <w:vAlign w:val="center"/>
          </w:tcPr>
          <w:p w:rsidR="001A0CF2" w:rsidRPr="00224046" w:rsidRDefault="001A0CF2" w:rsidP="001B647E">
            <w:pPr>
              <w:widowControl w:val="0"/>
              <w:jc w:val="center"/>
            </w:pPr>
            <w:r w:rsidRPr="0022404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224046" w:rsidRDefault="001A0CF2" w:rsidP="001B647E">
            <w:pPr>
              <w:widowControl w:val="0"/>
              <w:jc w:val="center"/>
            </w:pPr>
            <w:r w:rsidRPr="00224046">
              <w:t>315 х 280</w:t>
            </w:r>
          </w:p>
        </w:tc>
        <w:tc>
          <w:tcPr>
            <w:tcW w:w="2126" w:type="dxa"/>
            <w:gridSpan w:val="2"/>
            <w:vAlign w:val="center"/>
          </w:tcPr>
          <w:p w:rsidR="001A0CF2" w:rsidRPr="00224046" w:rsidRDefault="001A0CF2" w:rsidP="001B647E">
            <w:pPr>
              <w:widowControl w:val="0"/>
              <w:jc w:val="center"/>
            </w:pPr>
            <w:r w:rsidRPr="0022404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7D0452" w:rsidRDefault="001A0CF2" w:rsidP="001B647E">
            <w:pPr>
              <w:widowControl w:val="0"/>
              <w:jc w:val="center"/>
            </w:pPr>
            <w:r w:rsidRPr="007D0452">
              <w:t>355 х 200</w:t>
            </w:r>
          </w:p>
        </w:tc>
        <w:tc>
          <w:tcPr>
            <w:tcW w:w="2126" w:type="dxa"/>
            <w:gridSpan w:val="2"/>
            <w:vAlign w:val="center"/>
          </w:tcPr>
          <w:p w:rsidR="001A0CF2" w:rsidRPr="007D0452" w:rsidRDefault="001A0CF2" w:rsidP="001B647E">
            <w:pPr>
              <w:widowControl w:val="0"/>
              <w:jc w:val="center"/>
            </w:pPr>
            <w:r w:rsidRPr="007D0452">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7D0452" w:rsidRDefault="001A0CF2" w:rsidP="001B647E">
            <w:pPr>
              <w:widowControl w:val="0"/>
              <w:jc w:val="center"/>
            </w:pPr>
            <w:r w:rsidRPr="007D0452">
              <w:t>355 х 225</w:t>
            </w:r>
          </w:p>
        </w:tc>
        <w:tc>
          <w:tcPr>
            <w:tcW w:w="2126" w:type="dxa"/>
            <w:gridSpan w:val="2"/>
            <w:vAlign w:val="center"/>
          </w:tcPr>
          <w:p w:rsidR="001A0CF2" w:rsidRPr="007D0452" w:rsidRDefault="001A0CF2" w:rsidP="001B647E">
            <w:pPr>
              <w:widowControl w:val="0"/>
              <w:jc w:val="center"/>
            </w:pPr>
            <w:r w:rsidRPr="007D0452">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7D0452" w:rsidRDefault="001A0CF2" w:rsidP="001B647E">
            <w:pPr>
              <w:widowControl w:val="0"/>
              <w:jc w:val="center"/>
            </w:pPr>
            <w:r w:rsidRPr="007D0452">
              <w:t>355 х 250</w:t>
            </w:r>
          </w:p>
        </w:tc>
        <w:tc>
          <w:tcPr>
            <w:tcW w:w="2126" w:type="dxa"/>
            <w:gridSpan w:val="2"/>
            <w:vAlign w:val="center"/>
          </w:tcPr>
          <w:p w:rsidR="001A0CF2" w:rsidRPr="007D0452" w:rsidRDefault="001A0CF2" w:rsidP="001B647E">
            <w:pPr>
              <w:widowControl w:val="0"/>
              <w:jc w:val="center"/>
            </w:pPr>
            <w:r w:rsidRPr="007D0452">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7D0452" w:rsidRDefault="001A0CF2" w:rsidP="001B647E">
            <w:pPr>
              <w:widowControl w:val="0"/>
              <w:jc w:val="center"/>
            </w:pPr>
            <w:r w:rsidRPr="007D0452">
              <w:t>355 х 280</w:t>
            </w:r>
          </w:p>
        </w:tc>
        <w:tc>
          <w:tcPr>
            <w:tcW w:w="2126" w:type="dxa"/>
            <w:gridSpan w:val="2"/>
            <w:vAlign w:val="center"/>
          </w:tcPr>
          <w:p w:rsidR="001A0CF2" w:rsidRPr="007D0452" w:rsidRDefault="001A0CF2" w:rsidP="001B647E">
            <w:pPr>
              <w:widowControl w:val="0"/>
              <w:jc w:val="center"/>
            </w:pPr>
            <w:r w:rsidRPr="007D0452">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1941F0" w:rsidRDefault="001A0CF2" w:rsidP="001B647E">
            <w:pPr>
              <w:widowControl w:val="0"/>
              <w:jc w:val="center"/>
            </w:pPr>
            <w:r w:rsidRPr="001941F0">
              <w:t>355 х 315</w:t>
            </w:r>
          </w:p>
        </w:tc>
        <w:tc>
          <w:tcPr>
            <w:tcW w:w="2126" w:type="dxa"/>
            <w:gridSpan w:val="2"/>
            <w:vAlign w:val="center"/>
          </w:tcPr>
          <w:p w:rsidR="001A0CF2" w:rsidRPr="001941F0" w:rsidRDefault="001A0CF2" w:rsidP="001B647E">
            <w:pPr>
              <w:widowControl w:val="0"/>
              <w:jc w:val="center"/>
            </w:pPr>
            <w:r w:rsidRPr="001941F0">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1941F0" w:rsidRDefault="001A0CF2" w:rsidP="001B647E">
            <w:pPr>
              <w:widowControl w:val="0"/>
              <w:jc w:val="center"/>
            </w:pPr>
            <w:r w:rsidRPr="001941F0">
              <w:t>400 х 225</w:t>
            </w:r>
          </w:p>
        </w:tc>
        <w:tc>
          <w:tcPr>
            <w:tcW w:w="2126" w:type="dxa"/>
            <w:gridSpan w:val="2"/>
            <w:vAlign w:val="center"/>
          </w:tcPr>
          <w:p w:rsidR="001A0CF2" w:rsidRPr="001941F0" w:rsidRDefault="001A0CF2" w:rsidP="001B647E">
            <w:pPr>
              <w:widowControl w:val="0"/>
              <w:jc w:val="center"/>
            </w:pPr>
            <w:r w:rsidRPr="001941F0">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1941F0" w:rsidRDefault="001A0CF2" w:rsidP="001B647E">
            <w:pPr>
              <w:widowControl w:val="0"/>
              <w:jc w:val="center"/>
            </w:pPr>
            <w:r w:rsidRPr="001941F0">
              <w:t>400 х 250</w:t>
            </w:r>
          </w:p>
        </w:tc>
        <w:tc>
          <w:tcPr>
            <w:tcW w:w="2126" w:type="dxa"/>
            <w:gridSpan w:val="2"/>
            <w:vAlign w:val="center"/>
          </w:tcPr>
          <w:p w:rsidR="001A0CF2" w:rsidRPr="001941F0" w:rsidRDefault="001A0CF2" w:rsidP="001B647E">
            <w:pPr>
              <w:widowControl w:val="0"/>
              <w:jc w:val="center"/>
            </w:pPr>
            <w:r w:rsidRPr="001941F0">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1941F0" w:rsidRDefault="001A0CF2" w:rsidP="001B647E">
            <w:pPr>
              <w:widowControl w:val="0"/>
              <w:jc w:val="center"/>
            </w:pPr>
            <w:r w:rsidRPr="001941F0">
              <w:t>400 х 280</w:t>
            </w:r>
          </w:p>
        </w:tc>
        <w:tc>
          <w:tcPr>
            <w:tcW w:w="2126" w:type="dxa"/>
            <w:gridSpan w:val="2"/>
            <w:vAlign w:val="center"/>
          </w:tcPr>
          <w:p w:rsidR="001A0CF2" w:rsidRPr="001941F0" w:rsidRDefault="001A0CF2" w:rsidP="001B647E">
            <w:pPr>
              <w:widowControl w:val="0"/>
              <w:jc w:val="center"/>
            </w:pPr>
            <w:r w:rsidRPr="001941F0">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20"/>
        </w:trPr>
        <w:tc>
          <w:tcPr>
            <w:tcW w:w="1701" w:type="dxa"/>
            <w:vMerge/>
            <w:vAlign w:val="center"/>
          </w:tcPr>
          <w:p w:rsidR="001A0CF2" w:rsidRPr="00F8789E" w:rsidRDefault="001A0CF2" w:rsidP="001B647E">
            <w:pPr>
              <w:widowControl w:val="0"/>
              <w:tabs>
                <w:tab w:val="left" w:pos="9639"/>
              </w:tabs>
              <w:jc w:val="center"/>
              <w:rPr>
                <w:highlight w:val="yellow"/>
              </w:rPr>
            </w:pPr>
          </w:p>
        </w:tc>
        <w:tc>
          <w:tcPr>
            <w:tcW w:w="3830" w:type="dxa"/>
            <w:vAlign w:val="center"/>
          </w:tcPr>
          <w:p w:rsidR="001A0CF2" w:rsidRPr="001941F0" w:rsidRDefault="001A0CF2" w:rsidP="001B647E">
            <w:pPr>
              <w:widowControl w:val="0"/>
              <w:jc w:val="center"/>
            </w:pPr>
            <w:r w:rsidRPr="001941F0">
              <w:t>400 х 315</w:t>
            </w:r>
          </w:p>
        </w:tc>
        <w:tc>
          <w:tcPr>
            <w:tcW w:w="2126" w:type="dxa"/>
            <w:gridSpan w:val="2"/>
            <w:vAlign w:val="center"/>
          </w:tcPr>
          <w:p w:rsidR="001A0CF2" w:rsidRPr="001941F0" w:rsidRDefault="001A0CF2" w:rsidP="001B647E">
            <w:pPr>
              <w:widowControl w:val="0"/>
              <w:jc w:val="center"/>
            </w:pPr>
            <w:r w:rsidRPr="001941F0">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tcBorders>
              <w:bottom w:val="double" w:sz="4" w:space="0" w:color="auto"/>
            </w:tcBorders>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1941F0" w:rsidRDefault="001A0CF2" w:rsidP="001B647E">
            <w:pPr>
              <w:widowControl w:val="0"/>
              <w:jc w:val="center"/>
            </w:pPr>
            <w:r w:rsidRPr="001941F0">
              <w:t>400 х 355</w:t>
            </w:r>
          </w:p>
        </w:tc>
        <w:tc>
          <w:tcPr>
            <w:tcW w:w="2126" w:type="dxa"/>
            <w:gridSpan w:val="2"/>
            <w:vAlign w:val="center"/>
          </w:tcPr>
          <w:p w:rsidR="001A0CF2" w:rsidRPr="001941F0" w:rsidRDefault="001A0CF2" w:rsidP="001B647E">
            <w:pPr>
              <w:widowControl w:val="0"/>
              <w:jc w:val="center"/>
            </w:pPr>
            <w:r w:rsidRPr="001941F0">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restart"/>
            <w:tcBorders>
              <w:top w:val="double" w:sz="4" w:space="0" w:color="auto"/>
            </w:tcBorders>
            <w:vAlign w:val="center"/>
          </w:tcPr>
          <w:p w:rsidR="001A0CF2" w:rsidRPr="00F01A1C" w:rsidRDefault="001A0CF2" w:rsidP="001B647E">
            <w:pPr>
              <w:widowControl w:val="0"/>
              <w:tabs>
                <w:tab w:val="left" w:pos="9639"/>
              </w:tabs>
              <w:jc w:val="center"/>
            </w:pPr>
            <w:r w:rsidRPr="00F01A1C">
              <w:t>фланшов</w:t>
            </w:r>
          </w:p>
          <w:p w:rsidR="001A0CF2" w:rsidRPr="00F8789E" w:rsidRDefault="001A0CF2" w:rsidP="001B647E">
            <w:pPr>
              <w:widowControl w:val="0"/>
              <w:tabs>
                <w:tab w:val="left" w:pos="9639"/>
              </w:tabs>
              <w:rPr>
                <w:highlight w:val="yellow"/>
              </w:rPr>
            </w:pPr>
            <w:r w:rsidRPr="00F01A1C">
              <w:t>накрайник</w:t>
            </w:r>
          </w:p>
        </w:tc>
        <w:tc>
          <w:tcPr>
            <w:tcW w:w="3830" w:type="dxa"/>
            <w:tcBorders>
              <w:top w:val="double" w:sz="4" w:space="0" w:color="auto"/>
            </w:tcBorders>
            <w:vAlign w:val="center"/>
          </w:tcPr>
          <w:p w:rsidR="001A0CF2" w:rsidRPr="00085396" w:rsidRDefault="001A0CF2" w:rsidP="001B647E">
            <w:pPr>
              <w:widowControl w:val="0"/>
              <w:jc w:val="center"/>
            </w:pPr>
            <w:r w:rsidRPr="00085396">
              <w:t>63</w:t>
            </w:r>
          </w:p>
        </w:tc>
        <w:tc>
          <w:tcPr>
            <w:tcW w:w="2126" w:type="dxa"/>
            <w:gridSpan w:val="2"/>
            <w:tcBorders>
              <w:top w:val="double" w:sz="4" w:space="0" w:color="auto"/>
            </w:tcBorders>
            <w:vAlign w:val="center"/>
          </w:tcPr>
          <w:p w:rsidR="001A0CF2" w:rsidRPr="00085396" w:rsidRDefault="001A0CF2" w:rsidP="001B647E">
            <w:pPr>
              <w:widowControl w:val="0"/>
              <w:jc w:val="center"/>
            </w:pPr>
            <w:r w:rsidRPr="00085396">
              <w:t>16</w:t>
            </w:r>
          </w:p>
        </w:tc>
        <w:tc>
          <w:tcPr>
            <w:tcW w:w="2126" w:type="dxa"/>
            <w:tcBorders>
              <w:top w:val="double" w:sz="4" w:space="0" w:color="auto"/>
            </w:tcBorders>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jc w:val="center"/>
            </w:pPr>
            <w:r w:rsidRPr="00085396">
              <w:t>75</w:t>
            </w:r>
          </w:p>
        </w:tc>
        <w:tc>
          <w:tcPr>
            <w:tcW w:w="2126" w:type="dxa"/>
            <w:gridSpan w:val="2"/>
            <w:vAlign w:val="center"/>
          </w:tcPr>
          <w:p w:rsidR="001A0CF2" w:rsidRPr="00085396" w:rsidRDefault="001A0CF2" w:rsidP="001B647E">
            <w:pPr>
              <w:widowControl w:val="0"/>
              <w:jc w:val="center"/>
            </w:pPr>
            <w:r w:rsidRPr="0008539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90</w:t>
            </w:r>
          </w:p>
        </w:tc>
        <w:tc>
          <w:tcPr>
            <w:tcW w:w="2126" w:type="dxa"/>
            <w:gridSpan w:val="2"/>
            <w:vAlign w:val="center"/>
          </w:tcPr>
          <w:p w:rsidR="001A0CF2" w:rsidRPr="00085396" w:rsidRDefault="001A0CF2" w:rsidP="001B647E">
            <w:pPr>
              <w:widowControl w:val="0"/>
              <w:jc w:val="center"/>
            </w:pPr>
            <w:r w:rsidRPr="0008539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110</w:t>
            </w:r>
          </w:p>
        </w:tc>
        <w:tc>
          <w:tcPr>
            <w:tcW w:w="2126" w:type="dxa"/>
            <w:gridSpan w:val="2"/>
            <w:vAlign w:val="center"/>
          </w:tcPr>
          <w:p w:rsidR="001A0CF2" w:rsidRPr="00085396" w:rsidRDefault="001A0CF2" w:rsidP="001B647E">
            <w:pPr>
              <w:widowControl w:val="0"/>
              <w:jc w:val="center"/>
            </w:pPr>
            <w:r w:rsidRPr="0008539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5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125</w:t>
            </w:r>
          </w:p>
        </w:tc>
        <w:tc>
          <w:tcPr>
            <w:tcW w:w="2126" w:type="dxa"/>
            <w:gridSpan w:val="2"/>
            <w:vAlign w:val="center"/>
          </w:tcPr>
          <w:p w:rsidR="001A0CF2" w:rsidRPr="00085396" w:rsidRDefault="001A0CF2" w:rsidP="001B647E">
            <w:pPr>
              <w:widowControl w:val="0"/>
              <w:jc w:val="center"/>
            </w:pPr>
            <w:r w:rsidRPr="0008539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5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140</w:t>
            </w:r>
          </w:p>
        </w:tc>
        <w:tc>
          <w:tcPr>
            <w:tcW w:w="2126" w:type="dxa"/>
            <w:gridSpan w:val="2"/>
            <w:vAlign w:val="center"/>
          </w:tcPr>
          <w:p w:rsidR="001A0CF2" w:rsidRPr="00085396" w:rsidRDefault="001A0CF2" w:rsidP="001B647E">
            <w:pPr>
              <w:widowControl w:val="0"/>
              <w:jc w:val="center"/>
            </w:pPr>
            <w:r w:rsidRPr="0008539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160</w:t>
            </w:r>
          </w:p>
        </w:tc>
        <w:tc>
          <w:tcPr>
            <w:tcW w:w="2126" w:type="dxa"/>
            <w:gridSpan w:val="2"/>
            <w:vAlign w:val="center"/>
          </w:tcPr>
          <w:p w:rsidR="001A0CF2" w:rsidRPr="00085396" w:rsidRDefault="001A0CF2" w:rsidP="001B647E">
            <w:pPr>
              <w:widowControl w:val="0"/>
              <w:jc w:val="center"/>
            </w:pPr>
            <w:r w:rsidRPr="00085396">
              <w:t>16</w:t>
            </w:r>
          </w:p>
        </w:tc>
        <w:tc>
          <w:tcPr>
            <w:tcW w:w="2126" w:type="dxa"/>
          </w:tcPr>
          <w:p w:rsidR="001A0CF2" w:rsidRPr="00F8789E" w:rsidRDefault="001A0CF2" w:rsidP="001B647E">
            <w:pPr>
              <w:widowControl w:val="0"/>
              <w:jc w:val="center"/>
              <w:rPr>
                <w:highlight w:val="yellow"/>
              </w:rPr>
            </w:pPr>
          </w:p>
        </w:tc>
      </w:tr>
      <w:tr w:rsidR="001A0CF2" w:rsidRPr="00F8789E" w:rsidTr="001B647E">
        <w:trPr>
          <w:trHeight w:val="364"/>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180</w:t>
            </w:r>
          </w:p>
        </w:tc>
        <w:tc>
          <w:tcPr>
            <w:tcW w:w="2126" w:type="dxa"/>
            <w:gridSpan w:val="2"/>
            <w:vAlign w:val="center"/>
          </w:tcPr>
          <w:p w:rsidR="001A0CF2" w:rsidRPr="00085396" w:rsidRDefault="001A0CF2" w:rsidP="001B647E">
            <w:pPr>
              <w:widowControl w:val="0"/>
              <w:tabs>
                <w:tab w:val="left" w:pos="9639"/>
              </w:tabs>
              <w:jc w:val="center"/>
            </w:pPr>
            <w:r w:rsidRPr="00085396">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200</w:t>
            </w:r>
          </w:p>
        </w:tc>
        <w:tc>
          <w:tcPr>
            <w:tcW w:w="2126" w:type="dxa"/>
            <w:gridSpan w:val="2"/>
            <w:vAlign w:val="center"/>
          </w:tcPr>
          <w:p w:rsidR="001A0CF2" w:rsidRPr="00085396" w:rsidRDefault="001A0CF2" w:rsidP="001B647E">
            <w:pPr>
              <w:widowControl w:val="0"/>
              <w:tabs>
                <w:tab w:val="left" w:pos="9639"/>
              </w:tabs>
              <w:jc w:val="center"/>
            </w:pPr>
            <w:r w:rsidRPr="00085396">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64"/>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225</w:t>
            </w:r>
          </w:p>
        </w:tc>
        <w:tc>
          <w:tcPr>
            <w:tcW w:w="2126" w:type="dxa"/>
            <w:gridSpan w:val="2"/>
            <w:vAlign w:val="center"/>
          </w:tcPr>
          <w:p w:rsidR="001A0CF2" w:rsidRPr="00085396" w:rsidRDefault="001A0CF2" w:rsidP="001B647E">
            <w:pPr>
              <w:widowControl w:val="0"/>
              <w:tabs>
                <w:tab w:val="left" w:pos="9639"/>
              </w:tabs>
              <w:jc w:val="center"/>
            </w:pPr>
            <w:r w:rsidRPr="00085396">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250</w:t>
            </w:r>
          </w:p>
        </w:tc>
        <w:tc>
          <w:tcPr>
            <w:tcW w:w="2126" w:type="dxa"/>
            <w:gridSpan w:val="2"/>
            <w:vAlign w:val="center"/>
          </w:tcPr>
          <w:p w:rsidR="001A0CF2" w:rsidRPr="00085396" w:rsidRDefault="001A0CF2" w:rsidP="001B647E">
            <w:pPr>
              <w:widowControl w:val="0"/>
              <w:tabs>
                <w:tab w:val="left" w:pos="9639"/>
              </w:tabs>
              <w:jc w:val="center"/>
            </w:pPr>
            <w:r w:rsidRPr="00085396">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085396" w:rsidRDefault="001A0CF2" w:rsidP="001B647E">
            <w:pPr>
              <w:widowControl w:val="0"/>
              <w:tabs>
                <w:tab w:val="left" w:pos="9639"/>
              </w:tabs>
              <w:jc w:val="center"/>
            </w:pPr>
            <w:r w:rsidRPr="00085396">
              <w:t>280</w:t>
            </w:r>
          </w:p>
        </w:tc>
        <w:tc>
          <w:tcPr>
            <w:tcW w:w="2126" w:type="dxa"/>
            <w:gridSpan w:val="2"/>
            <w:vAlign w:val="center"/>
          </w:tcPr>
          <w:p w:rsidR="001A0CF2" w:rsidRPr="00085396" w:rsidRDefault="001A0CF2" w:rsidP="001B647E">
            <w:pPr>
              <w:widowControl w:val="0"/>
              <w:tabs>
                <w:tab w:val="left" w:pos="9639"/>
              </w:tabs>
              <w:jc w:val="center"/>
            </w:pPr>
            <w:r w:rsidRPr="00085396">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736762" w:rsidRDefault="001A0CF2" w:rsidP="001B647E">
            <w:pPr>
              <w:widowControl w:val="0"/>
              <w:tabs>
                <w:tab w:val="left" w:pos="9639"/>
              </w:tabs>
              <w:jc w:val="center"/>
            </w:pPr>
            <w:r w:rsidRPr="00736762">
              <w:t>315</w:t>
            </w:r>
          </w:p>
        </w:tc>
        <w:tc>
          <w:tcPr>
            <w:tcW w:w="2126" w:type="dxa"/>
            <w:gridSpan w:val="2"/>
            <w:vAlign w:val="center"/>
          </w:tcPr>
          <w:p w:rsidR="001A0CF2" w:rsidRPr="00736762" w:rsidRDefault="001A0CF2" w:rsidP="001B647E">
            <w:pPr>
              <w:widowControl w:val="0"/>
              <w:tabs>
                <w:tab w:val="left" w:pos="9639"/>
              </w:tabs>
              <w:jc w:val="center"/>
            </w:pPr>
            <w:r w:rsidRPr="00736762">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73"/>
        </w:trPr>
        <w:tc>
          <w:tcPr>
            <w:tcW w:w="1701" w:type="dxa"/>
            <w:vMerge/>
            <w:vAlign w:val="center"/>
          </w:tcPr>
          <w:p w:rsidR="001A0CF2" w:rsidRPr="00F8789E" w:rsidRDefault="001A0CF2" w:rsidP="001B647E">
            <w:pPr>
              <w:widowControl w:val="0"/>
              <w:tabs>
                <w:tab w:val="left" w:pos="9639"/>
              </w:tabs>
              <w:rPr>
                <w:highlight w:val="yellow"/>
              </w:rPr>
            </w:pPr>
          </w:p>
        </w:tc>
        <w:tc>
          <w:tcPr>
            <w:tcW w:w="3830" w:type="dxa"/>
            <w:vAlign w:val="center"/>
          </w:tcPr>
          <w:p w:rsidR="001A0CF2" w:rsidRPr="00736762" w:rsidRDefault="001A0CF2" w:rsidP="001B647E">
            <w:pPr>
              <w:widowControl w:val="0"/>
              <w:tabs>
                <w:tab w:val="left" w:pos="9639"/>
              </w:tabs>
              <w:jc w:val="center"/>
            </w:pPr>
            <w:r w:rsidRPr="00736762">
              <w:t>355</w:t>
            </w:r>
          </w:p>
        </w:tc>
        <w:tc>
          <w:tcPr>
            <w:tcW w:w="2126" w:type="dxa"/>
            <w:gridSpan w:val="2"/>
            <w:vAlign w:val="center"/>
          </w:tcPr>
          <w:p w:rsidR="001A0CF2" w:rsidRPr="00736762" w:rsidRDefault="001A0CF2" w:rsidP="001B647E">
            <w:pPr>
              <w:widowControl w:val="0"/>
              <w:tabs>
                <w:tab w:val="left" w:pos="9639"/>
              </w:tabs>
              <w:jc w:val="center"/>
            </w:pPr>
            <w:r w:rsidRPr="00736762">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tcBorders>
              <w:bottom w:val="double" w:sz="4" w:space="0" w:color="auto"/>
            </w:tcBorders>
            <w:vAlign w:val="center"/>
          </w:tcPr>
          <w:p w:rsidR="001A0CF2" w:rsidRPr="00F8789E" w:rsidRDefault="001A0CF2" w:rsidP="001B647E">
            <w:pPr>
              <w:widowControl w:val="0"/>
              <w:jc w:val="center"/>
              <w:rPr>
                <w:highlight w:val="yellow"/>
              </w:rPr>
            </w:pPr>
          </w:p>
        </w:tc>
        <w:tc>
          <w:tcPr>
            <w:tcW w:w="3830" w:type="dxa"/>
            <w:vAlign w:val="center"/>
          </w:tcPr>
          <w:p w:rsidR="001A0CF2" w:rsidRPr="00736762" w:rsidRDefault="001A0CF2" w:rsidP="001B647E">
            <w:pPr>
              <w:widowControl w:val="0"/>
              <w:tabs>
                <w:tab w:val="left" w:pos="9639"/>
              </w:tabs>
              <w:jc w:val="center"/>
            </w:pPr>
            <w:r w:rsidRPr="00736762">
              <w:t>400</w:t>
            </w:r>
          </w:p>
        </w:tc>
        <w:tc>
          <w:tcPr>
            <w:tcW w:w="2126" w:type="dxa"/>
            <w:gridSpan w:val="2"/>
            <w:vAlign w:val="center"/>
          </w:tcPr>
          <w:p w:rsidR="001A0CF2" w:rsidRPr="00736762" w:rsidRDefault="001A0CF2" w:rsidP="001B647E">
            <w:pPr>
              <w:widowControl w:val="0"/>
              <w:tabs>
                <w:tab w:val="left" w:pos="9639"/>
              </w:tabs>
              <w:jc w:val="center"/>
            </w:pPr>
            <w:r w:rsidRPr="00736762">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restart"/>
            <w:tcBorders>
              <w:top w:val="double" w:sz="4" w:space="0" w:color="auto"/>
            </w:tcBorders>
            <w:vAlign w:val="center"/>
          </w:tcPr>
          <w:p w:rsidR="001A0CF2" w:rsidRPr="00C63043" w:rsidRDefault="001A0CF2" w:rsidP="001B647E">
            <w:pPr>
              <w:widowControl w:val="0"/>
              <w:jc w:val="center"/>
            </w:pPr>
            <w:r w:rsidRPr="00C63043">
              <w:t>Фланец с покритие РР и</w:t>
            </w:r>
          </w:p>
          <w:p w:rsidR="001A0CF2" w:rsidRPr="00C63043" w:rsidRDefault="001A0CF2" w:rsidP="001B647E">
            <w:pPr>
              <w:widowControl w:val="0"/>
              <w:jc w:val="center"/>
            </w:pPr>
            <w:r w:rsidRPr="00C63043">
              <w:t>чугунена сърцевина</w:t>
            </w:r>
          </w:p>
          <w:p w:rsidR="001A0CF2" w:rsidRPr="00C63043" w:rsidRDefault="001A0CF2" w:rsidP="001B647E">
            <w:pPr>
              <w:widowControl w:val="0"/>
            </w:pPr>
          </w:p>
          <w:p w:rsidR="001A0CF2" w:rsidRPr="00C63043" w:rsidRDefault="001A0CF2" w:rsidP="001B647E">
            <w:pPr>
              <w:widowControl w:val="0"/>
            </w:pPr>
          </w:p>
        </w:tc>
        <w:tc>
          <w:tcPr>
            <w:tcW w:w="3830" w:type="dxa"/>
            <w:tcBorders>
              <w:top w:val="double" w:sz="4" w:space="0" w:color="auto"/>
            </w:tcBorders>
            <w:vAlign w:val="center"/>
          </w:tcPr>
          <w:p w:rsidR="001A0CF2" w:rsidRPr="00C63043" w:rsidRDefault="001A0CF2" w:rsidP="001B647E">
            <w:pPr>
              <w:widowControl w:val="0"/>
              <w:jc w:val="center"/>
            </w:pPr>
            <w:r w:rsidRPr="00C63043">
              <w:t>63 / 50</w:t>
            </w:r>
          </w:p>
        </w:tc>
        <w:tc>
          <w:tcPr>
            <w:tcW w:w="2126" w:type="dxa"/>
            <w:gridSpan w:val="2"/>
            <w:tcBorders>
              <w:top w:val="double" w:sz="4" w:space="0" w:color="auto"/>
            </w:tcBorders>
            <w:vAlign w:val="center"/>
          </w:tcPr>
          <w:p w:rsidR="001A0CF2" w:rsidRPr="00C63043" w:rsidRDefault="001A0CF2" w:rsidP="001B647E">
            <w:pPr>
              <w:widowControl w:val="0"/>
              <w:tabs>
                <w:tab w:val="left" w:pos="9639"/>
              </w:tabs>
              <w:jc w:val="center"/>
            </w:pPr>
            <w:r w:rsidRPr="00C63043">
              <w:t>16</w:t>
            </w:r>
          </w:p>
        </w:tc>
        <w:tc>
          <w:tcPr>
            <w:tcW w:w="2126" w:type="dxa"/>
            <w:tcBorders>
              <w:top w:val="double" w:sz="4" w:space="0" w:color="auto"/>
            </w:tcBorders>
          </w:tcPr>
          <w:p w:rsidR="001A0CF2" w:rsidRPr="00C63043" w:rsidRDefault="001A0CF2" w:rsidP="001B647E">
            <w:pPr>
              <w:widowControl w:val="0"/>
              <w:tabs>
                <w:tab w:val="left" w:pos="9639"/>
              </w:tabs>
              <w:jc w:val="center"/>
            </w:pPr>
          </w:p>
        </w:tc>
      </w:tr>
      <w:tr w:rsidR="001A0CF2" w:rsidRPr="00F8789E" w:rsidTr="001B647E">
        <w:trPr>
          <w:trHeight w:val="345"/>
        </w:trPr>
        <w:tc>
          <w:tcPr>
            <w:tcW w:w="1701" w:type="dxa"/>
            <w:vMerge/>
            <w:vAlign w:val="center"/>
          </w:tcPr>
          <w:p w:rsidR="001A0CF2" w:rsidRPr="00C63043" w:rsidRDefault="001A0CF2" w:rsidP="001B647E">
            <w:pPr>
              <w:widowControl w:val="0"/>
            </w:pPr>
          </w:p>
        </w:tc>
        <w:tc>
          <w:tcPr>
            <w:tcW w:w="3830" w:type="dxa"/>
            <w:vAlign w:val="center"/>
          </w:tcPr>
          <w:p w:rsidR="001A0CF2" w:rsidRPr="00C63043" w:rsidRDefault="001A0CF2" w:rsidP="001B647E">
            <w:pPr>
              <w:widowControl w:val="0"/>
              <w:jc w:val="center"/>
            </w:pPr>
            <w:r w:rsidRPr="00C63043">
              <w:t>75 / 65</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45"/>
        </w:trPr>
        <w:tc>
          <w:tcPr>
            <w:tcW w:w="1701" w:type="dxa"/>
            <w:vMerge/>
            <w:vAlign w:val="center"/>
          </w:tcPr>
          <w:p w:rsidR="001A0CF2" w:rsidRPr="00C63043" w:rsidRDefault="001A0CF2" w:rsidP="001B647E">
            <w:pPr>
              <w:widowControl w:val="0"/>
            </w:pPr>
          </w:p>
        </w:tc>
        <w:tc>
          <w:tcPr>
            <w:tcW w:w="3830" w:type="dxa"/>
            <w:vAlign w:val="center"/>
          </w:tcPr>
          <w:p w:rsidR="001A0CF2" w:rsidRPr="00C63043" w:rsidRDefault="001A0CF2" w:rsidP="001B647E">
            <w:pPr>
              <w:widowControl w:val="0"/>
              <w:jc w:val="center"/>
            </w:pPr>
            <w:r w:rsidRPr="00C63043">
              <w:t xml:space="preserve">90 / 80 </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64"/>
        </w:trPr>
        <w:tc>
          <w:tcPr>
            <w:tcW w:w="1701" w:type="dxa"/>
            <w:vMerge/>
            <w:vAlign w:val="center"/>
          </w:tcPr>
          <w:p w:rsidR="001A0CF2" w:rsidRPr="00C63043" w:rsidRDefault="001A0CF2" w:rsidP="001B647E">
            <w:pPr>
              <w:widowControl w:val="0"/>
            </w:pPr>
          </w:p>
        </w:tc>
        <w:tc>
          <w:tcPr>
            <w:tcW w:w="3830" w:type="dxa"/>
            <w:vAlign w:val="center"/>
          </w:tcPr>
          <w:p w:rsidR="001A0CF2" w:rsidRPr="00C63043" w:rsidRDefault="001A0CF2" w:rsidP="001B647E">
            <w:pPr>
              <w:widowControl w:val="0"/>
              <w:jc w:val="center"/>
            </w:pPr>
            <w:r w:rsidRPr="00C63043">
              <w:t>110 / 100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45"/>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jc w:val="center"/>
            </w:pPr>
            <w:r w:rsidRPr="00C63043">
              <w:t>125 / 100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45"/>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140 / 125</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64"/>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160 / 150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45"/>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180 / 150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64"/>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200 / 200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45"/>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225 / 200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45"/>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250 / 250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64"/>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280 / 250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26"/>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315 / 300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38"/>
        </w:trPr>
        <w:tc>
          <w:tcPr>
            <w:tcW w:w="1701" w:type="dxa"/>
            <w:vMerge/>
            <w:vAlign w:val="center"/>
          </w:tcPr>
          <w:p w:rsidR="001A0CF2" w:rsidRPr="00C63043" w:rsidRDefault="001A0CF2" w:rsidP="001B647E">
            <w:pPr>
              <w:widowControl w:val="0"/>
              <w:tabs>
                <w:tab w:val="left" w:pos="9639"/>
              </w:tabs>
            </w:pPr>
          </w:p>
        </w:tc>
        <w:tc>
          <w:tcPr>
            <w:tcW w:w="3830" w:type="dxa"/>
            <w:vAlign w:val="center"/>
          </w:tcPr>
          <w:p w:rsidR="001A0CF2" w:rsidRPr="00C63043" w:rsidRDefault="001A0CF2" w:rsidP="001B647E">
            <w:pPr>
              <w:widowControl w:val="0"/>
              <w:tabs>
                <w:tab w:val="left" w:pos="9639"/>
              </w:tabs>
              <w:jc w:val="center"/>
            </w:pPr>
            <w:r w:rsidRPr="00C63043">
              <w:t>355 / 350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55"/>
        </w:trPr>
        <w:tc>
          <w:tcPr>
            <w:tcW w:w="1701" w:type="dxa"/>
            <w:vMerge/>
            <w:tcBorders>
              <w:bottom w:val="double" w:sz="4" w:space="0" w:color="auto"/>
            </w:tcBorders>
            <w:vAlign w:val="center"/>
          </w:tcPr>
          <w:p w:rsidR="001A0CF2" w:rsidRPr="00C63043" w:rsidRDefault="001A0CF2" w:rsidP="001B647E">
            <w:pPr>
              <w:widowControl w:val="0"/>
              <w:tabs>
                <w:tab w:val="left" w:pos="9639"/>
              </w:tabs>
              <w:jc w:val="center"/>
            </w:pPr>
          </w:p>
        </w:tc>
        <w:tc>
          <w:tcPr>
            <w:tcW w:w="3830" w:type="dxa"/>
            <w:vAlign w:val="center"/>
          </w:tcPr>
          <w:p w:rsidR="001A0CF2" w:rsidRPr="00C63043" w:rsidRDefault="001A0CF2" w:rsidP="001B647E">
            <w:pPr>
              <w:widowControl w:val="0"/>
              <w:tabs>
                <w:tab w:val="left" w:pos="9639"/>
              </w:tabs>
              <w:jc w:val="center"/>
            </w:pPr>
            <w:r w:rsidRPr="00C63043">
              <w:t>400 / 400</w:t>
            </w:r>
          </w:p>
        </w:tc>
        <w:tc>
          <w:tcPr>
            <w:tcW w:w="2126" w:type="dxa"/>
            <w:gridSpan w:val="2"/>
            <w:vAlign w:val="center"/>
          </w:tcPr>
          <w:p w:rsidR="001A0CF2" w:rsidRPr="00C63043" w:rsidRDefault="001A0CF2" w:rsidP="001B647E">
            <w:pPr>
              <w:widowControl w:val="0"/>
              <w:tabs>
                <w:tab w:val="left" w:pos="9639"/>
              </w:tabs>
              <w:jc w:val="center"/>
            </w:pPr>
            <w:r w:rsidRPr="00C63043">
              <w:t>16</w:t>
            </w:r>
          </w:p>
        </w:tc>
        <w:tc>
          <w:tcPr>
            <w:tcW w:w="2126" w:type="dxa"/>
          </w:tcPr>
          <w:p w:rsidR="001A0CF2" w:rsidRPr="00C63043" w:rsidRDefault="001A0CF2" w:rsidP="001B647E">
            <w:pPr>
              <w:widowControl w:val="0"/>
              <w:tabs>
                <w:tab w:val="left" w:pos="9639"/>
              </w:tabs>
              <w:jc w:val="center"/>
            </w:pPr>
          </w:p>
        </w:tc>
      </w:tr>
      <w:tr w:rsidR="001A0CF2" w:rsidRPr="00F8789E" w:rsidTr="001B647E">
        <w:trPr>
          <w:trHeight w:val="355"/>
        </w:trPr>
        <w:tc>
          <w:tcPr>
            <w:tcW w:w="1701" w:type="dxa"/>
            <w:vMerge w:val="restart"/>
            <w:tcBorders>
              <w:top w:val="double" w:sz="4" w:space="0" w:color="auto"/>
            </w:tcBorders>
            <w:vAlign w:val="center"/>
          </w:tcPr>
          <w:p w:rsidR="001A0CF2" w:rsidRPr="00342A4F" w:rsidRDefault="001A0CF2" w:rsidP="001B647E">
            <w:pPr>
              <w:widowControl w:val="0"/>
              <w:tabs>
                <w:tab w:val="left" w:pos="9639"/>
              </w:tabs>
              <w:jc w:val="center"/>
            </w:pPr>
            <w:r w:rsidRPr="00342A4F">
              <w:t>тапа</w:t>
            </w:r>
          </w:p>
        </w:tc>
        <w:tc>
          <w:tcPr>
            <w:tcW w:w="3830" w:type="dxa"/>
            <w:tcBorders>
              <w:top w:val="double" w:sz="4" w:space="0" w:color="auto"/>
            </w:tcBorders>
            <w:vAlign w:val="center"/>
          </w:tcPr>
          <w:p w:rsidR="001A0CF2" w:rsidRPr="00342A4F" w:rsidRDefault="001A0CF2" w:rsidP="001B647E">
            <w:pPr>
              <w:widowControl w:val="0"/>
              <w:tabs>
                <w:tab w:val="left" w:pos="9639"/>
              </w:tabs>
              <w:jc w:val="center"/>
            </w:pPr>
            <w:r w:rsidRPr="00342A4F">
              <w:t>63</w:t>
            </w:r>
          </w:p>
        </w:tc>
        <w:tc>
          <w:tcPr>
            <w:tcW w:w="2126" w:type="dxa"/>
            <w:gridSpan w:val="2"/>
            <w:tcBorders>
              <w:top w:val="double" w:sz="4" w:space="0" w:color="auto"/>
            </w:tcBorders>
            <w:vAlign w:val="center"/>
          </w:tcPr>
          <w:p w:rsidR="001A0CF2" w:rsidRPr="00342A4F" w:rsidRDefault="001A0CF2" w:rsidP="001B647E">
            <w:pPr>
              <w:widowControl w:val="0"/>
              <w:tabs>
                <w:tab w:val="left" w:pos="9639"/>
              </w:tabs>
              <w:jc w:val="center"/>
            </w:pPr>
            <w:r w:rsidRPr="00342A4F">
              <w:t>16</w:t>
            </w:r>
          </w:p>
        </w:tc>
        <w:tc>
          <w:tcPr>
            <w:tcW w:w="2126" w:type="dxa"/>
            <w:tcBorders>
              <w:top w:val="double" w:sz="4" w:space="0" w:color="auto"/>
            </w:tcBorders>
          </w:tcPr>
          <w:p w:rsidR="001A0CF2" w:rsidRPr="00F8789E" w:rsidRDefault="001A0CF2" w:rsidP="001B647E">
            <w:pPr>
              <w:widowControl w:val="0"/>
              <w:tabs>
                <w:tab w:val="left" w:pos="9639"/>
              </w:tabs>
              <w:jc w:val="center"/>
              <w:rPr>
                <w:highlight w:val="yellow"/>
              </w:rPr>
            </w:pPr>
          </w:p>
        </w:tc>
      </w:tr>
      <w:tr w:rsidR="001A0CF2" w:rsidRPr="00F8789E" w:rsidTr="001B647E">
        <w:trPr>
          <w:trHeight w:val="355"/>
        </w:trPr>
        <w:tc>
          <w:tcPr>
            <w:tcW w:w="1701" w:type="dxa"/>
            <w:vMerge/>
            <w:vAlign w:val="center"/>
          </w:tcPr>
          <w:p w:rsidR="001A0CF2" w:rsidRPr="00342A4F" w:rsidRDefault="001A0CF2" w:rsidP="001B647E">
            <w:pPr>
              <w:widowControl w:val="0"/>
              <w:tabs>
                <w:tab w:val="left" w:pos="9639"/>
              </w:tabs>
              <w:jc w:val="center"/>
            </w:pPr>
          </w:p>
        </w:tc>
        <w:tc>
          <w:tcPr>
            <w:tcW w:w="3830" w:type="dxa"/>
            <w:vAlign w:val="center"/>
          </w:tcPr>
          <w:p w:rsidR="001A0CF2" w:rsidRPr="00342A4F" w:rsidRDefault="001A0CF2" w:rsidP="001B647E">
            <w:pPr>
              <w:widowControl w:val="0"/>
              <w:tabs>
                <w:tab w:val="left" w:pos="9639"/>
              </w:tabs>
              <w:jc w:val="center"/>
            </w:pPr>
            <w:r w:rsidRPr="00342A4F">
              <w:t>75</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90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64"/>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110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125</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5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140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5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160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5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180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5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200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225</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5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250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45"/>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280</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F8789E" w:rsidTr="001B647E">
        <w:trPr>
          <w:trHeight w:val="364"/>
        </w:trPr>
        <w:tc>
          <w:tcPr>
            <w:tcW w:w="1701" w:type="dxa"/>
            <w:vMerge/>
            <w:vAlign w:val="center"/>
          </w:tcPr>
          <w:p w:rsidR="001A0CF2" w:rsidRPr="00342A4F" w:rsidRDefault="001A0CF2" w:rsidP="001B647E">
            <w:pPr>
              <w:widowControl w:val="0"/>
              <w:tabs>
                <w:tab w:val="left" w:pos="9639"/>
              </w:tabs>
            </w:pPr>
          </w:p>
        </w:tc>
        <w:tc>
          <w:tcPr>
            <w:tcW w:w="3830" w:type="dxa"/>
            <w:vAlign w:val="center"/>
          </w:tcPr>
          <w:p w:rsidR="001A0CF2" w:rsidRPr="00342A4F" w:rsidRDefault="001A0CF2" w:rsidP="001B647E">
            <w:pPr>
              <w:widowControl w:val="0"/>
              <w:tabs>
                <w:tab w:val="left" w:pos="9639"/>
              </w:tabs>
              <w:jc w:val="center"/>
            </w:pPr>
            <w:r w:rsidRPr="00342A4F">
              <w:t>315</w:t>
            </w:r>
          </w:p>
        </w:tc>
        <w:tc>
          <w:tcPr>
            <w:tcW w:w="2126" w:type="dxa"/>
            <w:gridSpan w:val="2"/>
            <w:vAlign w:val="center"/>
          </w:tcPr>
          <w:p w:rsidR="001A0CF2" w:rsidRPr="00342A4F" w:rsidRDefault="001A0CF2" w:rsidP="001B647E">
            <w:pPr>
              <w:widowControl w:val="0"/>
              <w:tabs>
                <w:tab w:val="left" w:pos="9639"/>
              </w:tabs>
              <w:jc w:val="center"/>
            </w:pPr>
            <w:r w:rsidRPr="00342A4F">
              <w:t>16</w:t>
            </w:r>
          </w:p>
        </w:tc>
        <w:tc>
          <w:tcPr>
            <w:tcW w:w="2126" w:type="dxa"/>
          </w:tcPr>
          <w:p w:rsidR="001A0CF2" w:rsidRPr="00F8789E" w:rsidRDefault="001A0CF2" w:rsidP="001B647E">
            <w:pPr>
              <w:widowControl w:val="0"/>
              <w:tabs>
                <w:tab w:val="left" w:pos="9639"/>
              </w:tabs>
              <w:jc w:val="center"/>
              <w:rPr>
                <w:highlight w:val="yellow"/>
              </w:rPr>
            </w:pPr>
          </w:p>
        </w:tc>
      </w:tr>
      <w:tr w:rsidR="001A0CF2" w:rsidRPr="00DE38BF" w:rsidTr="001B647E">
        <w:trPr>
          <w:trHeight w:val="364"/>
        </w:trPr>
        <w:tc>
          <w:tcPr>
            <w:tcW w:w="1701" w:type="dxa"/>
            <w:tcBorders>
              <w:top w:val="nil"/>
              <w:bottom w:val="single" w:sz="4" w:space="0" w:color="auto"/>
            </w:tcBorders>
            <w:vAlign w:val="center"/>
          </w:tcPr>
          <w:p w:rsidR="001A0CF2" w:rsidRPr="00342A4F" w:rsidRDefault="001A0CF2" w:rsidP="001B647E">
            <w:pPr>
              <w:widowControl w:val="0"/>
              <w:tabs>
                <w:tab w:val="left" w:pos="9639"/>
              </w:tabs>
            </w:pPr>
          </w:p>
        </w:tc>
        <w:tc>
          <w:tcPr>
            <w:tcW w:w="3830" w:type="dxa"/>
            <w:tcBorders>
              <w:bottom w:val="single" w:sz="4" w:space="0" w:color="auto"/>
            </w:tcBorders>
            <w:vAlign w:val="center"/>
          </w:tcPr>
          <w:p w:rsidR="001A0CF2" w:rsidRPr="00342A4F" w:rsidRDefault="001A0CF2" w:rsidP="001B647E">
            <w:pPr>
              <w:widowControl w:val="0"/>
              <w:tabs>
                <w:tab w:val="left" w:pos="9639"/>
              </w:tabs>
              <w:jc w:val="center"/>
            </w:pPr>
            <w:r w:rsidRPr="00342A4F">
              <w:t>355</w:t>
            </w:r>
          </w:p>
        </w:tc>
        <w:tc>
          <w:tcPr>
            <w:tcW w:w="2126" w:type="dxa"/>
            <w:gridSpan w:val="2"/>
            <w:tcBorders>
              <w:bottom w:val="single" w:sz="4" w:space="0" w:color="auto"/>
            </w:tcBorders>
            <w:vAlign w:val="center"/>
          </w:tcPr>
          <w:p w:rsidR="001A0CF2" w:rsidRPr="00342A4F" w:rsidRDefault="001A0CF2" w:rsidP="001B647E">
            <w:pPr>
              <w:widowControl w:val="0"/>
              <w:tabs>
                <w:tab w:val="left" w:pos="9639"/>
              </w:tabs>
              <w:jc w:val="center"/>
            </w:pPr>
            <w:r w:rsidRPr="00342A4F">
              <w:t>16</w:t>
            </w:r>
          </w:p>
        </w:tc>
        <w:tc>
          <w:tcPr>
            <w:tcW w:w="2126" w:type="dxa"/>
            <w:tcBorders>
              <w:bottom w:val="single" w:sz="4" w:space="0" w:color="auto"/>
            </w:tcBorders>
          </w:tcPr>
          <w:p w:rsidR="001A0CF2" w:rsidRPr="00F8789E" w:rsidRDefault="001A0CF2" w:rsidP="001B647E">
            <w:pPr>
              <w:widowControl w:val="0"/>
              <w:tabs>
                <w:tab w:val="left" w:pos="9639"/>
              </w:tabs>
              <w:jc w:val="center"/>
              <w:rPr>
                <w:highlight w:val="yellow"/>
              </w:rPr>
            </w:pPr>
          </w:p>
        </w:tc>
      </w:tr>
    </w:tbl>
    <w:p w:rsidR="001A0CF2" w:rsidRPr="00DE38BF" w:rsidRDefault="001A0CF2" w:rsidP="001A0CF2">
      <w:pPr>
        <w:widowControl w:val="0"/>
        <w:tabs>
          <w:tab w:val="left" w:pos="9639"/>
        </w:tabs>
      </w:pPr>
    </w:p>
    <w:p w:rsidR="001A0CF2" w:rsidRPr="00480141" w:rsidRDefault="001A0CF2" w:rsidP="001A0CF2">
      <w:pPr>
        <w:pStyle w:val="Title"/>
        <w:jc w:val="right"/>
        <w:rPr>
          <w:sz w:val="16"/>
          <w:szCs w:val="16"/>
          <w:lang w:val="en-US"/>
        </w:rPr>
      </w:pPr>
      <w:r>
        <w:br w:type="page"/>
      </w:r>
      <w:r w:rsidRPr="00480141">
        <w:rPr>
          <w:sz w:val="16"/>
          <w:szCs w:val="16"/>
        </w:rPr>
        <w:lastRenderedPageBreak/>
        <w:t xml:space="preserve">Приложение </w:t>
      </w:r>
      <w:r w:rsidRPr="00480141">
        <w:rPr>
          <w:sz w:val="16"/>
          <w:szCs w:val="16"/>
          <w:lang w:val="en-US"/>
        </w:rPr>
        <w:t>5</w:t>
      </w:r>
    </w:p>
    <w:p w:rsidR="001A0CF2" w:rsidRDefault="001A0CF2" w:rsidP="001A0CF2">
      <w:pPr>
        <w:widowControl w:val="0"/>
        <w:spacing w:line="369" w:lineRule="atLeast"/>
        <w:jc w:val="both"/>
        <w:rPr>
          <w:sz w:val="32"/>
          <w:szCs w:val="32"/>
        </w:rPr>
      </w:pPr>
    </w:p>
    <w:p w:rsidR="001A0CF2" w:rsidRPr="00552063" w:rsidRDefault="001A0CF2" w:rsidP="001A0CF2">
      <w:pPr>
        <w:widowControl w:val="0"/>
        <w:spacing w:line="292" w:lineRule="atLeast"/>
        <w:jc w:val="center"/>
      </w:pPr>
      <w:r w:rsidRPr="00552063">
        <w:t>PP - фитинги за бърза механична връзка (БМВ)</w:t>
      </w:r>
    </w:p>
    <w:p w:rsidR="001A0CF2" w:rsidRDefault="001A0CF2" w:rsidP="001A0CF2">
      <w:pPr>
        <w:widowControl w:val="0"/>
        <w:spacing w:line="292" w:lineRule="atLeast"/>
        <w:jc w:val="center"/>
      </w:pPr>
      <w:proofErr w:type="gramStart"/>
      <w:r w:rsidRPr="00552063">
        <w:t>стандарт</w:t>
      </w:r>
      <w:proofErr w:type="gramEnd"/>
      <w:r w:rsidRPr="00552063">
        <w:t xml:space="preserve"> </w:t>
      </w:r>
      <w:r w:rsidRPr="00552063">
        <w:rPr>
          <w:lang w:val="en-US"/>
        </w:rPr>
        <w:t>ISO 14236</w:t>
      </w:r>
      <w:r w:rsidRPr="00552063">
        <w:t>:</w:t>
      </w:r>
      <w:r w:rsidRPr="00552063">
        <w:rPr>
          <w:lang w:val="en-US"/>
        </w:rPr>
        <w:t>2000</w:t>
      </w:r>
      <w:r w:rsidRPr="00552063">
        <w:t xml:space="preserve"> или еквивалент</w:t>
      </w:r>
    </w:p>
    <w:p w:rsidR="001A0CF2" w:rsidRPr="00552063" w:rsidRDefault="001A0CF2" w:rsidP="001A0CF2">
      <w:pPr>
        <w:widowControl w:val="0"/>
        <w:spacing w:line="292" w:lineRule="atLeast"/>
        <w:jc w:val="cente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60"/>
        <w:gridCol w:w="3543"/>
        <w:gridCol w:w="1134"/>
        <w:gridCol w:w="1256"/>
        <w:gridCol w:w="1438"/>
      </w:tblGrid>
      <w:tr w:rsidR="001A0CF2" w:rsidRPr="00552063" w:rsidTr="001B647E">
        <w:trPr>
          <w:trHeight w:val="1193"/>
        </w:trPr>
        <w:tc>
          <w:tcPr>
            <w:tcW w:w="1560" w:type="dxa"/>
            <w:tcBorders>
              <w:bottom w:val="double" w:sz="4" w:space="0" w:color="auto"/>
            </w:tcBorders>
            <w:vAlign w:val="center"/>
          </w:tcPr>
          <w:p w:rsidR="001A0CF2" w:rsidRPr="00552063" w:rsidRDefault="001A0CF2" w:rsidP="001B647E">
            <w:pPr>
              <w:widowControl w:val="0"/>
              <w:jc w:val="center"/>
            </w:pPr>
            <w:r w:rsidRPr="00552063">
              <w:t>Фитинги</w:t>
            </w:r>
          </w:p>
        </w:tc>
        <w:tc>
          <w:tcPr>
            <w:tcW w:w="3543" w:type="dxa"/>
            <w:tcBorders>
              <w:bottom w:val="double" w:sz="4" w:space="0" w:color="auto"/>
            </w:tcBorders>
            <w:vAlign w:val="center"/>
          </w:tcPr>
          <w:p w:rsidR="001A0CF2" w:rsidRPr="00552063" w:rsidRDefault="001A0CF2" w:rsidP="001B647E">
            <w:pPr>
              <w:widowControl w:val="0"/>
              <w:jc w:val="center"/>
            </w:pPr>
            <w:r w:rsidRPr="00552063">
              <w:t>Диаметър</w:t>
            </w:r>
          </w:p>
          <w:p w:rsidR="001A0CF2" w:rsidRPr="00552063" w:rsidRDefault="001A0CF2" w:rsidP="001B647E">
            <w:pPr>
              <w:widowControl w:val="0"/>
              <w:jc w:val="center"/>
            </w:pPr>
            <w:r w:rsidRPr="00552063">
              <w:t>Мм</w:t>
            </w:r>
          </w:p>
        </w:tc>
        <w:tc>
          <w:tcPr>
            <w:tcW w:w="1134" w:type="dxa"/>
            <w:tcBorders>
              <w:bottom w:val="double" w:sz="4" w:space="0" w:color="auto"/>
            </w:tcBorders>
            <w:vAlign w:val="center"/>
          </w:tcPr>
          <w:p w:rsidR="001A0CF2" w:rsidRPr="00552063" w:rsidRDefault="001A0CF2" w:rsidP="001B647E">
            <w:pPr>
              <w:widowControl w:val="0"/>
              <w:jc w:val="center"/>
            </w:pPr>
            <w:r w:rsidRPr="00552063">
              <w:t>Работно налягане bar</w:t>
            </w:r>
          </w:p>
        </w:tc>
        <w:tc>
          <w:tcPr>
            <w:tcW w:w="1256" w:type="dxa"/>
            <w:tcBorders>
              <w:bottom w:val="double" w:sz="4" w:space="0" w:color="auto"/>
            </w:tcBorders>
            <w:vAlign w:val="center"/>
          </w:tcPr>
          <w:p w:rsidR="001A0CF2" w:rsidRPr="00552063" w:rsidRDefault="001A0CF2" w:rsidP="001B647E">
            <w:pPr>
              <w:widowControl w:val="0"/>
              <w:jc w:val="center"/>
            </w:pPr>
            <w:r w:rsidRPr="00552063">
              <w:t>Работно налягане bar</w:t>
            </w:r>
          </w:p>
        </w:tc>
        <w:tc>
          <w:tcPr>
            <w:tcW w:w="1438" w:type="dxa"/>
            <w:tcBorders>
              <w:bottom w:val="double" w:sz="4" w:space="0" w:color="auto"/>
            </w:tcBorders>
          </w:tcPr>
          <w:p w:rsidR="001A0CF2" w:rsidRPr="00552063" w:rsidRDefault="001A0CF2" w:rsidP="001B647E">
            <w:pPr>
              <w:widowControl w:val="0"/>
              <w:jc w:val="center"/>
            </w:pPr>
            <w:r>
              <w:t>Данни от участника за предлаганите БМВ</w:t>
            </w:r>
          </w:p>
        </w:tc>
      </w:tr>
      <w:tr w:rsidR="001A0CF2" w:rsidRPr="00552063" w:rsidTr="001B647E">
        <w:trPr>
          <w:cantSplit/>
          <w:trHeight w:val="364"/>
        </w:trPr>
        <w:tc>
          <w:tcPr>
            <w:tcW w:w="1560" w:type="dxa"/>
            <w:vMerge w:val="restart"/>
            <w:vAlign w:val="center"/>
          </w:tcPr>
          <w:p w:rsidR="001A0CF2" w:rsidRPr="00552063" w:rsidRDefault="001A0CF2" w:rsidP="001B647E">
            <w:pPr>
              <w:widowControl w:val="0"/>
              <w:jc w:val="center"/>
            </w:pPr>
            <w:r w:rsidRPr="00552063">
              <w:t>Муфа</w:t>
            </w:r>
          </w:p>
        </w:tc>
        <w:tc>
          <w:tcPr>
            <w:tcW w:w="3543" w:type="dxa"/>
            <w:vAlign w:val="center"/>
          </w:tcPr>
          <w:p w:rsidR="001A0CF2" w:rsidRPr="00552063" w:rsidRDefault="001A0CF2" w:rsidP="001B647E">
            <w:pPr>
              <w:widowControl w:val="0"/>
              <w:jc w:val="center"/>
            </w:pPr>
            <w:r w:rsidRPr="00552063">
              <w:t>25</w:t>
            </w:r>
          </w:p>
        </w:tc>
        <w:tc>
          <w:tcPr>
            <w:tcW w:w="1134" w:type="dxa"/>
          </w:tcPr>
          <w:p w:rsidR="001A0CF2" w:rsidRPr="00552063" w:rsidRDefault="001A0CF2" w:rsidP="001B647E">
            <w:pPr>
              <w:widowControl w:val="0"/>
              <w:jc w:val="center"/>
            </w:pPr>
            <w:r w:rsidRPr="00552063">
              <w:t>-----</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5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cantSplit/>
          <w:trHeight w:val="374"/>
        </w:trPr>
        <w:tc>
          <w:tcPr>
            <w:tcW w:w="1560" w:type="dxa"/>
            <w:vMerge w:val="restart"/>
            <w:vAlign w:val="center"/>
          </w:tcPr>
          <w:p w:rsidR="001A0CF2" w:rsidRPr="00552063" w:rsidRDefault="001A0CF2" w:rsidP="001B647E">
            <w:pPr>
              <w:widowControl w:val="0"/>
              <w:jc w:val="center"/>
            </w:pPr>
            <w:r w:rsidRPr="00552063">
              <w:t>Преход външна резба</w:t>
            </w:r>
          </w:p>
        </w:tc>
        <w:tc>
          <w:tcPr>
            <w:tcW w:w="3543" w:type="dxa"/>
            <w:vAlign w:val="center"/>
          </w:tcPr>
          <w:p w:rsidR="001A0CF2" w:rsidRPr="00552063" w:rsidRDefault="001A0CF2" w:rsidP="001B647E">
            <w:pPr>
              <w:widowControl w:val="0"/>
              <w:jc w:val="center"/>
            </w:pPr>
            <w:r w:rsidRPr="00552063">
              <w:t>25 х ¾",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32 х ¾", 1",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 ", 1¼",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1¼", 1½",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1½", 2", 2½"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2", 2½",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2", 2½", 3", 4"</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2",3",4"</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cantSplit/>
          <w:trHeight w:val="364"/>
        </w:trPr>
        <w:tc>
          <w:tcPr>
            <w:tcW w:w="1560" w:type="dxa"/>
            <w:vMerge w:val="restart"/>
            <w:vAlign w:val="center"/>
          </w:tcPr>
          <w:p w:rsidR="001A0CF2" w:rsidRPr="00552063" w:rsidRDefault="001A0CF2" w:rsidP="001B647E">
            <w:pPr>
              <w:widowControl w:val="0"/>
              <w:jc w:val="center"/>
            </w:pPr>
            <w:r w:rsidRPr="00552063">
              <w:t>Преход вътрешна резба</w:t>
            </w:r>
          </w:p>
        </w:tc>
        <w:tc>
          <w:tcPr>
            <w:tcW w:w="3543" w:type="dxa"/>
            <w:vAlign w:val="center"/>
          </w:tcPr>
          <w:p w:rsidR="001A0CF2" w:rsidRPr="00552063" w:rsidRDefault="001A0CF2" w:rsidP="001B647E">
            <w:pPr>
              <w:widowControl w:val="0"/>
              <w:jc w:val="center"/>
            </w:pPr>
            <w:r w:rsidRPr="00552063">
              <w:t>25 х ¾",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74"/>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32 х ¾", 1",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 ", 1¼",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1¼", 1½",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1½",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2", 2½",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2", 2½",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3", 4"</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trHeight w:val="336"/>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Тапа</w:t>
            </w:r>
          </w:p>
        </w:tc>
        <w:tc>
          <w:tcPr>
            <w:tcW w:w="3543" w:type="dxa"/>
            <w:tcBorders>
              <w:top w:val="double" w:sz="4" w:space="0" w:color="auto"/>
            </w:tcBorders>
            <w:vAlign w:val="center"/>
          </w:tcPr>
          <w:p w:rsidR="001A0CF2" w:rsidRPr="00552063" w:rsidRDefault="001A0CF2" w:rsidP="001B647E">
            <w:pPr>
              <w:widowControl w:val="0"/>
              <w:jc w:val="center"/>
            </w:pPr>
            <w:r w:rsidRPr="00552063">
              <w:t>25</w:t>
            </w:r>
          </w:p>
        </w:tc>
        <w:tc>
          <w:tcPr>
            <w:tcW w:w="1134" w:type="dxa"/>
            <w:tcBorders>
              <w:top w:val="double" w:sz="4" w:space="0" w:color="auto"/>
            </w:tcBorders>
          </w:tcPr>
          <w:p w:rsidR="001A0CF2" w:rsidRPr="00552063" w:rsidRDefault="001A0CF2" w:rsidP="001B647E">
            <w:pPr>
              <w:widowControl w:val="0"/>
              <w:jc w:val="center"/>
            </w:pPr>
            <w:r w:rsidRPr="00552063">
              <w:t>10</w:t>
            </w:r>
          </w:p>
        </w:tc>
        <w:tc>
          <w:tcPr>
            <w:tcW w:w="1256" w:type="dxa"/>
            <w:tcBorders>
              <w:top w:val="double" w:sz="4" w:space="0" w:color="auto"/>
            </w:tcBorders>
            <w:vAlign w:val="center"/>
          </w:tcPr>
          <w:p w:rsidR="001A0CF2" w:rsidRPr="00552063" w:rsidRDefault="001A0CF2" w:rsidP="001B647E">
            <w:pPr>
              <w:widowControl w:val="0"/>
              <w:jc w:val="center"/>
            </w:pPr>
            <w:r w:rsidRPr="00552063">
              <w:t>16</w:t>
            </w:r>
          </w:p>
        </w:tc>
        <w:tc>
          <w:tcPr>
            <w:tcW w:w="1438" w:type="dxa"/>
            <w:tcBorders>
              <w:top w:val="double" w:sz="4" w:space="0" w:color="auto"/>
            </w:tcBorders>
          </w:tcPr>
          <w:p w:rsidR="001A0CF2" w:rsidRPr="00552063" w:rsidRDefault="001A0CF2" w:rsidP="001B647E">
            <w:pPr>
              <w:widowControl w:val="0"/>
              <w:jc w:val="center"/>
            </w:pPr>
          </w:p>
        </w:tc>
      </w:tr>
      <w:tr w:rsidR="001A0CF2" w:rsidRPr="00552063" w:rsidTr="001B647E">
        <w:trPr>
          <w:trHeight w:val="35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5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55"/>
        </w:trPr>
        <w:tc>
          <w:tcPr>
            <w:tcW w:w="1560" w:type="dxa"/>
            <w:vMerge/>
            <w:tcBorders>
              <w:bottom w:val="nil"/>
            </w:tcBorders>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restart"/>
            <w:tcBorders>
              <w:top w:val="nil"/>
            </w:tcBorders>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cantSplit/>
          <w:trHeight w:val="374"/>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Муфа намалител</w:t>
            </w:r>
          </w:p>
        </w:tc>
        <w:tc>
          <w:tcPr>
            <w:tcW w:w="3543" w:type="dxa"/>
            <w:vAlign w:val="center"/>
          </w:tcPr>
          <w:p w:rsidR="001A0CF2" w:rsidRPr="00552063" w:rsidRDefault="001A0CF2" w:rsidP="001B647E">
            <w:pPr>
              <w:widowControl w:val="0"/>
              <w:jc w:val="center"/>
            </w:pPr>
            <w:r w:rsidRPr="00552063">
              <w:t>32 х 25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32, 25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40, 32, 25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50, 40, 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63,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75,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90, 75</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cantSplit/>
          <w:trHeight w:val="364"/>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90º коляно</w:t>
            </w:r>
          </w:p>
        </w:tc>
        <w:tc>
          <w:tcPr>
            <w:tcW w:w="3543" w:type="dxa"/>
            <w:tcBorders>
              <w:top w:val="double" w:sz="4" w:space="0" w:color="auto"/>
            </w:tcBorders>
            <w:vAlign w:val="center"/>
          </w:tcPr>
          <w:p w:rsidR="001A0CF2" w:rsidRPr="00552063" w:rsidRDefault="001A0CF2" w:rsidP="001B647E">
            <w:pPr>
              <w:widowControl w:val="0"/>
              <w:jc w:val="center"/>
            </w:pPr>
            <w:r w:rsidRPr="00552063">
              <w:t>25 х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110</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trHeight w:val="393"/>
        </w:trPr>
        <w:tc>
          <w:tcPr>
            <w:tcW w:w="1560" w:type="dxa"/>
            <w:vMerge w:val="restart"/>
            <w:vAlign w:val="center"/>
          </w:tcPr>
          <w:p w:rsidR="001A0CF2" w:rsidRPr="00552063" w:rsidRDefault="001A0CF2" w:rsidP="001B647E">
            <w:pPr>
              <w:widowControl w:val="0"/>
              <w:jc w:val="center"/>
            </w:pPr>
            <w:r w:rsidRPr="00552063">
              <w:t>коляно с външна резба</w:t>
            </w:r>
          </w:p>
        </w:tc>
        <w:tc>
          <w:tcPr>
            <w:tcW w:w="3543" w:type="dxa"/>
            <w:vAlign w:val="center"/>
          </w:tcPr>
          <w:p w:rsidR="001A0CF2" w:rsidRPr="00552063" w:rsidRDefault="001A0CF2" w:rsidP="001B647E">
            <w:pPr>
              <w:widowControl w:val="0"/>
              <w:jc w:val="center"/>
            </w:pPr>
            <w:r w:rsidRPr="00552063">
              <w:t>25 х ¾"</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25 х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¾"</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2½"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438"/>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2½"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restart"/>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4"</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4"</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trHeight w:val="393"/>
        </w:trPr>
        <w:tc>
          <w:tcPr>
            <w:tcW w:w="1560" w:type="dxa"/>
            <w:vMerge w:val="restart"/>
            <w:vAlign w:val="center"/>
          </w:tcPr>
          <w:p w:rsidR="001A0CF2" w:rsidRPr="00552063" w:rsidRDefault="001A0CF2" w:rsidP="001B647E">
            <w:pPr>
              <w:widowControl w:val="0"/>
              <w:jc w:val="center"/>
            </w:pPr>
            <w:r w:rsidRPr="00552063">
              <w:t>коляно с вътрешна резба</w:t>
            </w:r>
          </w:p>
        </w:tc>
        <w:tc>
          <w:tcPr>
            <w:tcW w:w="3543" w:type="dxa"/>
            <w:vAlign w:val="center"/>
          </w:tcPr>
          <w:p w:rsidR="001A0CF2" w:rsidRPr="00552063" w:rsidRDefault="001A0CF2" w:rsidP="001B647E">
            <w:pPr>
              <w:widowControl w:val="0"/>
              <w:jc w:val="center"/>
            </w:pPr>
            <w:r w:rsidRPr="00552063">
              <w:t>25 х 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25 х ¾"</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25 х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¾"</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1¼"</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2½"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2½"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4"</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4"</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cantSplit/>
          <w:trHeight w:val="364"/>
        </w:trPr>
        <w:tc>
          <w:tcPr>
            <w:tcW w:w="1560" w:type="dxa"/>
            <w:vMerge w:val="restart"/>
            <w:vAlign w:val="center"/>
          </w:tcPr>
          <w:p w:rsidR="001A0CF2" w:rsidRPr="00552063" w:rsidRDefault="001A0CF2" w:rsidP="001B647E">
            <w:pPr>
              <w:widowControl w:val="0"/>
              <w:jc w:val="center"/>
            </w:pPr>
            <w:r w:rsidRPr="00552063">
              <w:t>тройник</w:t>
            </w:r>
          </w:p>
        </w:tc>
        <w:tc>
          <w:tcPr>
            <w:tcW w:w="3543" w:type="dxa"/>
            <w:vAlign w:val="center"/>
          </w:tcPr>
          <w:p w:rsidR="001A0CF2" w:rsidRPr="00552063" w:rsidRDefault="001A0CF2" w:rsidP="001B647E">
            <w:pPr>
              <w:widowControl w:val="0"/>
              <w:jc w:val="center"/>
            </w:pPr>
            <w:r w:rsidRPr="00552063">
              <w:t>25 х 25 х 25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32 х 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40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50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63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75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90 х 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110 х 110</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cantSplit/>
          <w:trHeight w:val="326"/>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тройник намалител</w:t>
            </w:r>
          </w:p>
        </w:tc>
        <w:tc>
          <w:tcPr>
            <w:tcW w:w="3543" w:type="dxa"/>
            <w:tcBorders>
              <w:top w:val="double" w:sz="4" w:space="0" w:color="auto"/>
            </w:tcBorders>
            <w:vAlign w:val="center"/>
          </w:tcPr>
          <w:p w:rsidR="001A0CF2" w:rsidRPr="00552063" w:rsidRDefault="001A0CF2" w:rsidP="001B647E">
            <w:pPr>
              <w:widowControl w:val="0"/>
              <w:jc w:val="center"/>
            </w:pPr>
            <w:r w:rsidRPr="00552063">
              <w:t>32 х 25 х 32</w:t>
            </w:r>
          </w:p>
        </w:tc>
        <w:tc>
          <w:tcPr>
            <w:tcW w:w="1134" w:type="dxa"/>
            <w:tcBorders>
              <w:top w:val="double" w:sz="4" w:space="0" w:color="auto"/>
            </w:tcBorders>
          </w:tcPr>
          <w:p w:rsidR="001A0CF2" w:rsidRPr="00552063" w:rsidRDefault="001A0CF2" w:rsidP="001B647E">
            <w:pPr>
              <w:widowControl w:val="0"/>
              <w:jc w:val="center"/>
            </w:pPr>
            <w:r w:rsidRPr="00552063">
              <w:t>10</w:t>
            </w:r>
          </w:p>
        </w:tc>
        <w:tc>
          <w:tcPr>
            <w:tcW w:w="1256" w:type="dxa"/>
            <w:tcBorders>
              <w:top w:val="double" w:sz="4" w:space="0" w:color="auto"/>
            </w:tcBorders>
            <w:vAlign w:val="center"/>
          </w:tcPr>
          <w:p w:rsidR="001A0CF2" w:rsidRPr="00552063" w:rsidRDefault="001A0CF2" w:rsidP="001B647E">
            <w:pPr>
              <w:widowControl w:val="0"/>
              <w:jc w:val="center"/>
            </w:pPr>
            <w:r w:rsidRPr="00552063">
              <w:t>16</w:t>
            </w:r>
          </w:p>
        </w:tc>
        <w:tc>
          <w:tcPr>
            <w:tcW w:w="1438" w:type="dxa"/>
            <w:tcBorders>
              <w:top w:val="double" w:sz="4" w:space="0" w:color="auto"/>
            </w:tcBorders>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40 х 32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40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50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6"/>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63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64"/>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тройник с външна резба</w:t>
            </w:r>
          </w:p>
        </w:tc>
        <w:tc>
          <w:tcPr>
            <w:tcW w:w="3543" w:type="dxa"/>
            <w:tcBorders>
              <w:top w:val="double" w:sz="4" w:space="0" w:color="auto"/>
            </w:tcBorders>
            <w:vAlign w:val="center"/>
          </w:tcPr>
          <w:p w:rsidR="001A0CF2" w:rsidRPr="00552063" w:rsidRDefault="001A0CF2" w:rsidP="001B647E">
            <w:pPr>
              <w:widowControl w:val="0"/>
              <w:jc w:val="center"/>
            </w:pPr>
            <w:r w:rsidRPr="00552063">
              <w:t>25 х ¾" х 25</w:t>
            </w:r>
          </w:p>
        </w:tc>
        <w:tc>
          <w:tcPr>
            <w:tcW w:w="1134" w:type="dxa"/>
            <w:tcBorders>
              <w:top w:val="double" w:sz="4" w:space="0" w:color="auto"/>
            </w:tcBorders>
          </w:tcPr>
          <w:p w:rsidR="001A0CF2" w:rsidRPr="00552063" w:rsidRDefault="001A0CF2" w:rsidP="001B647E">
            <w:pPr>
              <w:widowControl w:val="0"/>
              <w:jc w:val="center"/>
            </w:pPr>
            <w:r w:rsidRPr="00552063">
              <w:t>10</w:t>
            </w:r>
          </w:p>
        </w:tc>
        <w:tc>
          <w:tcPr>
            <w:tcW w:w="1256" w:type="dxa"/>
            <w:tcBorders>
              <w:top w:val="double" w:sz="4" w:space="0" w:color="auto"/>
            </w:tcBorders>
            <w:vAlign w:val="center"/>
          </w:tcPr>
          <w:p w:rsidR="001A0CF2" w:rsidRPr="00552063" w:rsidRDefault="001A0CF2" w:rsidP="001B647E">
            <w:pPr>
              <w:widowControl w:val="0"/>
              <w:jc w:val="center"/>
            </w:pPr>
            <w:r w:rsidRPr="00552063">
              <w:t>16</w:t>
            </w:r>
          </w:p>
        </w:tc>
        <w:tc>
          <w:tcPr>
            <w:tcW w:w="1438" w:type="dxa"/>
            <w:tcBorders>
              <w:top w:val="double" w:sz="4" w:space="0" w:color="auto"/>
            </w:tcBorders>
          </w:tcPr>
          <w:p w:rsidR="001A0CF2" w:rsidRPr="00552063" w:rsidRDefault="001A0CF2" w:rsidP="001B647E">
            <w:pPr>
              <w:widowControl w:val="0"/>
              <w:jc w:val="center"/>
            </w:pPr>
          </w:p>
        </w:tc>
      </w:tr>
      <w:tr w:rsidR="001A0CF2" w:rsidRPr="00552063" w:rsidTr="001B647E">
        <w:trPr>
          <w:cantSplit/>
          <w:trHeight w:val="364"/>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25 х 1" х 25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 х 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1¼" х 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1¼"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1½"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1¼"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1½"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2"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1½"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2"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2½"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2 ½"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3"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3" х 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4" х 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84"/>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4" х 110</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cantSplit/>
          <w:trHeight w:val="374"/>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90º тройник преход вътрешна резба</w:t>
            </w:r>
          </w:p>
        </w:tc>
        <w:tc>
          <w:tcPr>
            <w:tcW w:w="3543" w:type="dxa"/>
            <w:tcBorders>
              <w:top w:val="double" w:sz="4" w:space="0" w:color="auto"/>
            </w:tcBorders>
            <w:vAlign w:val="center"/>
          </w:tcPr>
          <w:p w:rsidR="001A0CF2" w:rsidRPr="00552063" w:rsidRDefault="001A0CF2" w:rsidP="001B647E">
            <w:pPr>
              <w:widowControl w:val="0"/>
              <w:jc w:val="center"/>
            </w:pPr>
            <w:r w:rsidRPr="00552063">
              <w:t>25 х ¾" х 25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cantSplit/>
          <w:trHeight w:val="374"/>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25 х 1" х 25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4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¾" х 32</w:t>
            </w:r>
          </w:p>
        </w:tc>
        <w:tc>
          <w:tcPr>
            <w:tcW w:w="1134" w:type="dxa"/>
          </w:tcPr>
          <w:p w:rsidR="001A0CF2" w:rsidRPr="00552063" w:rsidRDefault="001A0CF2" w:rsidP="001B647E">
            <w:pPr>
              <w:widowControl w:val="0"/>
              <w:jc w:val="center"/>
            </w:pPr>
            <w:r w:rsidRPr="00552063">
              <w:t>10</w:t>
            </w:r>
          </w:p>
        </w:tc>
        <w:tc>
          <w:tcPr>
            <w:tcW w:w="1256" w:type="dxa"/>
            <w:tcBorders>
              <w:top w:val="nil"/>
            </w:tcBorders>
            <w:vAlign w:val="center"/>
          </w:tcPr>
          <w:p w:rsidR="001A0CF2" w:rsidRPr="00552063" w:rsidRDefault="001A0CF2" w:rsidP="001B647E">
            <w:pPr>
              <w:widowControl w:val="0"/>
              <w:jc w:val="center"/>
            </w:pPr>
            <w:r w:rsidRPr="00552063">
              <w:t>16</w:t>
            </w:r>
          </w:p>
        </w:tc>
        <w:tc>
          <w:tcPr>
            <w:tcW w:w="1438" w:type="dxa"/>
            <w:tcBorders>
              <w:top w:val="nil"/>
            </w:tcBorders>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 х 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32 х 1¼" х 32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1¼"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1½" х 40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1¼"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1½"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2" х 50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1½"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16"/>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2" х 63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2"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2½"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3" х 75</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tcBorders>
              <w:bottom w:val="nil"/>
            </w:tcBorders>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2½" х 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restart"/>
            <w:tcBorders>
              <w:top w:val="nil"/>
            </w:tcBorders>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3" х 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tcBorders>
              <w:top w:val="nil"/>
            </w:tcBorders>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4" х 90</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93"/>
        </w:trPr>
        <w:tc>
          <w:tcPr>
            <w:tcW w:w="1560" w:type="dxa"/>
            <w:vMerge/>
            <w:tcBorders>
              <w:top w:val="nil"/>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4" х 110</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trHeight w:val="374"/>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Преход фланец</w:t>
            </w:r>
          </w:p>
        </w:tc>
        <w:tc>
          <w:tcPr>
            <w:tcW w:w="3543" w:type="dxa"/>
            <w:vAlign w:val="center"/>
          </w:tcPr>
          <w:p w:rsidR="001A0CF2" w:rsidRPr="00552063" w:rsidRDefault="001A0CF2" w:rsidP="001B647E">
            <w:pPr>
              <w:widowControl w:val="0"/>
              <w:jc w:val="center"/>
            </w:pPr>
            <w:r w:rsidRPr="00552063">
              <w:t>75 х 2½"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5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3</w:t>
            </w:r>
            <w:r w:rsidRPr="00552063">
              <w:rPr>
                <w:rFonts w:ascii="Courier New" w:hAnsi="Courier New" w:cs="Courier New"/>
              </w:rPr>
              <w:t>"</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4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5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4"</w:t>
            </w:r>
          </w:p>
        </w:tc>
        <w:tc>
          <w:tcPr>
            <w:tcW w:w="1134" w:type="dxa"/>
          </w:tcPr>
          <w:p w:rsidR="001A0CF2" w:rsidRPr="00552063" w:rsidRDefault="001A0CF2" w:rsidP="001B647E">
            <w:pPr>
              <w:widowControl w:val="0"/>
              <w:jc w:val="center"/>
            </w:pPr>
            <w:r w:rsidRPr="00552063">
              <w:t>10</w:t>
            </w:r>
          </w:p>
        </w:tc>
        <w:tc>
          <w:tcPr>
            <w:tcW w:w="1256" w:type="dxa"/>
            <w:tcBorders>
              <w:top w:val="nil"/>
            </w:tcBorders>
            <w:vAlign w:val="center"/>
          </w:tcPr>
          <w:p w:rsidR="001A0CF2" w:rsidRPr="00552063" w:rsidRDefault="001A0CF2" w:rsidP="001B647E">
            <w:pPr>
              <w:widowControl w:val="0"/>
              <w:jc w:val="center"/>
            </w:pPr>
            <w:r w:rsidRPr="00552063">
              <w:t>16</w:t>
            </w:r>
          </w:p>
        </w:tc>
        <w:tc>
          <w:tcPr>
            <w:tcW w:w="1438" w:type="dxa"/>
            <w:tcBorders>
              <w:top w:val="nil"/>
            </w:tcBorders>
          </w:tcPr>
          <w:p w:rsidR="001A0CF2" w:rsidRPr="00552063" w:rsidRDefault="001A0CF2" w:rsidP="001B647E">
            <w:pPr>
              <w:widowControl w:val="0"/>
              <w:jc w:val="center"/>
            </w:pPr>
          </w:p>
        </w:tc>
      </w:tr>
      <w:tr w:rsidR="001A0CF2" w:rsidRPr="00552063" w:rsidTr="001B647E">
        <w:trPr>
          <w:trHeight w:val="384"/>
        </w:trPr>
        <w:tc>
          <w:tcPr>
            <w:tcW w:w="1560" w:type="dxa"/>
            <w:vMerge/>
            <w:tcBorders>
              <w:bottom w:val="double" w:sz="4" w:space="0" w:color="auto"/>
            </w:tcBorders>
            <w:vAlign w:val="center"/>
          </w:tcPr>
          <w:p w:rsidR="001A0CF2" w:rsidRPr="00552063" w:rsidRDefault="001A0CF2" w:rsidP="001B647E">
            <w:pPr>
              <w:widowControl w:val="0"/>
            </w:pPr>
          </w:p>
        </w:tc>
        <w:tc>
          <w:tcPr>
            <w:tcW w:w="3543" w:type="dxa"/>
            <w:tcBorders>
              <w:bottom w:val="double" w:sz="4" w:space="0" w:color="auto"/>
            </w:tcBorders>
            <w:vAlign w:val="center"/>
          </w:tcPr>
          <w:p w:rsidR="001A0CF2" w:rsidRPr="00552063" w:rsidRDefault="001A0CF2" w:rsidP="001B647E">
            <w:pPr>
              <w:widowControl w:val="0"/>
              <w:jc w:val="center"/>
            </w:pPr>
            <w:r w:rsidRPr="00552063">
              <w:t>110 х 4"</w:t>
            </w:r>
          </w:p>
        </w:tc>
        <w:tc>
          <w:tcPr>
            <w:tcW w:w="1134" w:type="dxa"/>
            <w:tcBorders>
              <w:bottom w:val="double" w:sz="4" w:space="0" w:color="auto"/>
            </w:tcBorders>
          </w:tcPr>
          <w:p w:rsidR="001A0CF2" w:rsidRPr="00552063" w:rsidRDefault="001A0CF2" w:rsidP="001B647E">
            <w:pPr>
              <w:widowControl w:val="0"/>
              <w:jc w:val="center"/>
            </w:pPr>
            <w:r w:rsidRPr="00552063">
              <w:t>10</w:t>
            </w:r>
          </w:p>
        </w:tc>
        <w:tc>
          <w:tcPr>
            <w:tcW w:w="1256" w:type="dxa"/>
            <w:tcBorders>
              <w:bottom w:val="double" w:sz="4" w:space="0" w:color="auto"/>
            </w:tcBorders>
            <w:vAlign w:val="center"/>
          </w:tcPr>
          <w:p w:rsidR="001A0CF2" w:rsidRPr="00552063" w:rsidRDefault="001A0CF2" w:rsidP="001B647E">
            <w:pPr>
              <w:widowControl w:val="0"/>
              <w:jc w:val="center"/>
            </w:pPr>
            <w:r w:rsidRPr="00552063">
              <w:t>16</w:t>
            </w:r>
          </w:p>
        </w:tc>
        <w:tc>
          <w:tcPr>
            <w:tcW w:w="1438" w:type="dxa"/>
            <w:tcBorders>
              <w:bottom w:val="double" w:sz="4" w:space="0" w:color="auto"/>
            </w:tcBorders>
          </w:tcPr>
          <w:p w:rsidR="001A0CF2" w:rsidRPr="00552063" w:rsidRDefault="001A0CF2" w:rsidP="001B647E">
            <w:pPr>
              <w:widowControl w:val="0"/>
              <w:jc w:val="center"/>
            </w:pPr>
          </w:p>
        </w:tc>
      </w:tr>
      <w:tr w:rsidR="001A0CF2" w:rsidRPr="00552063" w:rsidTr="001B647E">
        <w:trPr>
          <w:trHeight w:val="393"/>
        </w:trPr>
        <w:tc>
          <w:tcPr>
            <w:tcW w:w="1560" w:type="dxa"/>
            <w:vMerge w:val="restart"/>
            <w:tcBorders>
              <w:top w:val="double" w:sz="4" w:space="0" w:color="auto"/>
            </w:tcBorders>
            <w:vAlign w:val="center"/>
          </w:tcPr>
          <w:p w:rsidR="001A0CF2" w:rsidRPr="00552063" w:rsidRDefault="001A0CF2" w:rsidP="001B647E">
            <w:pPr>
              <w:widowControl w:val="0"/>
              <w:jc w:val="center"/>
            </w:pPr>
            <w:r w:rsidRPr="00552063">
              <w:t>Водовземна</w:t>
            </w:r>
          </w:p>
          <w:p w:rsidR="001A0CF2" w:rsidRPr="00552063" w:rsidRDefault="001A0CF2" w:rsidP="001B647E">
            <w:pPr>
              <w:widowControl w:val="0"/>
              <w:jc w:val="center"/>
            </w:pPr>
            <w:r w:rsidRPr="00552063">
              <w:t>скоба</w:t>
            </w:r>
          </w:p>
        </w:tc>
        <w:tc>
          <w:tcPr>
            <w:tcW w:w="3543" w:type="dxa"/>
            <w:tcBorders>
              <w:top w:val="double" w:sz="4" w:space="0" w:color="auto"/>
            </w:tcBorders>
            <w:vAlign w:val="center"/>
          </w:tcPr>
          <w:p w:rsidR="001A0CF2" w:rsidRPr="00552063" w:rsidRDefault="001A0CF2" w:rsidP="001B647E">
            <w:pPr>
              <w:widowControl w:val="0"/>
              <w:jc w:val="center"/>
            </w:pPr>
            <w:r w:rsidRPr="00552063">
              <w:t>25 х ½", ¾"</w:t>
            </w:r>
          </w:p>
        </w:tc>
        <w:tc>
          <w:tcPr>
            <w:tcW w:w="1134" w:type="dxa"/>
            <w:tcBorders>
              <w:top w:val="double" w:sz="4" w:space="0" w:color="auto"/>
            </w:tcBorders>
          </w:tcPr>
          <w:p w:rsidR="001A0CF2" w:rsidRPr="00552063" w:rsidRDefault="001A0CF2" w:rsidP="001B647E">
            <w:pPr>
              <w:widowControl w:val="0"/>
              <w:jc w:val="center"/>
            </w:pPr>
            <w:r w:rsidRPr="00552063">
              <w:t>10</w:t>
            </w:r>
          </w:p>
        </w:tc>
        <w:tc>
          <w:tcPr>
            <w:tcW w:w="1256" w:type="dxa"/>
            <w:tcBorders>
              <w:top w:val="double" w:sz="4" w:space="0" w:color="auto"/>
            </w:tcBorders>
            <w:vAlign w:val="center"/>
          </w:tcPr>
          <w:p w:rsidR="001A0CF2" w:rsidRPr="00552063" w:rsidRDefault="001A0CF2" w:rsidP="001B647E">
            <w:pPr>
              <w:widowControl w:val="0"/>
              <w:jc w:val="center"/>
            </w:pPr>
            <w:r w:rsidRPr="00552063">
              <w:t>16</w:t>
            </w:r>
          </w:p>
        </w:tc>
        <w:tc>
          <w:tcPr>
            <w:tcW w:w="1438" w:type="dxa"/>
            <w:tcBorders>
              <w:top w:val="double" w:sz="4" w:space="0" w:color="auto"/>
            </w:tcBorders>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jc w:val="center"/>
            </w:pPr>
          </w:p>
        </w:tc>
        <w:tc>
          <w:tcPr>
            <w:tcW w:w="3543" w:type="dxa"/>
            <w:vAlign w:val="center"/>
          </w:tcPr>
          <w:p w:rsidR="001A0CF2" w:rsidRPr="00552063" w:rsidRDefault="001A0CF2" w:rsidP="001B647E">
            <w:pPr>
              <w:widowControl w:val="0"/>
              <w:jc w:val="center"/>
            </w:pPr>
            <w:r w:rsidRPr="00552063">
              <w:t>32 х ½", ¾"</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55"/>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40 х ½", ¾",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50 х ½", ¾", 1"</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63 х ½", ¾", 1 ", 1¼", 1½"</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75 х ½", ¾", 1", 1¼", 1½",2"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90 х ½", ¾", 1", 1¼", 1½",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110 х ½", ¾", 1", 1¼", 1½", 2",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125 х ¾", 1", 1¼", 1½", 2"</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140 х 1", 1¼", 1½", 2", 2½",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160 х ¾", 1", 1¼", 1½", 2", 3"</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7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200 х 1¼", 1½", 2", 3", 4"</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38"/>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225 х 1¼", 1½", 2", 3", 4"</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552063" w:rsidTr="001B647E">
        <w:trPr>
          <w:trHeight w:val="326"/>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250 х 1¼", 1½", 2", 3", 4"</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552063"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r w:rsidR="001A0CF2" w:rsidRPr="00A62554" w:rsidTr="001B647E">
        <w:trPr>
          <w:trHeight w:val="364"/>
        </w:trPr>
        <w:tc>
          <w:tcPr>
            <w:tcW w:w="1560" w:type="dxa"/>
            <w:vMerge/>
            <w:vAlign w:val="center"/>
          </w:tcPr>
          <w:p w:rsidR="001A0CF2" w:rsidRPr="00552063" w:rsidRDefault="001A0CF2" w:rsidP="001B647E">
            <w:pPr>
              <w:widowControl w:val="0"/>
            </w:pPr>
          </w:p>
        </w:tc>
        <w:tc>
          <w:tcPr>
            <w:tcW w:w="3543" w:type="dxa"/>
            <w:vAlign w:val="center"/>
          </w:tcPr>
          <w:p w:rsidR="001A0CF2" w:rsidRPr="00552063" w:rsidRDefault="001A0CF2" w:rsidP="001B647E">
            <w:pPr>
              <w:widowControl w:val="0"/>
              <w:jc w:val="center"/>
            </w:pPr>
            <w:r w:rsidRPr="00552063">
              <w:t>315 х 1¼", 1½", 2", 3", 4"</w:t>
            </w:r>
          </w:p>
        </w:tc>
        <w:tc>
          <w:tcPr>
            <w:tcW w:w="1134" w:type="dxa"/>
          </w:tcPr>
          <w:p w:rsidR="001A0CF2" w:rsidRPr="00552063" w:rsidRDefault="001A0CF2" w:rsidP="001B647E">
            <w:pPr>
              <w:widowControl w:val="0"/>
              <w:jc w:val="center"/>
            </w:pPr>
            <w:r w:rsidRPr="00552063">
              <w:t>10</w:t>
            </w:r>
          </w:p>
        </w:tc>
        <w:tc>
          <w:tcPr>
            <w:tcW w:w="1256" w:type="dxa"/>
            <w:vAlign w:val="center"/>
          </w:tcPr>
          <w:p w:rsidR="001A0CF2" w:rsidRPr="00A62554" w:rsidRDefault="001A0CF2" w:rsidP="001B647E">
            <w:pPr>
              <w:widowControl w:val="0"/>
              <w:jc w:val="center"/>
            </w:pPr>
            <w:r w:rsidRPr="00552063">
              <w:t>16</w:t>
            </w:r>
          </w:p>
        </w:tc>
        <w:tc>
          <w:tcPr>
            <w:tcW w:w="1438" w:type="dxa"/>
          </w:tcPr>
          <w:p w:rsidR="001A0CF2" w:rsidRPr="00552063" w:rsidRDefault="001A0CF2" w:rsidP="001B647E">
            <w:pPr>
              <w:widowControl w:val="0"/>
              <w:jc w:val="center"/>
            </w:pPr>
          </w:p>
        </w:tc>
      </w:tr>
    </w:tbl>
    <w:p w:rsidR="001A0CF2" w:rsidRPr="00A62554" w:rsidRDefault="001A0CF2" w:rsidP="001A0CF2">
      <w:pPr>
        <w:widowControl w:val="0"/>
      </w:pPr>
    </w:p>
    <w:p w:rsidR="001A0CF2" w:rsidRPr="00480141" w:rsidRDefault="001A0CF2" w:rsidP="001A0CF2">
      <w:pPr>
        <w:pStyle w:val="Title"/>
        <w:jc w:val="right"/>
        <w:rPr>
          <w:sz w:val="16"/>
          <w:szCs w:val="16"/>
        </w:rPr>
      </w:pPr>
      <w:r>
        <w:br w:type="page"/>
      </w:r>
      <w:r w:rsidRPr="00480141">
        <w:rPr>
          <w:sz w:val="16"/>
          <w:szCs w:val="16"/>
        </w:rPr>
        <w:lastRenderedPageBreak/>
        <w:t xml:space="preserve">Приложение </w:t>
      </w:r>
      <w:r w:rsidRPr="00480141">
        <w:rPr>
          <w:sz w:val="16"/>
          <w:szCs w:val="16"/>
          <w:lang w:val="en-US"/>
        </w:rPr>
        <w:t>6</w:t>
      </w:r>
    </w:p>
    <w:p w:rsidR="001A0CF2" w:rsidRDefault="001A0CF2" w:rsidP="001A0CF2">
      <w:pPr>
        <w:widowControl w:val="0"/>
        <w:spacing w:line="369" w:lineRule="atLeast"/>
        <w:jc w:val="both"/>
        <w:rPr>
          <w:sz w:val="32"/>
          <w:szCs w:val="32"/>
        </w:rPr>
      </w:pPr>
    </w:p>
    <w:p w:rsidR="001A0CF2" w:rsidRPr="00525BAF" w:rsidRDefault="001A0CF2" w:rsidP="001A0CF2">
      <w:pPr>
        <w:widowControl w:val="0"/>
        <w:spacing w:line="292" w:lineRule="atLeast"/>
        <w:jc w:val="center"/>
      </w:pPr>
      <w:r w:rsidRPr="00525BAF">
        <w:t>PЕ 100; PEHD – електрозаваряеми фитинги</w:t>
      </w:r>
    </w:p>
    <w:p w:rsidR="001A0CF2" w:rsidRPr="00525BAF" w:rsidRDefault="001A0CF2" w:rsidP="001A0CF2">
      <w:pPr>
        <w:widowControl w:val="0"/>
        <w:spacing w:line="292" w:lineRule="atLeast"/>
        <w:jc w:val="center"/>
      </w:pPr>
      <w:proofErr w:type="gramStart"/>
      <w:r w:rsidRPr="00525BAF">
        <w:t>стандарт</w:t>
      </w:r>
      <w:proofErr w:type="gramEnd"/>
      <w:r w:rsidRPr="00525BAF">
        <w:t xml:space="preserve"> БДС </w:t>
      </w:r>
      <w:r w:rsidRPr="00525BAF">
        <w:rPr>
          <w:lang w:val="en-US"/>
        </w:rPr>
        <w:t>EN</w:t>
      </w:r>
      <w:r w:rsidRPr="00525BAF">
        <w:t xml:space="preserve"> 12201 - 3</w:t>
      </w:r>
    </w:p>
    <w:p w:rsidR="001A0CF2" w:rsidRPr="00F8789E" w:rsidRDefault="001A0CF2" w:rsidP="001A0CF2">
      <w:pPr>
        <w:widowControl w:val="0"/>
        <w:spacing w:line="292" w:lineRule="atLeast"/>
        <w:jc w:val="both"/>
        <w:rPr>
          <w:highlight w:val="yellow"/>
        </w:rPr>
      </w:pPr>
    </w:p>
    <w:tbl>
      <w:tblPr>
        <w:tblW w:w="8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366"/>
        <w:gridCol w:w="2737"/>
        <w:gridCol w:w="1256"/>
        <w:gridCol w:w="1845"/>
      </w:tblGrid>
      <w:tr w:rsidR="001A0CF2" w:rsidRPr="00F8789E" w:rsidTr="001B647E">
        <w:trPr>
          <w:trHeight w:val="1193"/>
          <w:jc w:val="center"/>
        </w:trPr>
        <w:tc>
          <w:tcPr>
            <w:tcW w:w="2366" w:type="dxa"/>
            <w:tcBorders>
              <w:bottom w:val="single" w:sz="4" w:space="0" w:color="auto"/>
            </w:tcBorders>
            <w:vAlign w:val="center"/>
          </w:tcPr>
          <w:p w:rsidR="001A0CF2" w:rsidRPr="00F22EC4" w:rsidRDefault="001A0CF2" w:rsidP="001B647E">
            <w:pPr>
              <w:widowControl w:val="0"/>
              <w:jc w:val="center"/>
            </w:pPr>
            <w:r w:rsidRPr="00F22EC4">
              <w:t>Електрозаваряеми фитинги</w:t>
            </w:r>
          </w:p>
        </w:tc>
        <w:tc>
          <w:tcPr>
            <w:tcW w:w="2737" w:type="dxa"/>
            <w:tcBorders>
              <w:bottom w:val="double" w:sz="4" w:space="0" w:color="auto"/>
            </w:tcBorders>
            <w:vAlign w:val="center"/>
          </w:tcPr>
          <w:p w:rsidR="001A0CF2" w:rsidRPr="00F22EC4" w:rsidRDefault="001A0CF2" w:rsidP="001B647E">
            <w:pPr>
              <w:widowControl w:val="0"/>
              <w:jc w:val="center"/>
            </w:pPr>
            <w:r w:rsidRPr="00F22EC4">
              <w:t>Диаметър</w:t>
            </w:r>
          </w:p>
          <w:p w:rsidR="001A0CF2" w:rsidRPr="00F22EC4" w:rsidRDefault="001A0CF2" w:rsidP="001B647E">
            <w:pPr>
              <w:widowControl w:val="0"/>
              <w:jc w:val="center"/>
            </w:pPr>
            <w:r w:rsidRPr="00F22EC4">
              <w:t>Мм</w:t>
            </w:r>
          </w:p>
        </w:tc>
        <w:tc>
          <w:tcPr>
            <w:tcW w:w="1256" w:type="dxa"/>
            <w:tcBorders>
              <w:bottom w:val="double" w:sz="4" w:space="0" w:color="auto"/>
            </w:tcBorders>
            <w:vAlign w:val="center"/>
          </w:tcPr>
          <w:p w:rsidR="001A0CF2" w:rsidRPr="00F22EC4" w:rsidRDefault="001A0CF2" w:rsidP="001B647E">
            <w:pPr>
              <w:widowControl w:val="0"/>
              <w:jc w:val="center"/>
            </w:pPr>
            <w:r w:rsidRPr="00F22EC4">
              <w:t>Работно</w:t>
            </w:r>
          </w:p>
          <w:p w:rsidR="001A0CF2" w:rsidRPr="00F22EC4" w:rsidRDefault="001A0CF2" w:rsidP="001B647E">
            <w:pPr>
              <w:widowControl w:val="0"/>
              <w:jc w:val="center"/>
            </w:pPr>
            <w:r w:rsidRPr="00F22EC4">
              <w:t>налягане</w:t>
            </w:r>
          </w:p>
          <w:p w:rsidR="001A0CF2" w:rsidRPr="00F22EC4" w:rsidRDefault="001A0CF2" w:rsidP="001B647E">
            <w:pPr>
              <w:widowControl w:val="0"/>
              <w:jc w:val="center"/>
            </w:pPr>
            <w:r w:rsidRPr="00F22EC4">
              <w:t>bar</w:t>
            </w:r>
          </w:p>
        </w:tc>
        <w:tc>
          <w:tcPr>
            <w:tcW w:w="1845" w:type="dxa"/>
            <w:tcBorders>
              <w:bottom w:val="double" w:sz="4" w:space="0" w:color="auto"/>
            </w:tcBorders>
          </w:tcPr>
          <w:p w:rsidR="001A0CF2" w:rsidRPr="00F22EC4" w:rsidRDefault="001A0CF2" w:rsidP="001B647E">
            <w:pPr>
              <w:widowControl w:val="0"/>
              <w:jc w:val="center"/>
            </w:pPr>
            <w:r w:rsidRPr="00F22EC4">
              <w:t>Данни от участника за предлаганите фитинги</w:t>
            </w:r>
          </w:p>
        </w:tc>
      </w:tr>
      <w:tr w:rsidR="001A0CF2" w:rsidRPr="00F8789E" w:rsidTr="001B647E">
        <w:trPr>
          <w:cantSplit/>
          <w:trHeight w:val="364"/>
          <w:jc w:val="center"/>
        </w:trPr>
        <w:tc>
          <w:tcPr>
            <w:tcW w:w="2366" w:type="dxa"/>
            <w:vMerge w:val="restart"/>
            <w:vAlign w:val="center"/>
          </w:tcPr>
          <w:p w:rsidR="001A0CF2" w:rsidRPr="00F22EC4" w:rsidRDefault="001A0CF2" w:rsidP="001B647E">
            <w:pPr>
              <w:widowControl w:val="0"/>
              <w:jc w:val="center"/>
            </w:pPr>
            <w:r w:rsidRPr="00F22EC4">
              <w:t>Муфа без ограничител</w:t>
            </w:r>
          </w:p>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63</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cantSplit/>
          <w:trHeight w:val="364"/>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75</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90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55"/>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110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74"/>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125</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140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160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93"/>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180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cantSplit/>
          <w:trHeight w:val="374"/>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200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cantSplit/>
          <w:trHeight w:val="364"/>
          <w:jc w:val="center"/>
        </w:trPr>
        <w:tc>
          <w:tcPr>
            <w:tcW w:w="2366" w:type="dxa"/>
            <w:vMerge/>
            <w:vAlign w:val="center"/>
          </w:tcPr>
          <w:p w:rsidR="001A0CF2" w:rsidRPr="00F22EC4" w:rsidRDefault="001A0CF2" w:rsidP="001B647E">
            <w:pPr>
              <w:widowControl w:val="0"/>
              <w:jc w:val="center"/>
            </w:pPr>
          </w:p>
        </w:tc>
        <w:tc>
          <w:tcPr>
            <w:tcW w:w="2737" w:type="dxa"/>
            <w:vAlign w:val="center"/>
          </w:tcPr>
          <w:p w:rsidR="001A0CF2" w:rsidRPr="00F22EC4" w:rsidRDefault="001A0CF2" w:rsidP="001B647E">
            <w:pPr>
              <w:widowControl w:val="0"/>
              <w:jc w:val="center"/>
            </w:pPr>
            <w:r w:rsidRPr="00F22EC4">
              <w:t>225</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cantSplit/>
          <w:trHeight w:val="364"/>
          <w:jc w:val="center"/>
        </w:trPr>
        <w:tc>
          <w:tcPr>
            <w:tcW w:w="2366" w:type="dxa"/>
            <w:vMerge/>
            <w:vAlign w:val="center"/>
          </w:tcPr>
          <w:p w:rsidR="001A0CF2" w:rsidRPr="00F22EC4" w:rsidRDefault="001A0CF2" w:rsidP="001B647E">
            <w:pPr>
              <w:widowControl w:val="0"/>
            </w:pPr>
          </w:p>
        </w:tc>
        <w:tc>
          <w:tcPr>
            <w:tcW w:w="2737" w:type="dxa"/>
            <w:vAlign w:val="center"/>
          </w:tcPr>
          <w:p w:rsidR="001A0CF2" w:rsidRPr="00F22EC4" w:rsidRDefault="001A0CF2" w:rsidP="001B647E">
            <w:pPr>
              <w:widowControl w:val="0"/>
              <w:jc w:val="center"/>
            </w:pPr>
            <w:r w:rsidRPr="00F22EC4">
              <w:t>250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pPr>
          </w:p>
        </w:tc>
        <w:tc>
          <w:tcPr>
            <w:tcW w:w="2737" w:type="dxa"/>
            <w:vAlign w:val="center"/>
          </w:tcPr>
          <w:p w:rsidR="001A0CF2" w:rsidRPr="00F22EC4" w:rsidRDefault="001A0CF2" w:rsidP="001B647E">
            <w:pPr>
              <w:widowControl w:val="0"/>
              <w:jc w:val="center"/>
            </w:pPr>
            <w:r w:rsidRPr="00F22EC4">
              <w:t>280</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pPr>
          </w:p>
        </w:tc>
        <w:tc>
          <w:tcPr>
            <w:tcW w:w="2737" w:type="dxa"/>
            <w:vAlign w:val="center"/>
          </w:tcPr>
          <w:p w:rsidR="001A0CF2" w:rsidRPr="00F22EC4" w:rsidRDefault="001A0CF2" w:rsidP="001B647E">
            <w:pPr>
              <w:widowControl w:val="0"/>
              <w:jc w:val="center"/>
            </w:pPr>
            <w:r w:rsidRPr="00F22EC4">
              <w:t>315</w:t>
            </w:r>
          </w:p>
        </w:tc>
        <w:tc>
          <w:tcPr>
            <w:tcW w:w="1256" w:type="dxa"/>
            <w:vAlign w:val="center"/>
          </w:tcPr>
          <w:p w:rsidR="001A0CF2" w:rsidRPr="00F22EC4" w:rsidRDefault="001A0CF2" w:rsidP="001B647E">
            <w:pPr>
              <w:widowControl w:val="0"/>
              <w:jc w:val="center"/>
            </w:pPr>
            <w:r w:rsidRPr="00F22EC4">
              <w:t>16</w:t>
            </w:r>
          </w:p>
        </w:tc>
        <w:tc>
          <w:tcPr>
            <w:tcW w:w="1845" w:type="dxa"/>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pPr>
          </w:p>
        </w:tc>
        <w:tc>
          <w:tcPr>
            <w:tcW w:w="2737" w:type="dxa"/>
            <w:tcBorders>
              <w:bottom w:val="single" w:sz="4" w:space="0" w:color="auto"/>
            </w:tcBorders>
            <w:vAlign w:val="center"/>
          </w:tcPr>
          <w:p w:rsidR="001A0CF2" w:rsidRPr="00F22EC4" w:rsidRDefault="001A0CF2" w:rsidP="001B647E">
            <w:pPr>
              <w:widowControl w:val="0"/>
              <w:jc w:val="center"/>
            </w:pPr>
            <w:r w:rsidRPr="00F22EC4">
              <w:t>355</w:t>
            </w:r>
          </w:p>
        </w:tc>
        <w:tc>
          <w:tcPr>
            <w:tcW w:w="1256" w:type="dxa"/>
            <w:tcBorders>
              <w:bottom w:val="single" w:sz="4" w:space="0" w:color="auto"/>
            </w:tcBorders>
            <w:vAlign w:val="center"/>
          </w:tcPr>
          <w:p w:rsidR="001A0CF2" w:rsidRPr="00F22EC4" w:rsidRDefault="001A0CF2" w:rsidP="001B647E">
            <w:pPr>
              <w:widowControl w:val="0"/>
              <w:jc w:val="center"/>
            </w:pPr>
            <w:r w:rsidRPr="00F22EC4">
              <w:t>16</w:t>
            </w:r>
          </w:p>
        </w:tc>
        <w:tc>
          <w:tcPr>
            <w:tcW w:w="1845" w:type="dxa"/>
            <w:tcBorders>
              <w:bottom w:val="single" w:sz="4" w:space="0" w:color="auto"/>
            </w:tcBorders>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pPr>
          </w:p>
        </w:tc>
        <w:tc>
          <w:tcPr>
            <w:tcW w:w="2737" w:type="dxa"/>
            <w:tcBorders>
              <w:bottom w:val="single" w:sz="4" w:space="0" w:color="auto"/>
            </w:tcBorders>
            <w:vAlign w:val="center"/>
          </w:tcPr>
          <w:p w:rsidR="001A0CF2" w:rsidRPr="00F22EC4" w:rsidRDefault="001A0CF2" w:rsidP="001B647E">
            <w:pPr>
              <w:widowControl w:val="0"/>
              <w:jc w:val="center"/>
              <w:rPr>
                <w:lang w:val="en-US"/>
              </w:rPr>
            </w:pPr>
            <w:r w:rsidRPr="00F22EC4">
              <w:rPr>
                <w:lang w:val="en-US"/>
              </w:rPr>
              <w:t>400</w:t>
            </w:r>
          </w:p>
        </w:tc>
        <w:tc>
          <w:tcPr>
            <w:tcW w:w="1256" w:type="dxa"/>
            <w:tcBorders>
              <w:bottom w:val="single" w:sz="4" w:space="0" w:color="auto"/>
            </w:tcBorders>
            <w:vAlign w:val="center"/>
          </w:tcPr>
          <w:p w:rsidR="001A0CF2" w:rsidRPr="00F22EC4" w:rsidRDefault="001A0CF2" w:rsidP="001B647E">
            <w:pPr>
              <w:widowControl w:val="0"/>
              <w:jc w:val="center"/>
            </w:pPr>
            <w:r w:rsidRPr="00F22EC4">
              <w:t>16</w:t>
            </w:r>
          </w:p>
        </w:tc>
        <w:tc>
          <w:tcPr>
            <w:tcW w:w="1845" w:type="dxa"/>
            <w:tcBorders>
              <w:bottom w:val="single" w:sz="4" w:space="0" w:color="auto"/>
            </w:tcBorders>
          </w:tcPr>
          <w:p w:rsidR="001A0CF2" w:rsidRPr="00F22EC4" w:rsidRDefault="001A0CF2" w:rsidP="001B647E">
            <w:pPr>
              <w:widowControl w:val="0"/>
              <w:jc w:val="center"/>
            </w:pPr>
          </w:p>
        </w:tc>
      </w:tr>
      <w:tr w:rsidR="001A0CF2" w:rsidRPr="00F8789E" w:rsidTr="001B647E">
        <w:trPr>
          <w:trHeight w:val="364"/>
          <w:jc w:val="center"/>
        </w:trPr>
        <w:tc>
          <w:tcPr>
            <w:tcW w:w="2366" w:type="dxa"/>
            <w:vMerge/>
            <w:vAlign w:val="center"/>
          </w:tcPr>
          <w:p w:rsidR="001A0CF2" w:rsidRPr="00F22EC4" w:rsidRDefault="001A0CF2" w:rsidP="001B647E">
            <w:pPr>
              <w:widowControl w:val="0"/>
            </w:pPr>
          </w:p>
        </w:tc>
        <w:tc>
          <w:tcPr>
            <w:tcW w:w="2737" w:type="dxa"/>
            <w:tcBorders>
              <w:bottom w:val="single" w:sz="4" w:space="0" w:color="auto"/>
            </w:tcBorders>
            <w:vAlign w:val="center"/>
          </w:tcPr>
          <w:p w:rsidR="001A0CF2" w:rsidRPr="00F22EC4" w:rsidRDefault="001A0CF2" w:rsidP="001B647E">
            <w:pPr>
              <w:widowControl w:val="0"/>
              <w:jc w:val="center"/>
              <w:rPr>
                <w:lang w:val="en-US"/>
              </w:rPr>
            </w:pPr>
            <w:r w:rsidRPr="00F22EC4">
              <w:rPr>
                <w:lang w:val="en-US"/>
              </w:rPr>
              <w:t>450</w:t>
            </w:r>
          </w:p>
        </w:tc>
        <w:tc>
          <w:tcPr>
            <w:tcW w:w="1256" w:type="dxa"/>
            <w:tcBorders>
              <w:bottom w:val="single" w:sz="4" w:space="0" w:color="auto"/>
            </w:tcBorders>
            <w:vAlign w:val="center"/>
          </w:tcPr>
          <w:p w:rsidR="001A0CF2" w:rsidRPr="00F22EC4" w:rsidRDefault="001A0CF2" w:rsidP="001B647E">
            <w:pPr>
              <w:widowControl w:val="0"/>
              <w:jc w:val="center"/>
            </w:pPr>
            <w:r w:rsidRPr="00F22EC4">
              <w:t>16</w:t>
            </w:r>
          </w:p>
        </w:tc>
        <w:tc>
          <w:tcPr>
            <w:tcW w:w="1845" w:type="dxa"/>
            <w:tcBorders>
              <w:bottom w:val="single" w:sz="4" w:space="0" w:color="auto"/>
            </w:tcBorders>
          </w:tcPr>
          <w:p w:rsidR="001A0CF2" w:rsidRPr="00F22EC4" w:rsidRDefault="001A0CF2" w:rsidP="001B647E">
            <w:pPr>
              <w:widowControl w:val="0"/>
              <w:jc w:val="center"/>
            </w:pPr>
          </w:p>
        </w:tc>
      </w:tr>
      <w:tr w:rsidR="001A0CF2" w:rsidRPr="00F8789E" w:rsidTr="001B647E">
        <w:trPr>
          <w:trHeight w:val="364"/>
          <w:jc w:val="center"/>
        </w:trPr>
        <w:tc>
          <w:tcPr>
            <w:tcW w:w="2366" w:type="dxa"/>
            <w:vMerge/>
            <w:tcBorders>
              <w:bottom w:val="double" w:sz="4" w:space="0" w:color="auto"/>
            </w:tcBorders>
            <w:vAlign w:val="center"/>
          </w:tcPr>
          <w:p w:rsidR="001A0CF2" w:rsidRPr="00F22EC4" w:rsidRDefault="001A0CF2" w:rsidP="001B647E">
            <w:pPr>
              <w:widowControl w:val="0"/>
            </w:pPr>
          </w:p>
        </w:tc>
        <w:tc>
          <w:tcPr>
            <w:tcW w:w="2737" w:type="dxa"/>
            <w:tcBorders>
              <w:bottom w:val="double" w:sz="4" w:space="0" w:color="auto"/>
            </w:tcBorders>
            <w:vAlign w:val="center"/>
          </w:tcPr>
          <w:p w:rsidR="001A0CF2" w:rsidRPr="00F22EC4" w:rsidRDefault="001A0CF2" w:rsidP="001B647E">
            <w:pPr>
              <w:widowControl w:val="0"/>
              <w:jc w:val="center"/>
              <w:rPr>
                <w:lang w:val="en-US"/>
              </w:rPr>
            </w:pPr>
            <w:r w:rsidRPr="00F22EC4">
              <w:rPr>
                <w:lang w:val="en-US"/>
              </w:rPr>
              <w:t>500</w:t>
            </w:r>
          </w:p>
        </w:tc>
        <w:tc>
          <w:tcPr>
            <w:tcW w:w="1256" w:type="dxa"/>
            <w:tcBorders>
              <w:bottom w:val="double" w:sz="4" w:space="0" w:color="auto"/>
            </w:tcBorders>
            <w:vAlign w:val="center"/>
          </w:tcPr>
          <w:p w:rsidR="001A0CF2" w:rsidRPr="00F22EC4" w:rsidRDefault="001A0CF2" w:rsidP="001B647E">
            <w:pPr>
              <w:widowControl w:val="0"/>
              <w:jc w:val="center"/>
            </w:pPr>
            <w:r w:rsidRPr="00F22EC4">
              <w:t>16</w:t>
            </w:r>
          </w:p>
        </w:tc>
        <w:tc>
          <w:tcPr>
            <w:tcW w:w="1845" w:type="dxa"/>
            <w:tcBorders>
              <w:bottom w:val="double" w:sz="4" w:space="0" w:color="auto"/>
            </w:tcBorders>
          </w:tcPr>
          <w:p w:rsidR="001A0CF2" w:rsidRPr="00F22EC4" w:rsidRDefault="001A0CF2" w:rsidP="001B647E">
            <w:pPr>
              <w:widowControl w:val="0"/>
              <w:jc w:val="center"/>
            </w:pPr>
          </w:p>
        </w:tc>
      </w:tr>
      <w:tr w:rsidR="001A0CF2" w:rsidRPr="00525BAF" w:rsidTr="001B647E">
        <w:trPr>
          <w:trHeight w:val="364"/>
          <w:jc w:val="center"/>
        </w:trPr>
        <w:tc>
          <w:tcPr>
            <w:tcW w:w="2366" w:type="dxa"/>
            <w:vMerge w:val="restart"/>
            <w:tcBorders>
              <w:top w:val="double" w:sz="4" w:space="0" w:color="auto"/>
            </w:tcBorders>
            <w:vAlign w:val="center"/>
          </w:tcPr>
          <w:p w:rsidR="001A0CF2" w:rsidRPr="00525BAF" w:rsidRDefault="001A0CF2" w:rsidP="001B647E">
            <w:pPr>
              <w:widowControl w:val="0"/>
              <w:jc w:val="center"/>
            </w:pPr>
            <w:r w:rsidRPr="00525BAF">
              <w:t xml:space="preserve">45º коляно </w:t>
            </w:r>
          </w:p>
        </w:tc>
        <w:tc>
          <w:tcPr>
            <w:tcW w:w="2737" w:type="dxa"/>
            <w:tcBorders>
              <w:top w:val="double" w:sz="4" w:space="0" w:color="auto"/>
            </w:tcBorders>
            <w:vAlign w:val="center"/>
          </w:tcPr>
          <w:p w:rsidR="001A0CF2" w:rsidRPr="00525BAF" w:rsidRDefault="001A0CF2" w:rsidP="001B647E">
            <w:pPr>
              <w:widowControl w:val="0"/>
              <w:jc w:val="center"/>
            </w:pPr>
            <w:r w:rsidRPr="00525BAF">
              <w:t>63</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75</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cantSplit/>
          <w:trHeight w:val="364"/>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90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cantSplit/>
          <w:trHeight w:val="374"/>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110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cantSplit/>
          <w:trHeight w:val="364"/>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125</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64"/>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140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64"/>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160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64"/>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180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64"/>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200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tcBorders>
              <w:bottom w:val="double" w:sz="4" w:space="0" w:color="auto"/>
            </w:tcBorders>
            <w:vAlign w:val="center"/>
          </w:tcPr>
          <w:p w:rsidR="001A0CF2" w:rsidRPr="00525BAF" w:rsidRDefault="001A0CF2" w:rsidP="001B647E">
            <w:pPr>
              <w:widowControl w:val="0"/>
            </w:pPr>
          </w:p>
        </w:tc>
        <w:tc>
          <w:tcPr>
            <w:tcW w:w="2737" w:type="dxa"/>
            <w:tcBorders>
              <w:bottom w:val="double" w:sz="4" w:space="0" w:color="auto"/>
            </w:tcBorders>
            <w:vAlign w:val="center"/>
          </w:tcPr>
          <w:p w:rsidR="001A0CF2" w:rsidRPr="00525BAF" w:rsidRDefault="001A0CF2" w:rsidP="001B647E">
            <w:pPr>
              <w:widowControl w:val="0"/>
              <w:jc w:val="center"/>
            </w:pPr>
            <w:r w:rsidRPr="00525BAF">
              <w:t>225</w:t>
            </w:r>
          </w:p>
        </w:tc>
        <w:tc>
          <w:tcPr>
            <w:tcW w:w="1256" w:type="dxa"/>
            <w:tcBorders>
              <w:bottom w:val="double" w:sz="4" w:space="0" w:color="auto"/>
            </w:tcBorders>
            <w:vAlign w:val="center"/>
          </w:tcPr>
          <w:p w:rsidR="001A0CF2" w:rsidRPr="00525BAF" w:rsidRDefault="001A0CF2" w:rsidP="001B647E">
            <w:pPr>
              <w:widowControl w:val="0"/>
              <w:jc w:val="center"/>
            </w:pPr>
            <w:r w:rsidRPr="00525BAF">
              <w:t>16</w:t>
            </w:r>
          </w:p>
        </w:tc>
        <w:tc>
          <w:tcPr>
            <w:tcW w:w="1845" w:type="dxa"/>
            <w:tcBorders>
              <w:bottom w:val="double" w:sz="4" w:space="0" w:color="auto"/>
            </w:tcBorders>
          </w:tcPr>
          <w:p w:rsidR="001A0CF2" w:rsidRPr="00525BAF" w:rsidRDefault="001A0CF2" w:rsidP="001B647E">
            <w:pPr>
              <w:widowControl w:val="0"/>
              <w:jc w:val="center"/>
            </w:pPr>
          </w:p>
        </w:tc>
      </w:tr>
      <w:tr w:rsidR="001A0CF2" w:rsidRPr="00525BAF" w:rsidTr="001B647E">
        <w:trPr>
          <w:trHeight w:val="336"/>
          <w:jc w:val="center"/>
        </w:trPr>
        <w:tc>
          <w:tcPr>
            <w:tcW w:w="2366" w:type="dxa"/>
            <w:vMerge w:val="restart"/>
            <w:tcBorders>
              <w:top w:val="double" w:sz="4" w:space="0" w:color="auto"/>
            </w:tcBorders>
            <w:vAlign w:val="center"/>
          </w:tcPr>
          <w:p w:rsidR="001A0CF2" w:rsidRPr="00525BAF" w:rsidRDefault="001A0CF2" w:rsidP="001B647E">
            <w:pPr>
              <w:widowControl w:val="0"/>
              <w:jc w:val="center"/>
            </w:pPr>
            <w:r w:rsidRPr="00525BAF">
              <w:t>90º коляно</w:t>
            </w:r>
          </w:p>
        </w:tc>
        <w:tc>
          <w:tcPr>
            <w:tcW w:w="2737" w:type="dxa"/>
            <w:tcBorders>
              <w:top w:val="double" w:sz="4" w:space="0" w:color="auto"/>
            </w:tcBorders>
            <w:vAlign w:val="center"/>
          </w:tcPr>
          <w:p w:rsidR="001A0CF2" w:rsidRPr="00525BAF" w:rsidRDefault="001A0CF2" w:rsidP="001B647E">
            <w:pPr>
              <w:widowControl w:val="0"/>
              <w:jc w:val="center"/>
            </w:pPr>
            <w:r w:rsidRPr="00525BAF">
              <w:t>63</w:t>
            </w:r>
          </w:p>
        </w:tc>
        <w:tc>
          <w:tcPr>
            <w:tcW w:w="1256" w:type="dxa"/>
            <w:tcBorders>
              <w:top w:val="double" w:sz="4" w:space="0" w:color="auto"/>
            </w:tcBorders>
            <w:vAlign w:val="center"/>
          </w:tcPr>
          <w:p w:rsidR="001A0CF2" w:rsidRPr="00525BAF" w:rsidRDefault="001A0CF2" w:rsidP="001B647E">
            <w:pPr>
              <w:widowControl w:val="0"/>
              <w:jc w:val="center"/>
            </w:pPr>
            <w:r w:rsidRPr="00525BAF">
              <w:t>16</w:t>
            </w:r>
          </w:p>
        </w:tc>
        <w:tc>
          <w:tcPr>
            <w:tcW w:w="1845" w:type="dxa"/>
            <w:tcBorders>
              <w:top w:val="double" w:sz="4" w:space="0" w:color="auto"/>
            </w:tcBorders>
          </w:tcPr>
          <w:p w:rsidR="001A0CF2" w:rsidRPr="00525BAF" w:rsidRDefault="001A0CF2" w:rsidP="001B647E">
            <w:pPr>
              <w:widowControl w:val="0"/>
              <w:jc w:val="center"/>
            </w:pPr>
          </w:p>
        </w:tc>
      </w:tr>
      <w:tr w:rsidR="001A0CF2" w:rsidRPr="00525BAF" w:rsidTr="001B647E">
        <w:trPr>
          <w:trHeight w:val="355"/>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75</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55"/>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90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74"/>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110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55"/>
          <w:jc w:val="center"/>
        </w:trPr>
        <w:tc>
          <w:tcPr>
            <w:tcW w:w="2366" w:type="dxa"/>
            <w:vMerge/>
            <w:tcBorders>
              <w:bottom w:val="nil"/>
            </w:tcBorders>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125</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64"/>
          <w:jc w:val="center"/>
        </w:trPr>
        <w:tc>
          <w:tcPr>
            <w:tcW w:w="2366" w:type="dxa"/>
            <w:vMerge w:val="restart"/>
            <w:tcBorders>
              <w:top w:val="nil"/>
            </w:tcBorders>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140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64"/>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160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180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cantSplit/>
          <w:trHeight w:val="374"/>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200</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74"/>
          <w:jc w:val="center"/>
        </w:trPr>
        <w:tc>
          <w:tcPr>
            <w:tcW w:w="2366" w:type="dxa"/>
            <w:vMerge/>
            <w:tcBorders>
              <w:bottom w:val="double" w:sz="4" w:space="0" w:color="auto"/>
            </w:tcBorders>
            <w:vAlign w:val="center"/>
          </w:tcPr>
          <w:p w:rsidR="001A0CF2" w:rsidRPr="00525BAF" w:rsidRDefault="001A0CF2" w:rsidP="001B647E">
            <w:pPr>
              <w:widowControl w:val="0"/>
            </w:pPr>
          </w:p>
        </w:tc>
        <w:tc>
          <w:tcPr>
            <w:tcW w:w="2737" w:type="dxa"/>
            <w:tcBorders>
              <w:bottom w:val="double" w:sz="4" w:space="0" w:color="auto"/>
            </w:tcBorders>
            <w:vAlign w:val="center"/>
          </w:tcPr>
          <w:p w:rsidR="001A0CF2" w:rsidRPr="00525BAF" w:rsidRDefault="001A0CF2" w:rsidP="001B647E">
            <w:pPr>
              <w:widowControl w:val="0"/>
              <w:jc w:val="center"/>
            </w:pPr>
            <w:r w:rsidRPr="00525BAF">
              <w:t>225</w:t>
            </w:r>
          </w:p>
        </w:tc>
        <w:tc>
          <w:tcPr>
            <w:tcW w:w="1256" w:type="dxa"/>
            <w:tcBorders>
              <w:bottom w:val="double" w:sz="4" w:space="0" w:color="auto"/>
            </w:tcBorders>
            <w:vAlign w:val="center"/>
          </w:tcPr>
          <w:p w:rsidR="001A0CF2" w:rsidRPr="00525BAF" w:rsidRDefault="001A0CF2" w:rsidP="001B647E">
            <w:pPr>
              <w:widowControl w:val="0"/>
              <w:jc w:val="center"/>
            </w:pPr>
            <w:r w:rsidRPr="00525BAF">
              <w:t>16</w:t>
            </w:r>
          </w:p>
        </w:tc>
        <w:tc>
          <w:tcPr>
            <w:tcW w:w="1845" w:type="dxa"/>
            <w:tcBorders>
              <w:bottom w:val="double" w:sz="4" w:space="0" w:color="auto"/>
            </w:tcBorders>
          </w:tcPr>
          <w:p w:rsidR="001A0CF2" w:rsidRPr="00525BAF" w:rsidRDefault="001A0CF2" w:rsidP="001B647E">
            <w:pPr>
              <w:widowControl w:val="0"/>
              <w:jc w:val="center"/>
            </w:pPr>
          </w:p>
        </w:tc>
      </w:tr>
      <w:tr w:rsidR="001A0CF2" w:rsidRPr="00525BAF" w:rsidTr="001B647E">
        <w:trPr>
          <w:trHeight w:val="393"/>
          <w:jc w:val="center"/>
        </w:trPr>
        <w:tc>
          <w:tcPr>
            <w:tcW w:w="2366" w:type="dxa"/>
            <w:vMerge w:val="restart"/>
            <w:tcBorders>
              <w:top w:val="double" w:sz="4" w:space="0" w:color="auto"/>
            </w:tcBorders>
            <w:vAlign w:val="center"/>
          </w:tcPr>
          <w:p w:rsidR="001A0CF2" w:rsidRPr="00525BAF" w:rsidRDefault="001A0CF2" w:rsidP="001B647E">
            <w:pPr>
              <w:widowControl w:val="0"/>
              <w:jc w:val="center"/>
            </w:pPr>
            <w:r w:rsidRPr="00525BAF">
              <w:t xml:space="preserve">Преход РЕ-HD </w:t>
            </w:r>
          </w:p>
          <w:p w:rsidR="001A0CF2" w:rsidRPr="00525BAF" w:rsidRDefault="001A0CF2" w:rsidP="001B647E">
            <w:pPr>
              <w:widowControl w:val="0"/>
              <w:jc w:val="center"/>
            </w:pPr>
            <w:r w:rsidRPr="00525BAF">
              <w:t>месинг външна резба</w:t>
            </w:r>
          </w:p>
        </w:tc>
        <w:tc>
          <w:tcPr>
            <w:tcW w:w="2737" w:type="dxa"/>
            <w:tcBorders>
              <w:top w:val="double" w:sz="4" w:space="0" w:color="auto"/>
            </w:tcBorders>
            <w:vAlign w:val="center"/>
          </w:tcPr>
          <w:p w:rsidR="001A0CF2" w:rsidRPr="00525BAF" w:rsidRDefault="001A0CF2" w:rsidP="001B647E">
            <w:pPr>
              <w:widowControl w:val="0"/>
              <w:jc w:val="center"/>
            </w:pPr>
            <w:r w:rsidRPr="00525BAF">
              <w:t>25 х ¾"</w:t>
            </w:r>
          </w:p>
        </w:tc>
        <w:tc>
          <w:tcPr>
            <w:tcW w:w="1256" w:type="dxa"/>
            <w:tcBorders>
              <w:top w:val="double" w:sz="4" w:space="0" w:color="auto"/>
            </w:tcBorders>
            <w:vAlign w:val="center"/>
          </w:tcPr>
          <w:p w:rsidR="001A0CF2" w:rsidRPr="00525BAF" w:rsidRDefault="001A0CF2" w:rsidP="001B647E">
            <w:pPr>
              <w:widowControl w:val="0"/>
              <w:jc w:val="center"/>
            </w:pPr>
            <w:r w:rsidRPr="00525BAF">
              <w:t>16</w:t>
            </w:r>
          </w:p>
        </w:tc>
        <w:tc>
          <w:tcPr>
            <w:tcW w:w="1845" w:type="dxa"/>
            <w:tcBorders>
              <w:top w:val="double" w:sz="4" w:space="0" w:color="auto"/>
            </w:tcBorders>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32 х 1"</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32 х 1¼"</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32 х 1½"</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40 х 1"</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40 х 1¼"</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40 х 1½"</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40 х 2"</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50 х 1"</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50 х 1¼"</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50 х 1½"</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50 х 2"</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63 х 1¼"</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63 х 1½"</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438"/>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63 х 2"</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pPr>
          </w:p>
        </w:tc>
        <w:tc>
          <w:tcPr>
            <w:tcW w:w="2737" w:type="dxa"/>
            <w:vAlign w:val="center"/>
          </w:tcPr>
          <w:p w:rsidR="001A0CF2" w:rsidRPr="00525BAF" w:rsidRDefault="001A0CF2" w:rsidP="001B647E">
            <w:pPr>
              <w:widowControl w:val="0"/>
              <w:jc w:val="center"/>
            </w:pPr>
            <w:r w:rsidRPr="00525BAF">
              <w:t>75 х 2"</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tcBorders>
              <w:bottom w:val="double" w:sz="4" w:space="0" w:color="auto"/>
            </w:tcBorders>
            <w:vAlign w:val="center"/>
          </w:tcPr>
          <w:p w:rsidR="001A0CF2" w:rsidRPr="00525BAF" w:rsidRDefault="001A0CF2" w:rsidP="001B647E">
            <w:pPr>
              <w:widowControl w:val="0"/>
            </w:pPr>
          </w:p>
        </w:tc>
        <w:tc>
          <w:tcPr>
            <w:tcW w:w="2737" w:type="dxa"/>
            <w:tcBorders>
              <w:bottom w:val="double" w:sz="4" w:space="0" w:color="auto"/>
            </w:tcBorders>
            <w:vAlign w:val="center"/>
          </w:tcPr>
          <w:p w:rsidR="001A0CF2" w:rsidRPr="00525BAF" w:rsidRDefault="001A0CF2" w:rsidP="001B647E">
            <w:pPr>
              <w:widowControl w:val="0"/>
              <w:jc w:val="center"/>
            </w:pPr>
            <w:r w:rsidRPr="00525BAF">
              <w:t>75 х 2½"</w:t>
            </w:r>
          </w:p>
        </w:tc>
        <w:tc>
          <w:tcPr>
            <w:tcW w:w="1256" w:type="dxa"/>
            <w:tcBorders>
              <w:bottom w:val="double" w:sz="4" w:space="0" w:color="auto"/>
            </w:tcBorders>
            <w:vAlign w:val="center"/>
          </w:tcPr>
          <w:p w:rsidR="001A0CF2" w:rsidRPr="00525BAF" w:rsidRDefault="001A0CF2" w:rsidP="001B647E">
            <w:pPr>
              <w:widowControl w:val="0"/>
              <w:jc w:val="center"/>
            </w:pPr>
            <w:r w:rsidRPr="00525BAF">
              <w:t>16</w:t>
            </w:r>
          </w:p>
        </w:tc>
        <w:tc>
          <w:tcPr>
            <w:tcW w:w="1845" w:type="dxa"/>
            <w:tcBorders>
              <w:bottom w:val="double" w:sz="4" w:space="0" w:color="auto"/>
            </w:tcBorders>
          </w:tcPr>
          <w:p w:rsidR="001A0CF2" w:rsidRPr="00525BAF" w:rsidRDefault="001A0CF2" w:rsidP="001B647E">
            <w:pPr>
              <w:widowControl w:val="0"/>
              <w:jc w:val="center"/>
            </w:pPr>
          </w:p>
        </w:tc>
      </w:tr>
      <w:tr w:rsidR="001A0CF2" w:rsidRPr="00525BAF" w:rsidTr="001B647E">
        <w:trPr>
          <w:trHeight w:val="393"/>
          <w:jc w:val="center"/>
        </w:trPr>
        <w:tc>
          <w:tcPr>
            <w:tcW w:w="2366" w:type="dxa"/>
            <w:vMerge w:val="restart"/>
            <w:tcBorders>
              <w:top w:val="double" w:sz="4" w:space="0" w:color="auto"/>
            </w:tcBorders>
            <w:vAlign w:val="center"/>
          </w:tcPr>
          <w:p w:rsidR="001A0CF2" w:rsidRPr="00525BAF" w:rsidRDefault="001A0CF2" w:rsidP="001B647E">
            <w:pPr>
              <w:widowControl w:val="0"/>
              <w:jc w:val="center"/>
            </w:pPr>
            <w:r w:rsidRPr="00525BAF">
              <w:t xml:space="preserve">Преход РЕ-HD </w:t>
            </w:r>
          </w:p>
          <w:p w:rsidR="001A0CF2" w:rsidRPr="00525BAF" w:rsidRDefault="001A0CF2" w:rsidP="001B647E">
            <w:pPr>
              <w:widowControl w:val="0"/>
              <w:jc w:val="center"/>
            </w:pPr>
            <w:r w:rsidRPr="00525BAF">
              <w:t>месинг вътрешна резба</w:t>
            </w:r>
          </w:p>
          <w:p w:rsidR="001A0CF2" w:rsidRPr="00525BAF" w:rsidRDefault="001A0CF2" w:rsidP="001B647E">
            <w:pPr>
              <w:widowControl w:val="0"/>
              <w:jc w:val="center"/>
            </w:pPr>
          </w:p>
        </w:tc>
        <w:tc>
          <w:tcPr>
            <w:tcW w:w="2737" w:type="dxa"/>
            <w:tcBorders>
              <w:top w:val="double" w:sz="4" w:space="0" w:color="auto"/>
            </w:tcBorders>
            <w:vAlign w:val="center"/>
          </w:tcPr>
          <w:p w:rsidR="001A0CF2" w:rsidRPr="00525BAF" w:rsidRDefault="001A0CF2" w:rsidP="001B647E">
            <w:pPr>
              <w:widowControl w:val="0"/>
              <w:jc w:val="center"/>
            </w:pPr>
            <w:r w:rsidRPr="00525BAF">
              <w:t>32 х 1"</w:t>
            </w:r>
          </w:p>
        </w:tc>
        <w:tc>
          <w:tcPr>
            <w:tcW w:w="1256" w:type="dxa"/>
            <w:tcBorders>
              <w:top w:val="double" w:sz="4" w:space="0" w:color="auto"/>
            </w:tcBorders>
            <w:vAlign w:val="center"/>
          </w:tcPr>
          <w:p w:rsidR="001A0CF2" w:rsidRPr="00525BAF" w:rsidRDefault="001A0CF2" w:rsidP="001B647E">
            <w:pPr>
              <w:widowControl w:val="0"/>
              <w:jc w:val="center"/>
            </w:pPr>
            <w:r w:rsidRPr="00525BAF">
              <w:t>16</w:t>
            </w:r>
          </w:p>
        </w:tc>
        <w:tc>
          <w:tcPr>
            <w:tcW w:w="1845" w:type="dxa"/>
            <w:tcBorders>
              <w:top w:val="double" w:sz="4" w:space="0" w:color="auto"/>
            </w:tcBorders>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40 х 1¼"</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50 х 1½"</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525BAF" w:rsidTr="001B647E">
        <w:trPr>
          <w:trHeight w:val="393"/>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63 х 1½"</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r w:rsidR="001A0CF2" w:rsidRPr="00A62554" w:rsidTr="001B647E">
        <w:trPr>
          <w:trHeight w:val="393"/>
          <w:jc w:val="center"/>
        </w:trPr>
        <w:tc>
          <w:tcPr>
            <w:tcW w:w="2366" w:type="dxa"/>
            <w:vMerge/>
            <w:vAlign w:val="center"/>
          </w:tcPr>
          <w:p w:rsidR="001A0CF2" w:rsidRPr="00525BAF" w:rsidRDefault="001A0CF2" w:rsidP="001B647E">
            <w:pPr>
              <w:widowControl w:val="0"/>
              <w:jc w:val="center"/>
            </w:pPr>
          </w:p>
        </w:tc>
        <w:tc>
          <w:tcPr>
            <w:tcW w:w="2737" w:type="dxa"/>
            <w:vAlign w:val="center"/>
          </w:tcPr>
          <w:p w:rsidR="001A0CF2" w:rsidRPr="00525BAF" w:rsidRDefault="001A0CF2" w:rsidP="001B647E">
            <w:pPr>
              <w:widowControl w:val="0"/>
              <w:jc w:val="center"/>
            </w:pPr>
            <w:r w:rsidRPr="00525BAF">
              <w:t>63 х 2"</w:t>
            </w:r>
          </w:p>
        </w:tc>
        <w:tc>
          <w:tcPr>
            <w:tcW w:w="1256" w:type="dxa"/>
            <w:vAlign w:val="center"/>
          </w:tcPr>
          <w:p w:rsidR="001A0CF2" w:rsidRPr="00525BAF" w:rsidRDefault="001A0CF2" w:rsidP="001B647E">
            <w:pPr>
              <w:widowControl w:val="0"/>
              <w:jc w:val="center"/>
            </w:pPr>
            <w:r w:rsidRPr="00525BAF">
              <w:t>16</w:t>
            </w:r>
          </w:p>
        </w:tc>
        <w:tc>
          <w:tcPr>
            <w:tcW w:w="1845" w:type="dxa"/>
          </w:tcPr>
          <w:p w:rsidR="001A0CF2" w:rsidRPr="00525BAF" w:rsidRDefault="001A0CF2" w:rsidP="001B647E">
            <w:pPr>
              <w:widowControl w:val="0"/>
              <w:jc w:val="center"/>
            </w:pPr>
          </w:p>
        </w:tc>
      </w:tr>
    </w:tbl>
    <w:p w:rsidR="001A0CF2" w:rsidRDefault="001A0CF2" w:rsidP="001A0CF2"/>
    <w:p w:rsidR="001A0CF2" w:rsidRPr="007F6E46" w:rsidRDefault="001A0CF2" w:rsidP="001A0CF2">
      <w:pPr>
        <w:rPr>
          <w:lang w:val="en-US"/>
        </w:rPr>
      </w:pPr>
    </w:p>
    <w:p w:rsidR="001A0CF2" w:rsidRDefault="001A0CF2">
      <w:pPr>
        <w:spacing w:after="200" w:line="276" w:lineRule="auto"/>
        <w:rPr>
          <w:lang w:val="en-US"/>
        </w:rPr>
      </w:pPr>
      <w:r>
        <w:rPr>
          <w:lang w:val="en-US"/>
        </w:rPr>
        <w:br w:type="page"/>
      </w:r>
    </w:p>
    <w:p w:rsidR="0019259D" w:rsidRPr="0019259D" w:rsidRDefault="0019259D" w:rsidP="0019259D">
      <w:pPr>
        <w:pStyle w:val="BodyText"/>
        <w:jc w:val="center"/>
        <w:rPr>
          <w:b/>
        </w:rPr>
      </w:pPr>
      <w:r w:rsidRPr="0019259D">
        <w:rPr>
          <w:b/>
        </w:rPr>
        <w:lastRenderedPageBreak/>
        <w:t xml:space="preserve">ПОКАЗАТЕЛИ, ОТНОСИТЕЛНАТА ИМ ТЕЖЕСТ И МЕТОДИКА </w:t>
      </w:r>
      <w:r w:rsidRPr="0019259D">
        <w:rPr>
          <w:b/>
        </w:rPr>
        <w:br/>
        <w:t xml:space="preserve">ЗА ОПРЕДЕЛЯНЕ НА КОМПЛЕКСНАТА ОЦЕНКАТА </w:t>
      </w:r>
      <w:r w:rsidRPr="0019259D">
        <w:rPr>
          <w:b/>
        </w:rPr>
        <w:br/>
        <w:t>ПО КРИТЕРИЯ „</w:t>
      </w:r>
      <w:r w:rsidRPr="0019259D">
        <w:rPr>
          <w:b/>
          <w:caps/>
        </w:rPr>
        <w:t>НАЙ-НАСКА цена</w:t>
      </w:r>
      <w:r w:rsidRPr="0019259D">
        <w:rPr>
          <w:b/>
        </w:rPr>
        <w:t>”</w:t>
      </w:r>
    </w:p>
    <w:p w:rsidR="0019259D" w:rsidRPr="004C57C0" w:rsidRDefault="0019259D" w:rsidP="0019259D">
      <w:pPr>
        <w:jc w:val="both"/>
        <w:rPr>
          <w:b/>
          <w:sz w:val="24"/>
          <w:szCs w:val="24"/>
        </w:rPr>
      </w:pPr>
    </w:p>
    <w:p w:rsidR="0019259D" w:rsidRPr="004C57C0" w:rsidRDefault="0019259D" w:rsidP="0019259D">
      <w:pPr>
        <w:pStyle w:val="BodyTextIndent"/>
        <w:spacing w:line="240" w:lineRule="auto"/>
        <w:ind w:left="0" w:firstLine="720"/>
        <w:jc w:val="both"/>
        <w:rPr>
          <w:sz w:val="24"/>
          <w:szCs w:val="24"/>
        </w:rPr>
      </w:pPr>
      <w:r w:rsidRPr="004C57C0">
        <w:rPr>
          <w:sz w:val="24"/>
          <w:szCs w:val="24"/>
        </w:rPr>
        <w:t>Показатели за оценка на предложенията и начин за определяне тежестта им в комплексната оценка по критерия „най-ниска цена”.</w:t>
      </w:r>
    </w:p>
    <w:p w:rsidR="0019259D" w:rsidRPr="004C57C0" w:rsidRDefault="0019259D" w:rsidP="0019259D">
      <w:pPr>
        <w:spacing w:before="120" w:after="120"/>
        <w:ind w:firstLine="720"/>
        <w:jc w:val="both"/>
        <w:rPr>
          <w:sz w:val="24"/>
          <w:szCs w:val="24"/>
        </w:rPr>
      </w:pPr>
      <w:r w:rsidRPr="004C57C0">
        <w:rPr>
          <w:sz w:val="24"/>
          <w:szCs w:val="24"/>
          <w:lang w:val="bg-BG"/>
        </w:rPr>
        <w:t>Показателите</w:t>
      </w:r>
      <w:r w:rsidRPr="004C57C0">
        <w:rPr>
          <w:sz w:val="24"/>
          <w:szCs w:val="24"/>
        </w:rPr>
        <w:t xml:space="preserve"> по които ще се оценяват предложенията както и тяхната тежест в комплексната оценка са както следва:</w:t>
      </w:r>
    </w:p>
    <w:p w:rsidR="0019259D" w:rsidRPr="004C57C0" w:rsidRDefault="0019259D" w:rsidP="0019259D">
      <w:pPr>
        <w:spacing w:after="120"/>
        <w:rPr>
          <w:sz w:val="24"/>
          <w:szCs w:val="24"/>
          <w:lang w:val="bg-BG"/>
        </w:rPr>
      </w:pPr>
      <w:r w:rsidRPr="004C57C0">
        <w:rPr>
          <w:sz w:val="24"/>
          <w:szCs w:val="24"/>
        </w:rPr>
        <w:t>КО (Комплексна Оценка) = ЦО</w:t>
      </w:r>
      <w:r w:rsidRPr="004C57C0">
        <w:rPr>
          <w:sz w:val="24"/>
          <w:szCs w:val="24"/>
          <w:vertAlign w:val="subscript"/>
          <w:lang w:val="bg-BG"/>
        </w:rPr>
        <w:t>1</w:t>
      </w:r>
      <w:r w:rsidRPr="004C57C0">
        <w:rPr>
          <w:sz w:val="24"/>
          <w:szCs w:val="24"/>
        </w:rPr>
        <w:t xml:space="preserve"> (Ценова Оценка</w:t>
      </w:r>
      <w:r w:rsidRPr="004C57C0">
        <w:rPr>
          <w:sz w:val="24"/>
          <w:szCs w:val="24"/>
          <w:lang w:val="bg-BG"/>
        </w:rPr>
        <w:t xml:space="preserve"> </w:t>
      </w:r>
      <w:r w:rsidRPr="004C57C0">
        <w:rPr>
          <w:sz w:val="24"/>
          <w:szCs w:val="24"/>
        </w:rPr>
        <w:t>PEHD</w:t>
      </w:r>
      <w:r w:rsidRPr="004C57C0">
        <w:rPr>
          <w:sz w:val="24"/>
          <w:szCs w:val="24"/>
          <w:lang w:val="bg-BG"/>
        </w:rPr>
        <w:t xml:space="preserve"> тръби </w:t>
      </w:r>
      <w:r w:rsidRPr="004C57C0">
        <w:rPr>
          <w:sz w:val="24"/>
          <w:szCs w:val="24"/>
        </w:rPr>
        <w:t>PN 10</w:t>
      </w:r>
      <w:proofErr w:type="gramStart"/>
      <w:r w:rsidRPr="004C57C0">
        <w:rPr>
          <w:sz w:val="24"/>
          <w:szCs w:val="24"/>
        </w:rPr>
        <w:t>)</w:t>
      </w:r>
      <w:r w:rsidRPr="004C57C0">
        <w:rPr>
          <w:sz w:val="24"/>
          <w:szCs w:val="24"/>
          <w:lang w:val="bg-BG"/>
        </w:rPr>
        <w:t xml:space="preserve"> </w:t>
      </w:r>
      <w:r w:rsidRPr="004C57C0">
        <w:rPr>
          <w:sz w:val="24"/>
          <w:szCs w:val="24"/>
        </w:rPr>
        <w:t xml:space="preserve"> +</w:t>
      </w:r>
      <w:proofErr w:type="gramEnd"/>
      <w:r w:rsidRPr="004C57C0">
        <w:rPr>
          <w:sz w:val="24"/>
          <w:szCs w:val="24"/>
        </w:rPr>
        <w:t xml:space="preserve"> </w:t>
      </w:r>
      <w:r w:rsidRPr="004C57C0">
        <w:rPr>
          <w:sz w:val="24"/>
          <w:szCs w:val="24"/>
          <w:lang w:val="bg-BG"/>
        </w:rPr>
        <w:br/>
        <w:t>Ц</w:t>
      </w:r>
      <w:r w:rsidRPr="004C57C0">
        <w:rPr>
          <w:sz w:val="24"/>
          <w:szCs w:val="24"/>
        </w:rPr>
        <w:t>О</w:t>
      </w:r>
      <w:r w:rsidRPr="004C57C0">
        <w:rPr>
          <w:sz w:val="24"/>
          <w:szCs w:val="24"/>
          <w:vertAlign w:val="subscript"/>
          <w:lang w:val="bg-BG"/>
        </w:rPr>
        <w:t>2</w:t>
      </w:r>
      <w:r w:rsidRPr="004C57C0">
        <w:rPr>
          <w:sz w:val="24"/>
          <w:szCs w:val="24"/>
        </w:rPr>
        <w:t xml:space="preserve"> (Ценова Оценка</w:t>
      </w:r>
      <w:r w:rsidRPr="004C57C0">
        <w:rPr>
          <w:sz w:val="24"/>
          <w:szCs w:val="24"/>
          <w:lang w:val="bg-BG"/>
        </w:rPr>
        <w:t xml:space="preserve"> </w:t>
      </w:r>
      <w:r w:rsidRPr="004C57C0">
        <w:rPr>
          <w:sz w:val="24"/>
          <w:szCs w:val="24"/>
        </w:rPr>
        <w:t>PEHD</w:t>
      </w:r>
      <w:r w:rsidRPr="004C57C0">
        <w:rPr>
          <w:sz w:val="24"/>
          <w:szCs w:val="24"/>
          <w:lang w:val="bg-BG"/>
        </w:rPr>
        <w:t xml:space="preserve"> тръби </w:t>
      </w:r>
      <w:r w:rsidRPr="004C57C0">
        <w:rPr>
          <w:sz w:val="24"/>
          <w:szCs w:val="24"/>
        </w:rPr>
        <w:t>PN 1</w:t>
      </w:r>
      <w:r w:rsidRPr="004C57C0">
        <w:rPr>
          <w:sz w:val="24"/>
          <w:szCs w:val="24"/>
          <w:lang w:val="bg-BG"/>
        </w:rPr>
        <w:t>6</w:t>
      </w:r>
      <w:r w:rsidRPr="004C57C0">
        <w:rPr>
          <w:sz w:val="24"/>
          <w:szCs w:val="24"/>
        </w:rPr>
        <w:t>)</w:t>
      </w:r>
      <w:r w:rsidRPr="004C57C0">
        <w:rPr>
          <w:sz w:val="24"/>
          <w:szCs w:val="24"/>
          <w:lang w:val="bg-BG"/>
        </w:rPr>
        <w:t xml:space="preserve"> + </w:t>
      </w:r>
      <w:r w:rsidRPr="004C57C0">
        <w:rPr>
          <w:sz w:val="24"/>
          <w:szCs w:val="24"/>
        </w:rPr>
        <w:t xml:space="preserve"> ЦО</w:t>
      </w:r>
      <w:r w:rsidRPr="004C57C0">
        <w:rPr>
          <w:sz w:val="24"/>
          <w:szCs w:val="24"/>
          <w:vertAlign w:val="subscript"/>
          <w:lang w:val="bg-BG"/>
        </w:rPr>
        <w:t>3</w:t>
      </w:r>
      <w:r w:rsidRPr="004C57C0">
        <w:rPr>
          <w:sz w:val="24"/>
          <w:szCs w:val="24"/>
        </w:rPr>
        <w:t xml:space="preserve"> (Ценова Оценка</w:t>
      </w:r>
      <w:r w:rsidRPr="004C57C0">
        <w:rPr>
          <w:sz w:val="24"/>
          <w:szCs w:val="24"/>
          <w:lang w:val="bg-BG"/>
        </w:rPr>
        <w:t xml:space="preserve"> Фитинги за бързи механични връзки</w:t>
      </w:r>
      <w:r w:rsidRPr="004C57C0">
        <w:rPr>
          <w:sz w:val="24"/>
          <w:szCs w:val="24"/>
        </w:rPr>
        <w:t xml:space="preserve"> PN 10</w:t>
      </w:r>
      <w:r w:rsidRPr="004C57C0">
        <w:rPr>
          <w:sz w:val="24"/>
          <w:szCs w:val="24"/>
          <w:lang w:val="bg-BG"/>
        </w:rPr>
        <w:t xml:space="preserve"> и </w:t>
      </w:r>
      <w:r w:rsidRPr="004C57C0">
        <w:rPr>
          <w:sz w:val="24"/>
          <w:szCs w:val="24"/>
        </w:rPr>
        <w:t>PN 1</w:t>
      </w:r>
      <w:r w:rsidRPr="004C57C0">
        <w:rPr>
          <w:sz w:val="24"/>
          <w:szCs w:val="24"/>
          <w:lang w:val="bg-BG"/>
        </w:rPr>
        <w:t>6</w:t>
      </w:r>
      <w:r w:rsidRPr="004C57C0">
        <w:rPr>
          <w:sz w:val="24"/>
          <w:szCs w:val="24"/>
        </w:rPr>
        <w:t>) + ЦО</w:t>
      </w:r>
      <w:r w:rsidRPr="004C57C0">
        <w:rPr>
          <w:sz w:val="24"/>
          <w:szCs w:val="24"/>
          <w:vertAlign w:val="subscript"/>
          <w:lang w:val="bg-BG"/>
        </w:rPr>
        <w:t>4</w:t>
      </w:r>
      <w:r w:rsidRPr="004C57C0">
        <w:rPr>
          <w:sz w:val="24"/>
          <w:szCs w:val="24"/>
        </w:rPr>
        <w:t xml:space="preserve"> (Ценова Оценка</w:t>
      </w:r>
      <w:r w:rsidRPr="004C57C0">
        <w:rPr>
          <w:sz w:val="24"/>
          <w:szCs w:val="24"/>
          <w:lang w:val="bg-BG"/>
        </w:rPr>
        <w:t xml:space="preserve"> Фасонни части за челна заварка</w:t>
      </w:r>
      <w:r w:rsidRPr="004C57C0">
        <w:rPr>
          <w:sz w:val="24"/>
          <w:szCs w:val="24"/>
        </w:rPr>
        <w:t xml:space="preserve"> PN 10</w:t>
      </w:r>
      <w:r w:rsidRPr="004C57C0">
        <w:rPr>
          <w:sz w:val="24"/>
          <w:szCs w:val="24"/>
          <w:lang w:val="bg-BG"/>
        </w:rPr>
        <w:t xml:space="preserve"> и </w:t>
      </w:r>
      <w:r w:rsidRPr="004C57C0">
        <w:rPr>
          <w:sz w:val="24"/>
          <w:szCs w:val="24"/>
        </w:rPr>
        <w:t>PN 1</w:t>
      </w:r>
      <w:r w:rsidRPr="004C57C0">
        <w:rPr>
          <w:sz w:val="24"/>
          <w:szCs w:val="24"/>
          <w:lang w:val="bg-BG"/>
        </w:rPr>
        <w:t>6</w:t>
      </w:r>
      <w:r w:rsidRPr="004C57C0">
        <w:rPr>
          <w:sz w:val="24"/>
          <w:szCs w:val="24"/>
        </w:rPr>
        <w:t>) + ЦО</w:t>
      </w:r>
      <w:r w:rsidRPr="004C57C0">
        <w:rPr>
          <w:sz w:val="24"/>
          <w:szCs w:val="24"/>
          <w:vertAlign w:val="subscript"/>
          <w:lang w:val="bg-BG"/>
        </w:rPr>
        <w:t>5</w:t>
      </w:r>
      <w:r w:rsidRPr="004C57C0">
        <w:rPr>
          <w:sz w:val="24"/>
          <w:szCs w:val="24"/>
        </w:rPr>
        <w:t xml:space="preserve"> (Ценова Оценка</w:t>
      </w:r>
      <w:r w:rsidRPr="004C57C0">
        <w:rPr>
          <w:sz w:val="24"/>
          <w:szCs w:val="24"/>
          <w:lang w:val="bg-BG"/>
        </w:rPr>
        <w:t xml:space="preserve"> Фасонни части  и фитинги електрозаваряеми</w:t>
      </w:r>
      <w:r w:rsidRPr="004C57C0">
        <w:rPr>
          <w:sz w:val="24"/>
          <w:szCs w:val="24"/>
        </w:rPr>
        <w:t xml:space="preserve"> PN 1</w:t>
      </w:r>
      <w:r w:rsidRPr="004C57C0">
        <w:rPr>
          <w:sz w:val="24"/>
          <w:szCs w:val="24"/>
          <w:lang w:val="bg-BG"/>
        </w:rPr>
        <w:t>6</w:t>
      </w:r>
      <w:r w:rsidRPr="004C57C0">
        <w:rPr>
          <w:sz w:val="24"/>
          <w:szCs w:val="24"/>
        </w:rPr>
        <w:t>)</w:t>
      </w:r>
    </w:p>
    <w:p w:rsidR="0019259D" w:rsidRPr="0019259D" w:rsidRDefault="0019259D" w:rsidP="0019259D">
      <w:pPr>
        <w:pStyle w:val="Heading1"/>
        <w:spacing w:after="120"/>
        <w:ind w:right="74" w:firstLine="709"/>
        <w:jc w:val="both"/>
        <w:rPr>
          <w:rFonts w:ascii="Times New Roman" w:hAnsi="Times New Roman"/>
          <w:bCs w:val="0"/>
          <w:sz w:val="24"/>
          <w:szCs w:val="24"/>
          <w:vertAlign w:val="subscript"/>
          <w:lang w:val="en-US"/>
        </w:rPr>
      </w:pPr>
      <w:r w:rsidRPr="0019259D">
        <w:rPr>
          <w:rFonts w:ascii="Times New Roman" w:hAnsi="Times New Roman"/>
          <w:sz w:val="24"/>
          <w:szCs w:val="24"/>
        </w:rPr>
        <w:t>ЦО</w:t>
      </w:r>
      <w:r w:rsidRPr="0019259D">
        <w:rPr>
          <w:rFonts w:ascii="Times New Roman" w:hAnsi="Times New Roman"/>
          <w:sz w:val="24"/>
          <w:szCs w:val="24"/>
          <w:vertAlign w:val="subscript"/>
        </w:rPr>
        <w:t xml:space="preserve">1 </w:t>
      </w:r>
      <w:r w:rsidRPr="0019259D">
        <w:rPr>
          <w:rFonts w:ascii="Times New Roman" w:hAnsi="Times New Roman"/>
          <w:sz w:val="24"/>
          <w:szCs w:val="24"/>
        </w:rPr>
        <w:t xml:space="preserve">- </w:t>
      </w:r>
      <w:r w:rsidRPr="0019259D">
        <w:rPr>
          <w:rFonts w:ascii="Times New Roman" w:hAnsi="Times New Roman"/>
          <w:sz w:val="24"/>
          <w:szCs w:val="24"/>
          <w:u w:val="single"/>
        </w:rPr>
        <w:t>Ценовата Оценка за PEHD тръби PN 10</w:t>
      </w:r>
      <w:r w:rsidRPr="0019259D">
        <w:rPr>
          <w:rFonts w:ascii="Times New Roman" w:hAnsi="Times New Roman"/>
          <w:sz w:val="24"/>
          <w:szCs w:val="24"/>
        </w:rPr>
        <w:t xml:space="preserve"> се формира като съотношение на минимално предложеният аритметичен сбор на единичните цени за един метър линеен към предложеният аритметичен сбор на единичните цени за един метър линеен на разглежданото предложение умножено по тяжест „40” за видовете PEHD тръби PN 10 по техническите предложения за приложение №1</w:t>
      </w:r>
    </w:p>
    <w:p w:rsidR="0019259D" w:rsidRPr="0019259D" w:rsidRDefault="0019259D" w:rsidP="0019259D">
      <w:pPr>
        <w:ind w:left="589" w:firstLine="851"/>
        <w:jc w:val="both"/>
        <w:rPr>
          <w:sz w:val="24"/>
          <w:szCs w:val="24"/>
        </w:rPr>
      </w:pPr>
      <w:r w:rsidRPr="0019259D">
        <w:rPr>
          <w:sz w:val="24"/>
          <w:szCs w:val="24"/>
          <w:lang w:val="bg-BG"/>
        </w:rPr>
        <w:t>ЦО</w:t>
      </w:r>
      <w:r w:rsidRPr="0019259D">
        <w:rPr>
          <w:sz w:val="24"/>
          <w:szCs w:val="24"/>
          <w:vertAlign w:val="subscript"/>
          <w:lang w:val="bg-BG"/>
        </w:rPr>
        <w:t>1</w:t>
      </w:r>
      <w:r w:rsidRPr="0019259D">
        <w:rPr>
          <w:sz w:val="24"/>
          <w:szCs w:val="24"/>
        </w:rPr>
        <w:t xml:space="preserve"> = </w:t>
      </w:r>
      <w:r w:rsidRPr="0019259D">
        <w:rPr>
          <w:sz w:val="24"/>
          <w:szCs w:val="24"/>
          <w:lang w:val="bg-BG"/>
        </w:rPr>
        <w:t>(</w:t>
      </w:r>
      <w:r w:rsidRPr="0019259D">
        <w:rPr>
          <w:sz w:val="24"/>
          <w:szCs w:val="24"/>
        </w:rPr>
        <w:t>С</w:t>
      </w:r>
      <w:r w:rsidRPr="0019259D">
        <w:rPr>
          <w:sz w:val="24"/>
          <w:szCs w:val="24"/>
          <w:vertAlign w:val="subscript"/>
        </w:rPr>
        <w:t>min</w:t>
      </w:r>
      <w:r w:rsidRPr="0019259D">
        <w:rPr>
          <w:sz w:val="24"/>
          <w:szCs w:val="24"/>
          <w:lang w:val="bg-BG"/>
        </w:rPr>
        <w:t xml:space="preserve"> : </w:t>
      </w:r>
      <w:r w:rsidRPr="0019259D">
        <w:rPr>
          <w:sz w:val="24"/>
          <w:szCs w:val="24"/>
        </w:rPr>
        <w:t>C</w:t>
      </w:r>
      <w:r w:rsidRPr="0019259D">
        <w:rPr>
          <w:sz w:val="24"/>
          <w:szCs w:val="24"/>
          <w:vertAlign w:val="subscript"/>
        </w:rPr>
        <w:t>n</w:t>
      </w:r>
      <w:r w:rsidRPr="0019259D">
        <w:rPr>
          <w:sz w:val="24"/>
          <w:szCs w:val="24"/>
          <w:lang w:val="bg-BG"/>
        </w:rPr>
        <w:t xml:space="preserve">) </w:t>
      </w:r>
      <w:r w:rsidRPr="0019259D">
        <w:rPr>
          <w:sz w:val="24"/>
          <w:szCs w:val="24"/>
        </w:rPr>
        <w:t xml:space="preserve">х </w:t>
      </w:r>
      <w:r w:rsidRPr="0019259D">
        <w:rPr>
          <w:sz w:val="24"/>
          <w:szCs w:val="24"/>
          <w:lang w:val="bg-BG"/>
        </w:rPr>
        <w:t>4</w:t>
      </w:r>
      <w:r w:rsidRPr="0019259D">
        <w:rPr>
          <w:sz w:val="24"/>
          <w:szCs w:val="24"/>
        </w:rPr>
        <w:t xml:space="preserve">0, където </w:t>
      </w:r>
    </w:p>
    <w:p w:rsidR="0019259D" w:rsidRPr="0019259D" w:rsidRDefault="0019259D" w:rsidP="0019259D">
      <w:pPr>
        <w:ind w:firstLine="851"/>
        <w:jc w:val="both"/>
        <w:rPr>
          <w:sz w:val="24"/>
          <w:szCs w:val="24"/>
          <w:lang w:val="bg-BG"/>
        </w:rPr>
      </w:pPr>
      <w:r w:rsidRPr="0019259D">
        <w:rPr>
          <w:sz w:val="24"/>
          <w:szCs w:val="24"/>
          <w:lang w:val="bg-BG"/>
        </w:rPr>
        <w:t>ЦО</w:t>
      </w:r>
      <w:r w:rsidRPr="0019259D">
        <w:rPr>
          <w:sz w:val="24"/>
          <w:szCs w:val="24"/>
          <w:vertAlign w:val="subscript"/>
          <w:lang w:val="bg-BG"/>
        </w:rPr>
        <w:t>1</w:t>
      </w:r>
      <w:r w:rsidRPr="0019259D">
        <w:rPr>
          <w:sz w:val="24"/>
          <w:szCs w:val="24"/>
        </w:rPr>
        <w:t xml:space="preserve"> – оцен</w:t>
      </w:r>
      <w:r w:rsidRPr="0019259D">
        <w:rPr>
          <w:sz w:val="24"/>
          <w:szCs w:val="24"/>
          <w:lang w:val="bg-BG"/>
        </w:rPr>
        <w:t>ка на</w:t>
      </w:r>
      <w:r w:rsidRPr="0019259D">
        <w:rPr>
          <w:sz w:val="24"/>
          <w:szCs w:val="24"/>
        </w:rPr>
        <w:t xml:space="preserve"> предложена цена</w:t>
      </w:r>
      <w:r w:rsidRPr="0019259D">
        <w:rPr>
          <w:sz w:val="24"/>
          <w:szCs w:val="24"/>
          <w:lang w:val="bg-BG"/>
        </w:rPr>
        <w:t xml:space="preserve"> </w:t>
      </w:r>
      <w:r w:rsidRPr="0019259D">
        <w:rPr>
          <w:bCs/>
          <w:sz w:val="24"/>
          <w:szCs w:val="24"/>
        </w:rPr>
        <w:t xml:space="preserve">за един метър линеен </w:t>
      </w:r>
      <w:r w:rsidRPr="0019259D">
        <w:rPr>
          <w:sz w:val="24"/>
          <w:szCs w:val="24"/>
          <w:lang w:val="bg-BG"/>
        </w:rPr>
        <w:t xml:space="preserve">на разглежданото предложение за </w:t>
      </w:r>
      <w:r w:rsidRPr="0019259D">
        <w:rPr>
          <w:sz w:val="24"/>
          <w:szCs w:val="24"/>
        </w:rPr>
        <w:t>PEHD</w:t>
      </w:r>
      <w:r w:rsidRPr="0019259D">
        <w:rPr>
          <w:sz w:val="24"/>
          <w:szCs w:val="24"/>
          <w:lang w:val="bg-BG"/>
        </w:rPr>
        <w:t xml:space="preserve"> тръби </w:t>
      </w:r>
      <w:r w:rsidRPr="0019259D">
        <w:rPr>
          <w:sz w:val="24"/>
          <w:szCs w:val="24"/>
        </w:rPr>
        <w:t>PN 10</w:t>
      </w:r>
    </w:p>
    <w:p w:rsidR="0019259D" w:rsidRPr="0019259D" w:rsidRDefault="0019259D" w:rsidP="0019259D">
      <w:pPr>
        <w:ind w:firstLine="851"/>
        <w:jc w:val="both"/>
        <w:rPr>
          <w:sz w:val="24"/>
          <w:szCs w:val="24"/>
        </w:rPr>
      </w:pPr>
      <w:r w:rsidRPr="0019259D">
        <w:rPr>
          <w:sz w:val="24"/>
          <w:szCs w:val="24"/>
        </w:rPr>
        <w:t>С</w:t>
      </w:r>
      <w:r w:rsidRPr="0019259D">
        <w:rPr>
          <w:sz w:val="24"/>
          <w:szCs w:val="24"/>
          <w:vertAlign w:val="subscript"/>
        </w:rPr>
        <w:t>min</w:t>
      </w:r>
      <w:r w:rsidRPr="0019259D">
        <w:rPr>
          <w:sz w:val="24"/>
          <w:szCs w:val="24"/>
        </w:rPr>
        <w:t xml:space="preserve"> - най-ниската предложена цена</w:t>
      </w:r>
      <w:r w:rsidRPr="0019259D">
        <w:rPr>
          <w:sz w:val="24"/>
          <w:szCs w:val="24"/>
          <w:lang w:val="bg-BG"/>
        </w:rPr>
        <w:t xml:space="preserve">, </w:t>
      </w:r>
      <w:r w:rsidRPr="0019259D">
        <w:rPr>
          <w:bCs/>
          <w:sz w:val="24"/>
          <w:szCs w:val="24"/>
        </w:rPr>
        <w:t>аритметичен сбор на единичните цени за един метър линеен</w:t>
      </w:r>
      <w:r w:rsidRPr="0019259D">
        <w:rPr>
          <w:sz w:val="24"/>
          <w:szCs w:val="24"/>
          <w:lang w:val="bg-BG"/>
        </w:rPr>
        <w:t xml:space="preserve"> за </w:t>
      </w:r>
      <w:r w:rsidRPr="0019259D">
        <w:rPr>
          <w:sz w:val="24"/>
          <w:szCs w:val="24"/>
        </w:rPr>
        <w:t>PEHD</w:t>
      </w:r>
      <w:r w:rsidRPr="0019259D">
        <w:rPr>
          <w:sz w:val="24"/>
          <w:szCs w:val="24"/>
          <w:lang w:val="bg-BG"/>
        </w:rPr>
        <w:t xml:space="preserve"> тръби </w:t>
      </w:r>
      <w:r w:rsidRPr="0019259D">
        <w:rPr>
          <w:sz w:val="24"/>
          <w:szCs w:val="24"/>
        </w:rPr>
        <w:t xml:space="preserve">PN 10 </w:t>
      </w:r>
      <w:r w:rsidRPr="0019259D">
        <w:rPr>
          <w:sz w:val="24"/>
          <w:szCs w:val="24"/>
          <w:lang w:val="bg-BG"/>
        </w:rPr>
        <w:t>в лева</w:t>
      </w:r>
      <w:r w:rsidRPr="0019259D">
        <w:rPr>
          <w:sz w:val="24"/>
          <w:szCs w:val="24"/>
        </w:rPr>
        <w:t xml:space="preserve"> </w:t>
      </w:r>
      <w:r w:rsidRPr="0019259D">
        <w:rPr>
          <w:sz w:val="24"/>
          <w:szCs w:val="24"/>
          <w:lang w:val="bg-BG"/>
        </w:rPr>
        <w:t xml:space="preserve">без </w:t>
      </w:r>
      <w:r w:rsidRPr="0019259D">
        <w:rPr>
          <w:sz w:val="24"/>
          <w:szCs w:val="24"/>
        </w:rPr>
        <w:t>ДДС</w:t>
      </w:r>
    </w:p>
    <w:p w:rsidR="0019259D" w:rsidRPr="0019259D" w:rsidRDefault="0019259D" w:rsidP="0019259D">
      <w:pPr>
        <w:ind w:firstLine="851"/>
        <w:jc w:val="both"/>
        <w:rPr>
          <w:sz w:val="24"/>
          <w:szCs w:val="24"/>
        </w:rPr>
      </w:pPr>
      <w:r w:rsidRPr="0019259D">
        <w:rPr>
          <w:sz w:val="24"/>
          <w:szCs w:val="24"/>
        </w:rPr>
        <w:t>C</w:t>
      </w:r>
      <w:r w:rsidRPr="0019259D">
        <w:rPr>
          <w:sz w:val="24"/>
          <w:szCs w:val="24"/>
          <w:vertAlign w:val="subscript"/>
        </w:rPr>
        <w:t>n</w:t>
      </w:r>
      <w:r w:rsidRPr="0019259D">
        <w:rPr>
          <w:sz w:val="24"/>
          <w:szCs w:val="24"/>
        </w:rPr>
        <w:t xml:space="preserve"> – цената</w:t>
      </w:r>
      <w:r w:rsidRPr="0019259D">
        <w:rPr>
          <w:sz w:val="24"/>
          <w:szCs w:val="24"/>
          <w:lang w:val="bg-BG"/>
        </w:rPr>
        <w:t xml:space="preserve">, </w:t>
      </w:r>
      <w:r w:rsidRPr="0019259D">
        <w:rPr>
          <w:bCs/>
          <w:sz w:val="24"/>
          <w:szCs w:val="24"/>
        </w:rPr>
        <w:t>аритметичен сбор на единичните цени за един метър линеен</w:t>
      </w:r>
      <w:r w:rsidRPr="0019259D">
        <w:rPr>
          <w:sz w:val="24"/>
          <w:szCs w:val="24"/>
          <w:lang w:val="bg-BG"/>
        </w:rPr>
        <w:t xml:space="preserve"> за </w:t>
      </w:r>
      <w:r w:rsidRPr="0019259D">
        <w:rPr>
          <w:sz w:val="24"/>
          <w:szCs w:val="24"/>
        </w:rPr>
        <w:t>PEHD</w:t>
      </w:r>
      <w:r w:rsidRPr="0019259D">
        <w:rPr>
          <w:sz w:val="24"/>
          <w:szCs w:val="24"/>
          <w:lang w:val="bg-BG"/>
        </w:rPr>
        <w:t xml:space="preserve"> тръби </w:t>
      </w:r>
      <w:r w:rsidRPr="0019259D">
        <w:rPr>
          <w:sz w:val="24"/>
          <w:szCs w:val="24"/>
        </w:rPr>
        <w:t>PN 10</w:t>
      </w:r>
      <w:r w:rsidRPr="0019259D">
        <w:rPr>
          <w:bCs/>
          <w:sz w:val="24"/>
          <w:szCs w:val="24"/>
          <w:lang w:val="bg-BG"/>
        </w:rPr>
        <w:t>,</w:t>
      </w:r>
      <w:r w:rsidRPr="0019259D">
        <w:rPr>
          <w:sz w:val="24"/>
          <w:szCs w:val="24"/>
        </w:rPr>
        <w:t xml:space="preserve"> </w:t>
      </w:r>
      <w:r w:rsidRPr="0019259D">
        <w:rPr>
          <w:sz w:val="24"/>
          <w:szCs w:val="24"/>
          <w:lang w:val="bg-BG"/>
        </w:rPr>
        <w:t>в лева без</w:t>
      </w:r>
      <w:r w:rsidRPr="0019259D">
        <w:rPr>
          <w:sz w:val="24"/>
          <w:szCs w:val="24"/>
        </w:rPr>
        <w:t xml:space="preserve"> ДДС на оценяван</w:t>
      </w:r>
      <w:r w:rsidRPr="0019259D">
        <w:rPr>
          <w:sz w:val="24"/>
          <w:szCs w:val="24"/>
          <w:lang w:val="bg-BG"/>
        </w:rPr>
        <w:t>ото</w:t>
      </w:r>
      <w:r w:rsidRPr="0019259D">
        <w:rPr>
          <w:sz w:val="24"/>
          <w:szCs w:val="24"/>
        </w:rPr>
        <w:t xml:space="preserve"> </w:t>
      </w:r>
      <w:r w:rsidRPr="0019259D">
        <w:rPr>
          <w:sz w:val="24"/>
          <w:szCs w:val="24"/>
          <w:lang w:val="bg-BG"/>
        </w:rPr>
        <w:t>предложение</w:t>
      </w:r>
      <w:r w:rsidRPr="0019259D">
        <w:rPr>
          <w:sz w:val="24"/>
          <w:szCs w:val="24"/>
        </w:rPr>
        <w:t xml:space="preserve"> </w:t>
      </w:r>
    </w:p>
    <w:p w:rsidR="0019259D" w:rsidRPr="0019259D" w:rsidRDefault="0019259D" w:rsidP="0019259D">
      <w:pPr>
        <w:spacing w:after="120"/>
        <w:ind w:firstLine="851"/>
        <w:jc w:val="both"/>
        <w:rPr>
          <w:sz w:val="24"/>
          <w:szCs w:val="24"/>
          <w:lang w:val="bg-BG"/>
        </w:rPr>
      </w:pPr>
      <w:r w:rsidRPr="0019259D">
        <w:rPr>
          <w:sz w:val="24"/>
          <w:szCs w:val="24"/>
          <w:lang w:val="bg-BG"/>
        </w:rPr>
        <w:t>4</w:t>
      </w:r>
      <w:r w:rsidRPr="0019259D">
        <w:rPr>
          <w:sz w:val="24"/>
          <w:szCs w:val="24"/>
        </w:rPr>
        <w:t>0 - относителн</w:t>
      </w:r>
      <w:r w:rsidRPr="0019259D">
        <w:rPr>
          <w:sz w:val="24"/>
          <w:szCs w:val="24"/>
          <w:lang w:val="bg-BG"/>
        </w:rPr>
        <w:t>ата</w:t>
      </w:r>
      <w:r w:rsidRPr="0019259D">
        <w:rPr>
          <w:sz w:val="24"/>
          <w:szCs w:val="24"/>
        </w:rPr>
        <w:t xml:space="preserve"> </w:t>
      </w:r>
      <w:r w:rsidRPr="0019259D">
        <w:rPr>
          <w:sz w:val="24"/>
          <w:szCs w:val="24"/>
          <w:lang w:val="bg-BG"/>
        </w:rPr>
        <w:t>тяжест</w:t>
      </w:r>
      <w:r w:rsidRPr="0019259D">
        <w:rPr>
          <w:sz w:val="24"/>
          <w:szCs w:val="24"/>
        </w:rPr>
        <w:t xml:space="preserve"> на показателя в комплексната оценка.</w:t>
      </w:r>
    </w:p>
    <w:p w:rsidR="0019259D" w:rsidRPr="0019259D" w:rsidRDefault="0019259D" w:rsidP="0019259D">
      <w:pPr>
        <w:pStyle w:val="Heading1"/>
        <w:spacing w:after="120"/>
        <w:ind w:right="74" w:firstLine="709"/>
        <w:jc w:val="both"/>
        <w:rPr>
          <w:rFonts w:ascii="Times New Roman" w:hAnsi="Times New Roman"/>
          <w:bCs w:val="0"/>
          <w:sz w:val="24"/>
          <w:szCs w:val="24"/>
          <w:vertAlign w:val="subscript"/>
          <w:lang w:val="en-US"/>
        </w:rPr>
      </w:pPr>
      <w:r w:rsidRPr="0019259D">
        <w:rPr>
          <w:rFonts w:ascii="Times New Roman" w:hAnsi="Times New Roman"/>
          <w:sz w:val="24"/>
          <w:szCs w:val="24"/>
        </w:rPr>
        <w:t>ЦО</w:t>
      </w:r>
      <w:r w:rsidRPr="0019259D">
        <w:rPr>
          <w:rFonts w:ascii="Times New Roman" w:hAnsi="Times New Roman"/>
          <w:sz w:val="24"/>
          <w:szCs w:val="24"/>
          <w:vertAlign w:val="subscript"/>
        </w:rPr>
        <w:t xml:space="preserve">2 </w:t>
      </w:r>
      <w:r w:rsidRPr="0019259D">
        <w:rPr>
          <w:rFonts w:ascii="Times New Roman" w:hAnsi="Times New Roman"/>
          <w:sz w:val="24"/>
          <w:szCs w:val="24"/>
        </w:rPr>
        <w:t xml:space="preserve">- </w:t>
      </w:r>
      <w:r w:rsidRPr="0019259D">
        <w:rPr>
          <w:rFonts w:ascii="Times New Roman" w:hAnsi="Times New Roman"/>
          <w:sz w:val="24"/>
          <w:szCs w:val="24"/>
          <w:u w:val="single"/>
        </w:rPr>
        <w:t>Ценовата Оценка за PEHD тръби PN 16</w:t>
      </w:r>
      <w:r w:rsidRPr="0019259D">
        <w:rPr>
          <w:rFonts w:ascii="Times New Roman" w:hAnsi="Times New Roman"/>
          <w:sz w:val="24"/>
          <w:szCs w:val="24"/>
        </w:rPr>
        <w:t xml:space="preserve"> се формира като съотношение на минимално предложеният аритметичен сбор на единичните цени за един метър линеен PEHD тръби PN 16 към предложеният аритметичен сбор на единичните цени за един метър линеен PEHD тръби PN 16 на разглежданото предложение умножено по тяжестта „10” за видовете PEHD тръби PN 10 по техническо </w:t>
      </w:r>
      <w:proofErr w:type="gramStart"/>
      <w:r w:rsidRPr="0019259D">
        <w:rPr>
          <w:rFonts w:ascii="Times New Roman" w:hAnsi="Times New Roman"/>
          <w:sz w:val="24"/>
          <w:szCs w:val="24"/>
        </w:rPr>
        <w:t>предложение  за</w:t>
      </w:r>
      <w:proofErr w:type="gramEnd"/>
      <w:r w:rsidRPr="0019259D">
        <w:rPr>
          <w:rFonts w:ascii="Times New Roman" w:hAnsi="Times New Roman"/>
          <w:sz w:val="24"/>
          <w:szCs w:val="24"/>
        </w:rPr>
        <w:t xml:space="preserve"> приложение №2. </w:t>
      </w:r>
    </w:p>
    <w:p w:rsidR="0019259D" w:rsidRPr="0019259D" w:rsidRDefault="0019259D" w:rsidP="0019259D">
      <w:pPr>
        <w:ind w:left="589" w:firstLine="851"/>
        <w:jc w:val="both"/>
        <w:rPr>
          <w:sz w:val="24"/>
          <w:szCs w:val="24"/>
        </w:rPr>
      </w:pPr>
      <w:r w:rsidRPr="0019259D">
        <w:rPr>
          <w:sz w:val="24"/>
          <w:szCs w:val="24"/>
          <w:lang w:val="bg-BG"/>
        </w:rPr>
        <w:t>ЦО</w:t>
      </w:r>
      <w:r w:rsidRPr="0019259D">
        <w:rPr>
          <w:sz w:val="24"/>
          <w:szCs w:val="24"/>
          <w:vertAlign w:val="subscript"/>
          <w:lang w:val="bg-BG"/>
        </w:rPr>
        <w:t>2</w:t>
      </w:r>
      <w:r w:rsidRPr="0019259D">
        <w:rPr>
          <w:sz w:val="24"/>
          <w:szCs w:val="24"/>
        </w:rPr>
        <w:t xml:space="preserve"> = </w:t>
      </w:r>
      <w:r w:rsidRPr="0019259D">
        <w:rPr>
          <w:sz w:val="24"/>
          <w:szCs w:val="24"/>
          <w:lang w:val="bg-BG"/>
        </w:rPr>
        <w:t>(</w:t>
      </w:r>
      <w:r w:rsidRPr="0019259D">
        <w:rPr>
          <w:sz w:val="24"/>
          <w:szCs w:val="24"/>
        </w:rPr>
        <w:t>С</w:t>
      </w:r>
      <w:r w:rsidRPr="0019259D">
        <w:rPr>
          <w:sz w:val="24"/>
          <w:szCs w:val="24"/>
          <w:vertAlign w:val="subscript"/>
        </w:rPr>
        <w:t>min</w:t>
      </w:r>
      <w:r w:rsidRPr="0019259D">
        <w:rPr>
          <w:sz w:val="24"/>
          <w:szCs w:val="24"/>
          <w:lang w:val="bg-BG"/>
        </w:rPr>
        <w:t xml:space="preserve"> : </w:t>
      </w:r>
      <w:r w:rsidRPr="0019259D">
        <w:rPr>
          <w:sz w:val="24"/>
          <w:szCs w:val="24"/>
        </w:rPr>
        <w:t>C</w:t>
      </w:r>
      <w:r w:rsidRPr="0019259D">
        <w:rPr>
          <w:sz w:val="24"/>
          <w:szCs w:val="24"/>
          <w:vertAlign w:val="subscript"/>
        </w:rPr>
        <w:t>n</w:t>
      </w:r>
      <w:r w:rsidRPr="0019259D">
        <w:rPr>
          <w:sz w:val="24"/>
          <w:szCs w:val="24"/>
          <w:lang w:val="bg-BG"/>
        </w:rPr>
        <w:t xml:space="preserve">) </w:t>
      </w:r>
      <w:r w:rsidRPr="0019259D">
        <w:rPr>
          <w:sz w:val="24"/>
          <w:szCs w:val="24"/>
        </w:rPr>
        <w:t xml:space="preserve">х </w:t>
      </w:r>
      <w:r w:rsidRPr="0019259D">
        <w:rPr>
          <w:sz w:val="24"/>
          <w:szCs w:val="24"/>
          <w:lang w:val="bg-BG"/>
        </w:rPr>
        <w:t>1</w:t>
      </w:r>
      <w:r w:rsidRPr="0019259D">
        <w:rPr>
          <w:sz w:val="24"/>
          <w:szCs w:val="24"/>
        </w:rPr>
        <w:t xml:space="preserve">0, където </w:t>
      </w:r>
    </w:p>
    <w:p w:rsidR="0019259D" w:rsidRPr="0019259D" w:rsidRDefault="0019259D" w:rsidP="0019259D">
      <w:pPr>
        <w:ind w:firstLine="851"/>
        <w:jc w:val="both"/>
        <w:rPr>
          <w:sz w:val="24"/>
          <w:szCs w:val="24"/>
          <w:lang w:val="bg-BG"/>
        </w:rPr>
      </w:pPr>
      <w:r w:rsidRPr="0019259D">
        <w:rPr>
          <w:sz w:val="24"/>
          <w:szCs w:val="24"/>
          <w:lang w:val="bg-BG"/>
        </w:rPr>
        <w:t>ЦО</w:t>
      </w:r>
      <w:r w:rsidRPr="0019259D">
        <w:rPr>
          <w:sz w:val="24"/>
          <w:szCs w:val="24"/>
          <w:vertAlign w:val="subscript"/>
          <w:lang w:val="bg-BG"/>
        </w:rPr>
        <w:t>2</w:t>
      </w:r>
      <w:r w:rsidRPr="0019259D">
        <w:rPr>
          <w:sz w:val="24"/>
          <w:szCs w:val="24"/>
        </w:rPr>
        <w:t xml:space="preserve"> – оцен</w:t>
      </w:r>
      <w:r w:rsidRPr="0019259D">
        <w:rPr>
          <w:sz w:val="24"/>
          <w:szCs w:val="24"/>
          <w:lang w:val="bg-BG"/>
        </w:rPr>
        <w:t>ка на</w:t>
      </w:r>
      <w:r w:rsidRPr="0019259D">
        <w:rPr>
          <w:sz w:val="24"/>
          <w:szCs w:val="24"/>
        </w:rPr>
        <w:t xml:space="preserve"> предложена цена</w:t>
      </w:r>
      <w:r w:rsidRPr="0019259D">
        <w:rPr>
          <w:sz w:val="24"/>
          <w:szCs w:val="24"/>
          <w:lang w:val="bg-BG"/>
        </w:rPr>
        <w:t xml:space="preserve"> на разглежданото предложение за </w:t>
      </w:r>
      <w:r w:rsidRPr="0019259D">
        <w:rPr>
          <w:sz w:val="24"/>
          <w:szCs w:val="24"/>
        </w:rPr>
        <w:t>PEHD</w:t>
      </w:r>
      <w:r w:rsidRPr="0019259D">
        <w:rPr>
          <w:sz w:val="24"/>
          <w:szCs w:val="24"/>
          <w:lang w:val="bg-BG"/>
        </w:rPr>
        <w:t xml:space="preserve"> тръби </w:t>
      </w:r>
      <w:r w:rsidRPr="0019259D">
        <w:rPr>
          <w:sz w:val="24"/>
          <w:szCs w:val="24"/>
        </w:rPr>
        <w:t>PN 1</w:t>
      </w:r>
      <w:r w:rsidRPr="0019259D">
        <w:rPr>
          <w:sz w:val="24"/>
          <w:szCs w:val="24"/>
          <w:lang w:val="bg-BG"/>
        </w:rPr>
        <w:t>6</w:t>
      </w:r>
    </w:p>
    <w:p w:rsidR="0019259D" w:rsidRPr="0019259D" w:rsidRDefault="0019259D" w:rsidP="0019259D">
      <w:pPr>
        <w:ind w:firstLine="851"/>
        <w:jc w:val="both"/>
        <w:rPr>
          <w:sz w:val="24"/>
          <w:szCs w:val="24"/>
        </w:rPr>
      </w:pPr>
      <w:r w:rsidRPr="0019259D">
        <w:rPr>
          <w:sz w:val="24"/>
          <w:szCs w:val="24"/>
        </w:rPr>
        <w:t>С</w:t>
      </w:r>
      <w:r w:rsidRPr="0019259D">
        <w:rPr>
          <w:sz w:val="24"/>
          <w:szCs w:val="24"/>
          <w:vertAlign w:val="subscript"/>
        </w:rPr>
        <w:t>min</w:t>
      </w:r>
      <w:r w:rsidRPr="0019259D">
        <w:rPr>
          <w:sz w:val="24"/>
          <w:szCs w:val="24"/>
        </w:rPr>
        <w:t xml:space="preserve"> - най-ниската предложена цена</w:t>
      </w:r>
      <w:r w:rsidRPr="0019259D">
        <w:rPr>
          <w:sz w:val="24"/>
          <w:szCs w:val="24"/>
          <w:lang w:val="bg-BG"/>
        </w:rPr>
        <w:t xml:space="preserve">, </w:t>
      </w:r>
      <w:r w:rsidRPr="0019259D">
        <w:rPr>
          <w:bCs/>
          <w:sz w:val="24"/>
          <w:szCs w:val="24"/>
        </w:rPr>
        <w:t>аритметичен сбор на единичните цени</w:t>
      </w:r>
      <w:r w:rsidRPr="0019259D">
        <w:rPr>
          <w:sz w:val="24"/>
          <w:szCs w:val="24"/>
          <w:lang w:val="bg-BG"/>
        </w:rPr>
        <w:t xml:space="preserve"> за един метър линеен </w:t>
      </w:r>
      <w:r w:rsidRPr="0019259D">
        <w:rPr>
          <w:sz w:val="24"/>
          <w:szCs w:val="24"/>
        </w:rPr>
        <w:t>PEHD</w:t>
      </w:r>
      <w:r w:rsidRPr="0019259D">
        <w:rPr>
          <w:sz w:val="24"/>
          <w:szCs w:val="24"/>
          <w:lang w:val="bg-BG"/>
        </w:rPr>
        <w:t xml:space="preserve"> тръби </w:t>
      </w:r>
      <w:r w:rsidRPr="0019259D">
        <w:rPr>
          <w:sz w:val="24"/>
          <w:szCs w:val="24"/>
        </w:rPr>
        <w:t>PN 1</w:t>
      </w:r>
      <w:r w:rsidRPr="0019259D">
        <w:rPr>
          <w:sz w:val="24"/>
          <w:szCs w:val="24"/>
          <w:lang w:val="bg-BG"/>
        </w:rPr>
        <w:t>6</w:t>
      </w:r>
      <w:r w:rsidRPr="0019259D">
        <w:rPr>
          <w:sz w:val="24"/>
          <w:szCs w:val="24"/>
        </w:rPr>
        <w:t xml:space="preserve"> </w:t>
      </w:r>
      <w:r w:rsidRPr="0019259D">
        <w:rPr>
          <w:sz w:val="24"/>
          <w:szCs w:val="24"/>
          <w:lang w:val="bg-BG"/>
        </w:rPr>
        <w:t>в лева</w:t>
      </w:r>
      <w:r w:rsidRPr="0019259D">
        <w:rPr>
          <w:sz w:val="24"/>
          <w:szCs w:val="24"/>
        </w:rPr>
        <w:t xml:space="preserve"> </w:t>
      </w:r>
      <w:r w:rsidRPr="0019259D">
        <w:rPr>
          <w:sz w:val="24"/>
          <w:szCs w:val="24"/>
          <w:lang w:val="bg-BG"/>
        </w:rPr>
        <w:t>без</w:t>
      </w:r>
      <w:r w:rsidRPr="0019259D">
        <w:rPr>
          <w:sz w:val="24"/>
          <w:szCs w:val="24"/>
        </w:rPr>
        <w:t>ДДС</w:t>
      </w:r>
    </w:p>
    <w:p w:rsidR="0019259D" w:rsidRPr="0019259D" w:rsidRDefault="0019259D" w:rsidP="0019259D">
      <w:pPr>
        <w:ind w:firstLine="851"/>
        <w:jc w:val="both"/>
        <w:rPr>
          <w:sz w:val="24"/>
          <w:szCs w:val="24"/>
        </w:rPr>
      </w:pPr>
      <w:r w:rsidRPr="0019259D">
        <w:rPr>
          <w:sz w:val="24"/>
          <w:szCs w:val="24"/>
        </w:rPr>
        <w:t>C</w:t>
      </w:r>
      <w:r w:rsidRPr="0019259D">
        <w:rPr>
          <w:sz w:val="24"/>
          <w:szCs w:val="24"/>
          <w:vertAlign w:val="subscript"/>
        </w:rPr>
        <w:t>n</w:t>
      </w:r>
      <w:r w:rsidRPr="0019259D">
        <w:rPr>
          <w:sz w:val="24"/>
          <w:szCs w:val="24"/>
        </w:rPr>
        <w:t xml:space="preserve"> – цената</w:t>
      </w:r>
      <w:r w:rsidRPr="0019259D">
        <w:rPr>
          <w:sz w:val="24"/>
          <w:szCs w:val="24"/>
          <w:lang w:val="bg-BG"/>
        </w:rPr>
        <w:t xml:space="preserve">, </w:t>
      </w:r>
      <w:r w:rsidRPr="0019259D">
        <w:rPr>
          <w:bCs/>
          <w:sz w:val="24"/>
          <w:szCs w:val="24"/>
        </w:rPr>
        <w:t>аритметичен сбор на единичните цени</w:t>
      </w:r>
      <w:r w:rsidRPr="0019259D">
        <w:rPr>
          <w:sz w:val="24"/>
          <w:szCs w:val="24"/>
          <w:lang w:val="bg-BG"/>
        </w:rPr>
        <w:t xml:space="preserve"> за един метър линеен </w:t>
      </w:r>
      <w:r w:rsidRPr="0019259D">
        <w:rPr>
          <w:sz w:val="24"/>
          <w:szCs w:val="24"/>
        </w:rPr>
        <w:t>PEHD</w:t>
      </w:r>
      <w:r w:rsidRPr="0019259D">
        <w:rPr>
          <w:sz w:val="24"/>
          <w:szCs w:val="24"/>
          <w:lang w:val="bg-BG"/>
        </w:rPr>
        <w:t xml:space="preserve"> тръби </w:t>
      </w:r>
      <w:r w:rsidRPr="0019259D">
        <w:rPr>
          <w:sz w:val="24"/>
          <w:szCs w:val="24"/>
        </w:rPr>
        <w:t>PN 1</w:t>
      </w:r>
      <w:r w:rsidRPr="0019259D">
        <w:rPr>
          <w:sz w:val="24"/>
          <w:szCs w:val="24"/>
          <w:lang w:val="bg-BG"/>
        </w:rPr>
        <w:t>6</w:t>
      </w:r>
      <w:r w:rsidRPr="0019259D">
        <w:rPr>
          <w:bCs/>
          <w:sz w:val="24"/>
          <w:szCs w:val="24"/>
          <w:lang w:val="bg-BG"/>
        </w:rPr>
        <w:t>,</w:t>
      </w:r>
      <w:r w:rsidRPr="0019259D">
        <w:rPr>
          <w:sz w:val="24"/>
          <w:szCs w:val="24"/>
        </w:rPr>
        <w:t xml:space="preserve"> </w:t>
      </w:r>
      <w:r w:rsidRPr="0019259D">
        <w:rPr>
          <w:sz w:val="24"/>
          <w:szCs w:val="24"/>
          <w:lang w:val="bg-BG"/>
        </w:rPr>
        <w:t>в лева без</w:t>
      </w:r>
      <w:r w:rsidRPr="0019259D">
        <w:rPr>
          <w:sz w:val="24"/>
          <w:szCs w:val="24"/>
        </w:rPr>
        <w:t xml:space="preserve"> ДДС на оценяван</w:t>
      </w:r>
      <w:r w:rsidRPr="0019259D">
        <w:rPr>
          <w:sz w:val="24"/>
          <w:szCs w:val="24"/>
          <w:lang w:val="bg-BG"/>
        </w:rPr>
        <w:t>ото</w:t>
      </w:r>
      <w:r w:rsidRPr="0019259D">
        <w:rPr>
          <w:sz w:val="24"/>
          <w:szCs w:val="24"/>
        </w:rPr>
        <w:t xml:space="preserve"> </w:t>
      </w:r>
      <w:r w:rsidRPr="0019259D">
        <w:rPr>
          <w:sz w:val="24"/>
          <w:szCs w:val="24"/>
          <w:lang w:val="bg-BG"/>
        </w:rPr>
        <w:t>предложение</w:t>
      </w:r>
      <w:r w:rsidRPr="0019259D">
        <w:rPr>
          <w:sz w:val="24"/>
          <w:szCs w:val="24"/>
        </w:rPr>
        <w:t xml:space="preserve"> </w:t>
      </w:r>
    </w:p>
    <w:p w:rsidR="0019259D" w:rsidRPr="0019259D" w:rsidRDefault="0019259D" w:rsidP="0019259D">
      <w:pPr>
        <w:ind w:firstLine="851"/>
        <w:jc w:val="both"/>
        <w:rPr>
          <w:sz w:val="24"/>
          <w:szCs w:val="24"/>
        </w:rPr>
      </w:pPr>
      <w:r w:rsidRPr="0019259D">
        <w:rPr>
          <w:sz w:val="24"/>
          <w:szCs w:val="24"/>
          <w:lang w:val="bg-BG"/>
        </w:rPr>
        <w:t>1</w:t>
      </w:r>
      <w:r w:rsidRPr="0019259D">
        <w:rPr>
          <w:sz w:val="24"/>
          <w:szCs w:val="24"/>
        </w:rPr>
        <w:t>0 - относителн</w:t>
      </w:r>
      <w:r w:rsidRPr="0019259D">
        <w:rPr>
          <w:sz w:val="24"/>
          <w:szCs w:val="24"/>
          <w:lang w:val="bg-BG"/>
        </w:rPr>
        <w:t>ата</w:t>
      </w:r>
      <w:r w:rsidRPr="0019259D">
        <w:rPr>
          <w:sz w:val="24"/>
          <w:szCs w:val="24"/>
        </w:rPr>
        <w:t xml:space="preserve"> </w:t>
      </w:r>
      <w:r w:rsidRPr="0019259D">
        <w:rPr>
          <w:sz w:val="24"/>
          <w:szCs w:val="24"/>
          <w:lang w:val="bg-BG"/>
        </w:rPr>
        <w:t>тяжест</w:t>
      </w:r>
      <w:r w:rsidRPr="0019259D">
        <w:rPr>
          <w:sz w:val="24"/>
          <w:szCs w:val="24"/>
        </w:rPr>
        <w:t xml:space="preserve"> на показателя в комплексната оценка.</w:t>
      </w:r>
    </w:p>
    <w:p w:rsidR="0019259D" w:rsidRPr="0019259D" w:rsidRDefault="0019259D" w:rsidP="0019259D">
      <w:pPr>
        <w:pStyle w:val="Heading1"/>
        <w:spacing w:before="120" w:after="120"/>
        <w:ind w:right="74" w:firstLine="709"/>
        <w:jc w:val="both"/>
        <w:rPr>
          <w:rFonts w:ascii="Times New Roman" w:hAnsi="Times New Roman"/>
          <w:bCs w:val="0"/>
          <w:sz w:val="24"/>
          <w:szCs w:val="24"/>
          <w:vertAlign w:val="subscript"/>
          <w:lang w:val="en-US"/>
        </w:rPr>
      </w:pPr>
      <w:r w:rsidRPr="0019259D">
        <w:rPr>
          <w:rFonts w:ascii="Times New Roman" w:hAnsi="Times New Roman"/>
          <w:sz w:val="24"/>
          <w:szCs w:val="24"/>
        </w:rPr>
        <w:lastRenderedPageBreak/>
        <w:t>ЦО</w:t>
      </w:r>
      <w:r w:rsidRPr="0019259D">
        <w:rPr>
          <w:rFonts w:ascii="Times New Roman" w:hAnsi="Times New Roman"/>
          <w:sz w:val="24"/>
          <w:szCs w:val="24"/>
          <w:vertAlign w:val="subscript"/>
        </w:rPr>
        <w:t xml:space="preserve">3 </w:t>
      </w:r>
      <w:r w:rsidRPr="0019259D">
        <w:rPr>
          <w:rFonts w:ascii="Times New Roman" w:hAnsi="Times New Roman"/>
          <w:sz w:val="24"/>
          <w:szCs w:val="24"/>
        </w:rPr>
        <w:t xml:space="preserve">- </w:t>
      </w:r>
      <w:r w:rsidRPr="0019259D">
        <w:rPr>
          <w:rFonts w:ascii="Times New Roman" w:hAnsi="Times New Roman"/>
          <w:sz w:val="24"/>
          <w:szCs w:val="24"/>
          <w:u w:val="single"/>
        </w:rPr>
        <w:t>Ценовата Оценка за Фитинги за бързи механични връзки PN 10 и PN 16</w:t>
      </w:r>
      <w:r w:rsidRPr="0019259D">
        <w:rPr>
          <w:rFonts w:ascii="Times New Roman" w:hAnsi="Times New Roman"/>
          <w:sz w:val="24"/>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„25” за видовете Фитинги за бързи механични връзки PN 10 и PN 16 по техническо предложение  за приложение № 5. </w:t>
      </w:r>
    </w:p>
    <w:p w:rsidR="0019259D" w:rsidRPr="0019259D" w:rsidRDefault="0019259D" w:rsidP="0019259D">
      <w:pPr>
        <w:ind w:left="589" w:firstLine="851"/>
        <w:jc w:val="both"/>
        <w:rPr>
          <w:sz w:val="24"/>
          <w:szCs w:val="24"/>
        </w:rPr>
      </w:pPr>
      <w:r w:rsidRPr="0019259D">
        <w:rPr>
          <w:sz w:val="24"/>
          <w:szCs w:val="24"/>
          <w:lang w:val="bg-BG"/>
        </w:rPr>
        <w:t>ЦО</w:t>
      </w:r>
      <w:r w:rsidRPr="0019259D">
        <w:rPr>
          <w:sz w:val="24"/>
          <w:szCs w:val="24"/>
          <w:vertAlign w:val="subscript"/>
          <w:lang w:val="bg-BG"/>
        </w:rPr>
        <w:t>3</w:t>
      </w:r>
      <w:r w:rsidRPr="0019259D">
        <w:rPr>
          <w:sz w:val="24"/>
          <w:szCs w:val="24"/>
        </w:rPr>
        <w:t xml:space="preserve"> = </w:t>
      </w:r>
      <w:r w:rsidRPr="0019259D">
        <w:rPr>
          <w:sz w:val="24"/>
          <w:szCs w:val="24"/>
          <w:lang w:val="bg-BG"/>
        </w:rPr>
        <w:t>(</w:t>
      </w:r>
      <w:r w:rsidRPr="0019259D">
        <w:rPr>
          <w:sz w:val="24"/>
          <w:szCs w:val="24"/>
        </w:rPr>
        <w:t>С</w:t>
      </w:r>
      <w:r w:rsidRPr="0019259D">
        <w:rPr>
          <w:sz w:val="24"/>
          <w:szCs w:val="24"/>
          <w:vertAlign w:val="subscript"/>
        </w:rPr>
        <w:t>min</w:t>
      </w:r>
      <w:r w:rsidRPr="0019259D">
        <w:rPr>
          <w:sz w:val="24"/>
          <w:szCs w:val="24"/>
          <w:lang w:val="bg-BG"/>
        </w:rPr>
        <w:t xml:space="preserve"> : </w:t>
      </w:r>
      <w:r w:rsidRPr="0019259D">
        <w:rPr>
          <w:sz w:val="24"/>
          <w:szCs w:val="24"/>
        </w:rPr>
        <w:t>C</w:t>
      </w:r>
      <w:r w:rsidRPr="0019259D">
        <w:rPr>
          <w:sz w:val="24"/>
          <w:szCs w:val="24"/>
          <w:vertAlign w:val="subscript"/>
        </w:rPr>
        <w:t>n</w:t>
      </w:r>
      <w:r w:rsidRPr="0019259D">
        <w:rPr>
          <w:sz w:val="24"/>
          <w:szCs w:val="24"/>
          <w:lang w:val="bg-BG"/>
        </w:rPr>
        <w:t xml:space="preserve">) </w:t>
      </w:r>
      <w:r w:rsidRPr="0019259D">
        <w:rPr>
          <w:sz w:val="24"/>
          <w:szCs w:val="24"/>
        </w:rPr>
        <w:t xml:space="preserve">х </w:t>
      </w:r>
      <w:r w:rsidRPr="0019259D">
        <w:rPr>
          <w:sz w:val="24"/>
          <w:szCs w:val="24"/>
          <w:lang w:val="bg-BG"/>
        </w:rPr>
        <w:t>25</w:t>
      </w:r>
      <w:r w:rsidRPr="0019259D">
        <w:rPr>
          <w:sz w:val="24"/>
          <w:szCs w:val="24"/>
        </w:rPr>
        <w:t xml:space="preserve">, където </w:t>
      </w:r>
    </w:p>
    <w:p w:rsidR="0019259D" w:rsidRPr="0019259D" w:rsidRDefault="0019259D" w:rsidP="0019259D">
      <w:pPr>
        <w:ind w:firstLine="851"/>
        <w:jc w:val="both"/>
        <w:rPr>
          <w:sz w:val="24"/>
          <w:szCs w:val="24"/>
          <w:lang w:val="bg-BG"/>
        </w:rPr>
      </w:pPr>
      <w:r w:rsidRPr="0019259D">
        <w:rPr>
          <w:sz w:val="24"/>
          <w:szCs w:val="24"/>
          <w:lang w:val="bg-BG"/>
        </w:rPr>
        <w:t>ЦО</w:t>
      </w:r>
      <w:r w:rsidRPr="0019259D">
        <w:rPr>
          <w:sz w:val="24"/>
          <w:szCs w:val="24"/>
          <w:vertAlign w:val="subscript"/>
          <w:lang w:val="bg-BG"/>
        </w:rPr>
        <w:t>3</w:t>
      </w:r>
      <w:r w:rsidRPr="0019259D">
        <w:rPr>
          <w:sz w:val="24"/>
          <w:szCs w:val="24"/>
        </w:rPr>
        <w:t xml:space="preserve"> – оцен</w:t>
      </w:r>
      <w:r w:rsidRPr="0019259D">
        <w:rPr>
          <w:sz w:val="24"/>
          <w:szCs w:val="24"/>
          <w:lang w:val="bg-BG"/>
        </w:rPr>
        <w:t>ка на</w:t>
      </w:r>
      <w:r w:rsidRPr="0019259D">
        <w:rPr>
          <w:sz w:val="24"/>
          <w:szCs w:val="24"/>
        </w:rPr>
        <w:t xml:space="preserve"> предложена цена</w:t>
      </w:r>
      <w:r w:rsidRPr="0019259D">
        <w:rPr>
          <w:sz w:val="24"/>
          <w:szCs w:val="24"/>
          <w:lang w:val="bg-BG"/>
        </w:rPr>
        <w:t xml:space="preserve"> лева за един брой на разглежданото предложение за Фитинги за бързи механични връзки</w:t>
      </w:r>
      <w:r w:rsidRPr="0019259D">
        <w:rPr>
          <w:sz w:val="24"/>
          <w:szCs w:val="24"/>
        </w:rPr>
        <w:t xml:space="preserve"> PN 10</w:t>
      </w:r>
      <w:r w:rsidRPr="0019259D">
        <w:rPr>
          <w:sz w:val="24"/>
          <w:szCs w:val="24"/>
          <w:lang w:val="bg-BG"/>
        </w:rPr>
        <w:t xml:space="preserve"> и </w:t>
      </w:r>
      <w:r w:rsidRPr="0019259D">
        <w:rPr>
          <w:sz w:val="24"/>
          <w:szCs w:val="24"/>
        </w:rPr>
        <w:t>PN 1</w:t>
      </w:r>
      <w:r w:rsidRPr="0019259D">
        <w:rPr>
          <w:sz w:val="24"/>
          <w:szCs w:val="24"/>
          <w:lang w:val="bg-BG"/>
        </w:rPr>
        <w:t>6</w:t>
      </w:r>
    </w:p>
    <w:p w:rsidR="0019259D" w:rsidRPr="0019259D" w:rsidRDefault="0019259D" w:rsidP="0019259D">
      <w:pPr>
        <w:ind w:firstLine="851"/>
        <w:jc w:val="both"/>
        <w:rPr>
          <w:sz w:val="24"/>
          <w:szCs w:val="24"/>
        </w:rPr>
      </w:pPr>
      <w:r w:rsidRPr="0019259D">
        <w:rPr>
          <w:sz w:val="24"/>
          <w:szCs w:val="24"/>
        </w:rPr>
        <w:t>С</w:t>
      </w:r>
      <w:r w:rsidRPr="0019259D">
        <w:rPr>
          <w:sz w:val="24"/>
          <w:szCs w:val="24"/>
          <w:vertAlign w:val="subscript"/>
        </w:rPr>
        <w:t>min</w:t>
      </w:r>
      <w:r w:rsidRPr="0019259D">
        <w:rPr>
          <w:sz w:val="24"/>
          <w:szCs w:val="24"/>
        </w:rPr>
        <w:t xml:space="preserve"> - най-ниската предложена цена</w:t>
      </w:r>
      <w:r w:rsidRPr="0019259D">
        <w:rPr>
          <w:sz w:val="24"/>
          <w:szCs w:val="24"/>
          <w:lang w:val="bg-BG"/>
        </w:rPr>
        <w:t xml:space="preserve"> лева за един брой, </w:t>
      </w:r>
      <w:r w:rsidRPr="0019259D">
        <w:rPr>
          <w:bCs/>
          <w:sz w:val="24"/>
          <w:szCs w:val="24"/>
        </w:rPr>
        <w:t>аритметичен сбор на единичните цени</w:t>
      </w:r>
      <w:r w:rsidRPr="0019259D">
        <w:rPr>
          <w:sz w:val="24"/>
          <w:szCs w:val="24"/>
          <w:lang w:val="bg-BG"/>
        </w:rPr>
        <w:t xml:space="preserve"> за Фитинги за бързи механични връзки</w:t>
      </w:r>
      <w:r w:rsidRPr="0019259D">
        <w:rPr>
          <w:sz w:val="24"/>
          <w:szCs w:val="24"/>
        </w:rPr>
        <w:t xml:space="preserve"> PN 10</w:t>
      </w:r>
      <w:r w:rsidRPr="0019259D">
        <w:rPr>
          <w:sz w:val="24"/>
          <w:szCs w:val="24"/>
          <w:lang w:val="bg-BG"/>
        </w:rPr>
        <w:t xml:space="preserve"> и </w:t>
      </w:r>
      <w:r w:rsidRPr="0019259D">
        <w:rPr>
          <w:sz w:val="24"/>
          <w:szCs w:val="24"/>
        </w:rPr>
        <w:t>PN 1</w:t>
      </w:r>
      <w:r w:rsidRPr="0019259D">
        <w:rPr>
          <w:sz w:val="24"/>
          <w:szCs w:val="24"/>
          <w:lang w:val="bg-BG"/>
        </w:rPr>
        <w:t>6в лева</w:t>
      </w:r>
      <w:r w:rsidRPr="0019259D">
        <w:rPr>
          <w:sz w:val="24"/>
          <w:szCs w:val="24"/>
        </w:rPr>
        <w:t xml:space="preserve"> </w:t>
      </w:r>
      <w:r w:rsidRPr="0019259D">
        <w:rPr>
          <w:sz w:val="24"/>
          <w:szCs w:val="24"/>
          <w:lang w:val="bg-BG"/>
        </w:rPr>
        <w:t>без</w:t>
      </w:r>
      <w:r w:rsidRPr="0019259D">
        <w:rPr>
          <w:sz w:val="24"/>
          <w:szCs w:val="24"/>
        </w:rPr>
        <w:t>ДДС</w:t>
      </w:r>
    </w:p>
    <w:p w:rsidR="0019259D" w:rsidRPr="0019259D" w:rsidRDefault="0019259D" w:rsidP="0019259D">
      <w:pPr>
        <w:ind w:firstLine="851"/>
        <w:jc w:val="both"/>
        <w:rPr>
          <w:sz w:val="24"/>
          <w:szCs w:val="24"/>
        </w:rPr>
      </w:pPr>
      <w:r w:rsidRPr="0019259D">
        <w:rPr>
          <w:sz w:val="24"/>
          <w:szCs w:val="24"/>
        </w:rPr>
        <w:t>C</w:t>
      </w:r>
      <w:r w:rsidRPr="0019259D">
        <w:rPr>
          <w:sz w:val="24"/>
          <w:szCs w:val="24"/>
          <w:vertAlign w:val="subscript"/>
        </w:rPr>
        <w:t>n</w:t>
      </w:r>
      <w:r w:rsidRPr="0019259D">
        <w:rPr>
          <w:sz w:val="24"/>
          <w:szCs w:val="24"/>
        </w:rPr>
        <w:t xml:space="preserve"> – цената</w:t>
      </w:r>
      <w:r w:rsidRPr="0019259D">
        <w:rPr>
          <w:sz w:val="24"/>
          <w:szCs w:val="24"/>
          <w:lang w:val="bg-BG"/>
        </w:rPr>
        <w:t xml:space="preserve">, </w:t>
      </w:r>
      <w:r w:rsidRPr="0019259D">
        <w:rPr>
          <w:bCs/>
          <w:sz w:val="24"/>
          <w:szCs w:val="24"/>
        </w:rPr>
        <w:t>аритметичен сбор на единичните цени</w:t>
      </w:r>
      <w:r w:rsidRPr="0019259D">
        <w:rPr>
          <w:bCs/>
          <w:sz w:val="24"/>
          <w:szCs w:val="24"/>
          <w:lang w:val="bg-BG"/>
        </w:rPr>
        <w:t xml:space="preserve"> лева за един брой</w:t>
      </w:r>
      <w:r w:rsidRPr="0019259D">
        <w:rPr>
          <w:sz w:val="24"/>
          <w:szCs w:val="24"/>
          <w:lang w:val="bg-BG"/>
        </w:rPr>
        <w:t xml:space="preserve"> за Фитинги за бързи механични връзки</w:t>
      </w:r>
      <w:r w:rsidRPr="0019259D">
        <w:rPr>
          <w:sz w:val="24"/>
          <w:szCs w:val="24"/>
        </w:rPr>
        <w:t xml:space="preserve"> PN 10</w:t>
      </w:r>
      <w:r w:rsidRPr="0019259D">
        <w:rPr>
          <w:sz w:val="24"/>
          <w:szCs w:val="24"/>
          <w:lang w:val="bg-BG"/>
        </w:rPr>
        <w:t xml:space="preserve"> и </w:t>
      </w:r>
      <w:r w:rsidRPr="0019259D">
        <w:rPr>
          <w:sz w:val="24"/>
          <w:szCs w:val="24"/>
        </w:rPr>
        <w:t>PN 1</w:t>
      </w:r>
      <w:r w:rsidRPr="0019259D">
        <w:rPr>
          <w:sz w:val="24"/>
          <w:szCs w:val="24"/>
          <w:lang w:val="bg-BG"/>
        </w:rPr>
        <w:t>6</w:t>
      </w:r>
      <w:r w:rsidRPr="0019259D">
        <w:rPr>
          <w:bCs/>
          <w:sz w:val="24"/>
          <w:szCs w:val="24"/>
          <w:lang w:val="bg-BG"/>
        </w:rPr>
        <w:t>,</w:t>
      </w:r>
      <w:r w:rsidRPr="0019259D">
        <w:rPr>
          <w:sz w:val="24"/>
          <w:szCs w:val="24"/>
        </w:rPr>
        <w:t xml:space="preserve"> </w:t>
      </w:r>
      <w:r w:rsidRPr="0019259D">
        <w:rPr>
          <w:sz w:val="24"/>
          <w:szCs w:val="24"/>
          <w:lang w:val="bg-BG"/>
        </w:rPr>
        <w:t>в лева без</w:t>
      </w:r>
      <w:r w:rsidRPr="0019259D">
        <w:rPr>
          <w:sz w:val="24"/>
          <w:szCs w:val="24"/>
        </w:rPr>
        <w:t xml:space="preserve"> ДДС на оценяван</w:t>
      </w:r>
      <w:r w:rsidRPr="0019259D">
        <w:rPr>
          <w:sz w:val="24"/>
          <w:szCs w:val="24"/>
          <w:lang w:val="bg-BG"/>
        </w:rPr>
        <w:t>ото</w:t>
      </w:r>
      <w:r w:rsidRPr="0019259D">
        <w:rPr>
          <w:sz w:val="24"/>
          <w:szCs w:val="24"/>
        </w:rPr>
        <w:t xml:space="preserve"> </w:t>
      </w:r>
      <w:r w:rsidRPr="0019259D">
        <w:rPr>
          <w:sz w:val="24"/>
          <w:szCs w:val="24"/>
          <w:lang w:val="bg-BG"/>
        </w:rPr>
        <w:t>предложение</w:t>
      </w:r>
      <w:r w:rsidRPr="0019259D">
        <w:rPr>
          <w:sz w:val="24"/>
          <w:szCs w:val="24"/>
        </w:rPr>
        <w:t xml:space="preserve"> </w:t>
      </w:r>
    </w:p>
    <w:p w:rsidR="0019259D" w:rsidRPr="0019259D" w:rsidRDefault="0019259D" w:rsidP="0019259D">
      <w:pPr>
        <w:ind w:firstLine="851"/>
        <w:jc w:val="both"/>
        <w:rPr>
          <w:sz w:val="24"/>
          <w:szCs w:val="24"/>
          <w:lang w:val="bg-BG"/>
        </w:rPr>
      </w:pPr>
      <w:r w:rsidRPr="0019259D">
        <w:rPr>
          <w:sz w:val="24"/>
          <w:szCs w:val="24"/>
          <w:lang w:val="bg-BG"/>
        </w:rPr>
        <w:t>25</w:t>
      </w:r>
      <w:r w:rsidRPr="0019259D">
        <w:rPr>
          <w:sz w:val="24"/>
          <w:szCs w:val="24"/>
        </w:rPr>
        <w:t xml:space="preserve"> - относителн</w:t>
      </w:r>
      <w:r w:rsidRPr="0019259D">
        <w:rPr>
          <w:sz w:val="24"/>
          <w:szCs w:val="24"/>
          <w:lang w:val="bg-BG"/>
        </w:rPr>
        <w:t>ата</w:t>
      </w:r>
      <w:r w:rsidRPr="0019259D">
        <w:rPr>
          <w:sz w:val="24"/>
          <w:szCs w:val="24"/>
        </w:rPr>
        <w:t xml:space="preserve"> </w:t>
      </w:r>
      <w:r w:rsidRPr="0019259D">
        <w:rPr>
          <w:sz w:val="24"/>
          <w:szCs w:val="24"/>
          <w:lang w:val="bg-BG"/>
        </w:rPr>
        <w:t>тяжест</w:t>
      </w:r>
      <w:r w:rsidRPr="0019259D">
        <w:rPr>
          <w:sz w:val="24"/>
          <w:szCs w:val="24"/>
        </w:rPr>
        <w:t xml:space="preserve"> на показателя в комплексната оценка.</w:t>
      </w:r>
    </w:p>
    <w:p w:rsidR="0019259D" w:rsidRPr="0019259D" w:rsidRDefault="0019259D" w:rsidP="0019259D">
      <w:pPr>
        <w:pStyle w:val="Heading1"/>
        <w:spacing w:before="120" w:after="120"/>
        <w:ind w:right="74" w:firstLine="709"/>
        <w:jc w:val="both"/>
        <w:rPr>
          <w:rFonts w:ascii="Times New Roman" w:hAnsi="Times New Roman"/>
          <w:bCs w:val="0"/>
          <w:sz w:val="24"/>
          <w:szCs w:val="24"/>
          <w:vertAlign w:val="subscript"/>
          <w:lang w:val="en-US"/>
        </w:rPr>
      </w:pPr>
      <w:r w:rsidRPr="0019259D">
        <w:rPr>
          <w:rFonts w:ascii="Times New Roman" w:hAnsi="Times New Roman"/>
          <w:sz w:val="24"/>
          <w:szCs w:val="24"/>
          <w:u w:val="single"/>
        </w:rPr>
        <w:t>ЦО</w:t>
      </w:r>
      <w:r w:rsidRPr="0019259D">
        <w:rPr>
          <w:rFonts w:ascii="Times New Roman" w:hAnsi="Times New Roman"/>
          <w:sz w:val="24"/>
          <w:szCs w:val="24"/>
          <w:u w:val="single"/>
          <w:vertAlign w:val="subscript"/>
        </w:rPr>
        <w:t xml:space="preserve">4 </w:t>
      </w:r>
      <w:r w:rsidRPr="0019259D">
        <w:rPr>
          <w:rFonts w:ascii="Times New Roman" w:hAnsi="Times New Roman"/>
          <w:sz w:val="24"/>
          <w:szCs w:val="24"/>
          <w:u w:val="single"/>
        </w:rPr>
        <w:t>- Ценовата Оценка за Фасонни части за челна заварка PN 10 и PN 16</w:t>
      </w:r>
      <w:r w:rsidRPr="0019259D">
        <w:rPr>
          <w:rFonts w:ascii="Times New Roman" w:hAnsi="Times New Roman"/>
          <w:sz w:val="24"/>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„15” за видовете Фасонни части за челна заварка PN 10 и PN 16 по техническо предложение  за приложение № 3 и № 4. </w:t>
      </w:r>
    </w:p>
    <w:p w:rsidR="0019259D" w:rsidRPr="0019259D" w:rsidRDefault="0019259D" w:rsidP="0019259D">
      <w:pPr>
        <w:ind w:left="589" w:firstLine="851"/>
        <w:jc w:val="both"/>
        <w:rPr>
          <w:sz w:val="24"/>
          <w:szCs w:val="24"/>
        </w:rPr>
      </w:pPr>
      <w:r w:rsidRPr="0019259D">
        <w:rPr>
          <w:sz w:val="24"/>
          <w:szCs w:val="24"/>
          <w:lang w:val="bg-BG"/>
        </w:rPr>
        <w:t>ЦО</w:t>
      </w:r>
      <w:r w:rsidRPr="0019259D">
        <w:rPr>
          <w:sz w:val="24"/>
          <w:szCs w:val="24"/>
          <w:vertAlign w:val="subscript"/>
          <w:lang w:val="bg-BG"/>
        </w:rPr>
        <w:t>4</w:t>
      </w:r>
      <w:r w:rsidRPr="0019259D">
        <w:rPr>
          <w:sz w:val="24"/>
          <w:szCs w:val="24"/>
        </w:rPr>
        <w:t xml:space="preserve"> = </w:t>
      </w:r>
      <w:r w:rsidRPr="0019259D">
        <w:rPr>
          <w:sz w:val="24"/>
          <w:szCs w:val="24"/>
          <w:lang w:val="bg-BG"/>
        </w:rPr>
        <w:t>(</w:t>
      </w:r>
      <w:r w:rsidRPr="0019259D">
        <w:rPr>
          <w:sz w:val="24"/>
          <w:szCs w:val="24"/>
        </w:rPr>
        <w:t>С</w:t>
      </w:r>
      <w:r w:rsidRPr="0019259D">
        <w:rPr>
          <w:sz w:val="24"/>
          <w:szCs w:val="24"/>
          <w:vertAlign w:val="subscript"/>
        </w:rPr>
        <w:t>min</w:t>
      </w:r>
      <w:r w:rsidRPr="0019259D">
        <w:rPr>
          <w:sz w:val="24"/>
          <w:szCs w:val="24"/>
          <w:lang w:val="bg-BG"/>
        </w:rPr>
        <w:t xml:space="preserve"> : </w:t>
      </w:r>
      <w:r w:rsidRPr="0019259D">
        <w:rPr>
          <w:sz w:val="24"/>
          <w:szCs w:val="24"/>
        </w:rPr>
        <w:t>C</w:t>
      </w:r>
      <w:r w:rsidRPr="0019259D">
        <w:rPr>
          <w:sz w:val="24"/>
          <w:szCs w:val="24"/>
          <w:vertAlign w:val="subscript"/>
        </w:rPr>
        <w:t>n</w:t>
      </w:r>
      <w:r w:rsidRPr="0019259D">
        <w:rPr>
          <w:sz w:val="24"/>
          <w:szCs w:val="24"/>
          <w:lang w:val="bg-BG"/>
        </w:rPr>
        <w:t xml:space="preserve">) </w:t>
      </w:r>
      <w:r w:rsidRPr="0019259D">
        <w:rPr>
          <w:sz w:val="24"/>
          <w:szCs w:val="24"/>
        </w:rPr>
        <w:t xml:space="preserve">х </w:t>
      </w:r>
      <w:r w:rsidRPr="0019259D">
        <w:rPr>
          <w:sz w:val="24"/>
          <w:szCs w:val="24"/>
          <w:lang w:val="bg-BG"/>
        </w:rPr>
        <w:t>15</w:t>
      </w:r>
      <w:r w:rsidRPr="0019259D">
        <w:rPr>
          <w:sz w:val="24"/>
          <w:szCs w:val="24"/>
        </w:rPr>
        <w:t xml:space="preserve">, където </w:t>
      </w:r>
    </w:p>
    <w:p w:rsidR="0019259D" w:rsidRPr="0019259D" w:rsidRDefault="0019259D" w:rsidP="0019259D">
      <w:pPr>
        <w:ind w:firstLine="851"/>
        <w:jc w:val="both"/>
        <w:rPr>
          <w:sz w:val="24"/>
          <w:szCs w:val="24"/>
          <w:lang w:val="bg-BG"/>
        </w:rPr>
      </w:pPr>
      <w:r w:rsidRPr="0019259D">
        <w:rPr>
          <w:sz w:val="24"/>
          <w:szCs w:val="24"/>
          <w:lang w:val="bg-BG"/>
        </w:rPr>
        <w:t>ЦО</w:t>
      </w:r>
      <w:r w:rsidRPr="0019259D">
        <w:rPr>
          <w:sz w:val="24"/>
          <w:szCs w:val="24"/>
          <w:vertAlign w:val="subscript"/>
          <w:lang w:val="bg-BG"/>
        </w:rPr>
        <w:t>4</w:t>
      </w:r>
      <w:r w:rsidRPr="0019259D">
        <w:rPr>
          <w:sz w:val="24"/>
          <w:szCs w:val="24"/>
        </w:rPr>
        <w:t xml:space="preserve"> – оцен</w:t>
      </w:r>
      <w:r w:rsidRPr="0019259D">
        <w:rPr>
          <w:sz w:val="24"/>
          <w:szCs w:val="24"/>
          <w:lang w:val="bg-BG"/>
        </w:rPr>
        <w:t>ка на</w:t>
      </w:r>
      <w:r w:rsidRPr="0019259D">
        <w:rPr>
          <w:sz w:val="24"/>
          <w:szCs w:val="24"/>
        </w:rPr>
        <w:t xml:space="preserve"> предложена цена</w:t>
      </w:r>
      <w:r w:rsidRPr="0019259D">
        <w:rPr>
          <w:sz w:val="24"/>
          <w:szCs w:val="24"/>
          <w:lang w:val="bg-BG"/>
        </w:rPr>
        <w:t xml:space="preserve"> лева за един брой на разглежданото предложение за Ф</w:t>
      </w:r>
      <w:r w:rsidRPr="0019259D">
        <w:rPr>
          <w:sz w:val="24"/>
          <w:szCs w:val="24"/>
        </w:rPr>
        <w:t>асонни части</w:t>
      </w:r>
      <w:r w:rsidRPr="0019259D">
        <w:rPr>
          <w:sz w:val="24"/>
          <w:szCs w:val="24"/>
          <w:lang w:val="bg-BG"/>
        </w:rPr>
        <w:t xml:space="preserve"> за </w:t>
      </w:r>
      <w:r w:rsidRPr="0019259D">
        <w:rPr>
          <w:sz w:val="24"/>
          <w:szCs w:val="24"/>
        </w:rPr>
        <w:t>челна заварка PN 10</w:t>
      </w:r>
      <w:r w:rsidRPr="0019259D">
        <w:rPr>
          <w:sz w:val="24"/>
          <w:szCs w:val="24"/>
          <w:lang w:val="bg-BG"/>
        </w:rPr>
        <w:t xml:space="preserve"> и </w:t>
      </w:r>
      <w:r w:rsidRPr="0019259D">
        <w:rPr>
          <w:sz w:val="24"/>
          <w:szCs w:val="24"/>
        </w:rPr>
        <w:t>PN 1</w:t>
      </w:r>
      <w:r w:rsidRPr="0019259D">
        <w:rPr>
          <w:sz w:val="24"/>
          <w:szCs w:val="24"/>
          <w:lang w:val="bg-BG"/>
        </w:rPr>
        <w:t>6</w:t>
      </w:r>
    </w:p>
    <w:p w:rsidR="0019259D" w:rsidRPr="0019259D" w:rsidRDefault="0019259D" w:rsidP="0019259D">
      <w:pPr>
        <w:ind w:firstLine="851"/>
        <w:jc w:val="both"/>
        <w:rPr>
          <w:sz w:val="24"/>
          <w:szCs w:val="24"/>
        </w:rPr>
      </w:pPr>
      <w:r w:rsidRPr="0019259D">
        <w:rPr>
          <w:sz w:val="24"/>
          <w:szCs w:val="24"/>
        </w:rPr>
        <w:t>С</w:t>
      </w:r>
      <w:r w:rsidRPr="0019259D">
        <w:rPr>
          <w:sz w:val="24"/>
          <w:szCs w:val="24"/>
          <w:vertAlign w:val="subscript"/>
        </w:rPr>
        <w:t>min</w:t>
      </w:r>
      <w:r w:rsidRPr="0019259D">
        <w:rPr>
          <w:sz w:val="24"/>
          <w:szCs w:val="24"/>
        </w:rPr>
        <w:t xml:space="preserve"> - най-ниската предложена цена</w:t>
      </w:r>
      <w:r w:rsidRPr="0019259D">
        <w:rPr>
          <w:sz w:val="24"/>
          <w:szCs w:val="24"/>
          <w:lang w:val="bg-BG"/>
        </w:rPr>
        <w:t xml:space="preserve"> лева за един брой, </w:t>
      </w:r>
      <w:r w:rsidRPr="0019259D">
        <w:rPr>
          <w:bCs/>
          <w:sz w:val="24"/>
          <w:szCs w:val="24"/>
        </w:rPr>
        <w:t>аритметичен сбор на единичните цени</w:t>
      </w:r>
      <w:r w:rsidRPr="0019259D">
        <w:rPr>
          <w:sz w:val="24"/>
          <w:szCs w:val="24"/>
          <w:lang w:val="bg-BG"/>
        </w:rPr>
        <w:t xml:space="preserve"> за Ф</w:t>
      </w:r>
      <w:r w:rsidRPr="0019259D">
        <w:rPr>
          <w:sz w:val="24"/>
          <w:szCs w:val="24"/>
        </w:rPr>
        <w:t>асонни части</w:t>
      </w:r>
      <w:r w:rsidRPr="0019259D">
        <w:rPr>
          <w:sz w:val="24"/>
          <w:szCs w:val="24"/>
          <w:lang w:val="bg-BG"/>
        </w:rPr>
        <w:t xml:space="preserve"> за </w:t>
      </w:r>
      <w:r w:rsidRPr="0019259D">
        <w:rPr>
          <w:sz w:val="24"/>
          <w:szCs w:val="24"/>
        </w:rPr>
        <w:t>челна заварка PN 10</w:t>
      </w:r>
      <w:r w:rsidRPr="0019259D">
        <w:rPr>
          <w:sz w:val="24"/>
          <w:szCs w:val="24"/>
          <w:lang w:val="bg-BG"/>
        </w:rPr>
        <w:t xml:space="preserve"> и </w:t>
      </w:r>
      <w:r w:rsidRPr="0019259D">
        <w:rPr>
          <w:sz w:val="24"/>
          <w:szCs w:val="24"/>
        </w:rPr>
        <w:t>PN 1</w:t>
      </w:r>
      <w:r w:rsidRPr="0019259D">
        <w:rPr>
          <w:sz w:val="24"/>
          <w:szCs w:val="24"/>
          <w:lang w:val="bg-BG"/>
        </w:rPr>
        <w:t>6в лева</w:t>
      </w:r>
      <w:r w:rsidRPr="0019259D">
        <w:rPr>
          <w:sz w:val="24"/>
          <w:szCs w:val="24"/>
        </w:rPr>
        <w:t xml:space="preserve"> </w:t>
      </w:r>
      <w:r w:rsidRPr="0019259D">
        <w:rPr>
          <w:sz w:val="24"/>
          <w:szCs w:val="24"/>
          <w:lang w:val="bg-BG"/>
        </w:rPr>
        <w:t>без</w:t>
      </w:r>
      <w:r w:rsidRPr="0019259D">
        <w:rPr>
          <w:sz w:val="24"/>
          <w:szCs w:val="24"/>
        </w:rPr>
        <w:t>ДДС</w:t>
      </w:r>
    </w:p>
    <w:p w:rsidR="0019259D" w:rsidRPr="0019259D" w:rsidRDefault="0019259D" w:rsidP="0019259D">
      <w:pPr>
        <w:ind w:firstLine="851"/>
        <w:jc w:val="both"/>
        <w:rPr>
          <w:sz w:val="24"/>
          <w:szCs w:val="24"/>
        </w:rPr>
      </w:pPr>
      <w:r w:rsidRPr="0019259D">
        <w:rPr>
          <w:sz w:val="24"/>
          <w:szCs w:val="24"/>
        </w:rPr>
        <w:t>C</w:t>
      </w:r>
      <w:r w:rsidRPr="0019259D">
        <w:rPr>
          <w:sz w:val="24"/>
          <w:szCs w:val="24"/>
          <w:vertAlign w:val="subscript"/>
        </w:rPr>
        <w:t>n</w:t>
      </w:r>
      <w:r w:rsidRPr="0019259D">
        <w:rPr>
          <w:sz w:val="24"/>
          <w:szCs w:val="24"/>
        </w:rPr>
        <w:t xml:space="preserve"> – цената</w:t>
      </w:r>
      <w:r w:rsidRPr="0019259D">
        <w:rPr>
          <w:sz w:val="24"/>
          <w:szCs w:val="24"/>
          <w:lang w:val="bg-BG"/>
        </w:rPr>
        <w:t xml:space="preserve">, </w:t>
      </w:r>
      <w:r w:rsidRPr="0019259D">
        <w:rPr>
          <w:bCs/>
          <w:sz w:val="24"/>
          <w:szCs w:val="24"/>
        </w:rPr>
        <w:t>аритметичен сбор на единичните цени</w:t>
      </w:r>
      <w:r w:rsidRPr="0019259D">
        <w:rPr>
          <w:bCs/>
          <w:sz w:val="24"/>
          <w:szCs w:val="24"/>
          <w:lang w:val="bg-BG"/>
        </w:rPr>
        <w:t xml:space="preserve"> лева за един брой</w:t>
      </w:r>
      <w:r w:rsidRPr="0019259D">
        <w:rPr>
          <w:sz w:val="24"/>
          <w:szCs w:val="24"/>
          <w:lang w:val="bg-BG"/>
        </w:rPr>
        <w:t xml:space="preserve"> за Ф</w:t>
      </w:r>
      <w:r w:rsidRPr="0019259D">
        <w:rPr>
          <w:sz w:val="24"/>
          <w:szCs w:val="24"/>
        </w:rPr>
        <w:t>асонни части</w:t>
      </w:r>
      <w:r w:rsidRPr="0019259D">
        <w:rPr>
          <w:sz w:val="24"/>
          <w:szCs w:val="24"/>
          <w:lang w:val="bg-BG"/>
        </w:rPr>
        <w:t xml:space="preserve"> за </w:t>
      </w:r>
      <w:r w:rsidRPr="0019259D">
        <w:rPr>
          <w:sz w:val="24"/>
          <w:szCs w:val="24"/>
        </w:rPr>
        <w:t>челна заварка PN 10</w:t>
      </w:r>
      <w:r w:rsidRPr="0019259D">
        <w:rPr>
          <w:sz w:val="24"/>
          <w:szCs w:val="24"/>
          <w:lang w:val="bg-BG"/>
        </w:rPr>
        <w:t xml:space="preserve"> и </w:t>
      </w:r>
      <w:r w:rsidRPr="0019259D">
        <w:rPr>
          <w:sz w:val="24"/>
          <w:szCs w:val="24"/>
        </w:rPr>
        <w:t>PN 1</w:t>
      </w:r>
      <w:r w:rsidRPr="0019259D">
        <w:rPr>
          <w:sz w:val="24"/>
          <w:szCs w:val="24"/>
          <w:lang w:val="bg-BG"/>
        </w:rPr>
        <w:t>6</w:t>
      </w:r>
      <w:r w:rsidRPr="0019259D">
        <w:rPr>
          <w:bCs/>
          <w:sz w:val="24"/>
          <w:szCs w:val="24"/>
          <w:lang w:val="bg-BG"/>
        </w:rPr>
        <w:t>,</w:t>
      </w:r>
      <w:r w:rsidRPr="0019259D">
        <w:rPr>
          <w:sz w:val="24"/>
          <w:szCs w:val="24"/>
        </w:rPr>
        <w:t xml:space="preserve"> </w:t>
      </w:r>
      <w:r w:rsidRPr="0019259D">
        <w:rPr>
          <w:sz w:val="24"/>
          <w:szCs w:val="24"/>
          <w:lang w:val="bg-BG"/>
        </w:rPr>
        <w:t>в лева без</w:t>
      </w:r>
      <w:r w:rsidRPr="0019259D">
        <w:rPr>
          <w:sz w:val="24"/>
          <w:szCs w:val="24"/>
        </w:rPr>
        <w:t xml:space="preserve"> ДДС на оценяван</w:t>
      </w:r>
      <w:r w:rsidRPr="0019259D">
        <w:rPr>
          <w:sz w:val="24"/>
          <w:szCs w:val="24"/>
          <w:lang w:val="bg-BG"/>
        </w:rPr>
        <w:t>ото</w:t>
      </w:r>
      <w:r w:rsidRPr="0019259D">
        <w:rPr>
          <w:sz w:val="24"/>
          <w:szCs w:val="24"/>
        </w:rPr>
        <w:t xml:space="preserve"> </w:t>
      </w:r>
      <w:r w:rsidRPr="0019259D">
        <w:rPr>
          <w:sz w:val="24"/>
          <w:szCs w:val="24"/>
          <w:lang w:val="bg-BG"/>
        </w:rPr>
        <w:t>предложение</w:t>
      </w:r>
      <w:r w:rsidRPr="0019259D">
        <w:rPr>
          <w:sz w:val="24"/>
          <w:szCs w:val="24"/>
        </w:rPr>
        <w:t xml:space="preserve"> </w:t>
      </w:r>
    </w:p>
    <w:p w:rsidR="0019259D" w:rsidRPr="0019259D" w:rsidRDefault="0019259D" w:rsidP="0019259D">
      <w:pPr>
        <w:ind w:firstLine="851"/>
        <w:jc w:val="both"/>
        <w:rPr>
          <w:sz w:val="24"/>
          <w:szCs w:val="24"/>
          <w:lang w:val="bg-BG"/>
        </w:rPr>
      </w:pPr>
      <w:r w:rsidRPr="0019259D">
        <w:rPr>
          <w:sz w:val="24"/>
          <w:szCs w:val="24"/>
          <w:lang w:val="bg-BG"/>
        </w:rPr>
        <w:t>15</w:t>
      </w:r>
      <w:r w:rsidRPr="0019259D">
        <w:rPr>
          <w:sz w:val="24"/>
          <w:szCs w:val="24"/>
        </w:rPr>
        <w:t xml:space="preserve"> - относителн</w:t>
      </w:r>
      <w:r w:rsidRPr="0019259D">
        <w:rPr>
          <w:sz w:val="24"/>
          <w:szCs w:val="24"/>
          <w:lang w:val="bg-BG"/>
        </w:rPr>
        <w:t>ата</w:t>
      </w:r>
      <w:r w:rsidRPr="0019259D">
        <w:rPr>
          <w:sz w:val="24"/>
          <w:szCs w:val="24"/>
        </w:rPr>
        <w:t xml:space="preserve"> </w:t>
      </w:r>
      <w:r w:rsidRPr="0019259D">
        <w:rPr>
          <w:sz w:val="24"/>
          <w:szCs w:val="24"/>
          <w:lang w:val="bg-BG"/>
        </w:rPr>
        <w:t>тяжест</w:t>
      </w:r>
      <w:r w:rsidRPr="0019259D">
        <w:rPr>
          <w:sz w:val="24"/>
          <w:szCs w:val="24"/>
        </w:rPr>
        <w:t xml:space="preserve"> на показателя в комплексната оценка.</w:t>
      </w:r>
    </w:p>
    <w:p w:rsidR="0019259D" w:rsidRPr="0019259D" w:rsidRDefault="0019259D" w:rsidP="0019259D">
      <w:pPr>
        <w:pStyle w:val="Heading1"/>
        <w:spacing w:before="120" w:after="120"/>
        <w:ind w:right="74" w:firstLine="709"/>
        <w:jc w:val="both"/>
        <w:rPr>
          <w:rFonts w:ascii="Times New Roman" w:hAnsi="Times New Roman"/>
          <w:bCs w:val="0"/>
          <w:sz w:val="24"/>
          <w:szCs w:val="24"/>
          <w:vertAlign w:val="subscript"/>
          <w:lang w:val="en-US"/>
        </w:rPr>
      </w:pPr>
      <w:r w:rsidRPr="0019259D">
        <w:rPr>
          <w:rFonts w:ascii="Times New Roman" w:hAnsi="Times New Roman"/>
          <w:sz w:val="24"/>
          <w:szCs w:val="24"/>
          <w:u w:val="single"/>
        </w:rPr>
        <w:t>ЦО</w:t>
      </w:r>
      <w:r w:rsidRPr="0019259D">
        <w:rPr>
          <w:rFonts w:ascii="Times New Roman" w:hAnsi="Times New Roman"/>
          <w:sz w:val="24"/>
          <w:szCs w:val="24"/>
          <w:u w:val="single"/>
          <w:vertAlign w:val="subscript"/>
        </w:rPr>
        <w:t xml:space="preserve">5 </w:t>
      </w:r>
      <w:r w:rsidRPr="0019259D">
        <w:rPr>
          <w:rFonts w:ascii="Times New Roman" w:hAnsi="Times New Roman"/>
          <w:sz w:val="24"/>
          <w:szCs w:val="24"/>
          <w:u w:val="single"/>
        </w:rPr>
        <w:t>- Ценовата Оценка за Фасонни части и фитинги електрозаваряеми PN 16</w:t>
      </w:r>
      <w:r w:rsidRPr="0019259D">
        <w:rPr>
          <w:rFonts w:ascii="Times New Roman" w:hAnsi="Times New Roman"/>
          <w:sz w:val="24"/>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„10” за видовете Фасонни части и фитинги електрозаваряеми PN 16 по техническо предложение  за приложение № 6. </w:t>
      </w:r>
    </w:p>
    <w:p w:rsidR="0019259D" w:rsidRPr="0019259D" w:rsidRDefault="0019259D" w:rsidP="0019259D">
      <w:pPr>
        <w:ind w:left="589" w:firstLine="851"/>
        <w:jc w:val="both"/>
        <w:rPr>
          <w:sz w:val="24"/>
          <w:szCs w:val="24"/>
        </w:rPr>
      </w:pPr>
      <w:r w:rsidRPr="0019259D">
        <w:rPr>
          <w:sz w:val="24"/>
          <w:szCs w:val="24"/>
          <w:lang w:val="bg-BG"/>
        </w:rPr>
        <w:t>ЦО</w:t>
      </w:r>
      <w:r w:rsidRPr="0019259D">
        <w:rPr>
          <w:sz w:val="24"/>
          <w:szCs w:val="24"/>
          <w:vertAlign w:val="subscript"/>
          <w:lang w:val="bg-BG"/>
        </w:rPr>
        <w:t>5</w:t>
      </w:r>
      <w:r w:rsidRPr="0019259D">
        <w:rPr>
          <w:sz w:val="24"/>
          <w:szCs w:val="24"/>
        </w:rPr>
        <w:t xml:space="preserve"> = </w:t>
      </w:r>
      <w:r w:rsidRPr="0019259D">
        <w:rPr>
          <w:sz w:val="24"/>
          <w:szCs w:val="24"/>
          <w:lang w:val="bg-BG"/>
        </w:rPr>
        <w:t>(</w:t>
      </w:r>
      <w:r w:rsidRPr="0019259D">
        <w:rPr>
          <w:sz w:val="24"/>
          <w:szCs w:val="24"/>
        </w:rPr>
        <w:t>С</w:t>
      </w:r>
      <w:r w:rsidRPr="0019259D">
        <w:rPr>
          <w:sz w:val="24"/>
          <w:szCs w:val="24"/>
          <w:vertAlign w:val="subscript"/>
        </w:rPr>
        <w:t>min</w:t>
      </w:r>
      <w:r w:rsidRPr="0019259D">
        <w:rPr>
          <w:sz w:val="24"/>
          <w:szCs w:val="24"/>
          <w:lang w:val="bg-BG"/>
        </w:rPr>
        <w:t xml:space="preserve"> : </w:t>
      </w:r>
      <w:r w:rsidRPr="0019259D">
        <w:rPr>
          <w:sz w:val="24"/>
          <w:szCs w:val="24"/>
        </w:rPr>
        <w:t>C</w:t>
      </w:r>
      <w:r w:rsidRPr="0019259D">
        <w:rPr>
          <w:sz w:val="24"/>
          <w:szCs w:val="24"/>
          <w:vertAlign w:val="subscript"/>
        </w:rPr>
        <w:t>n</w:t>
      </w:r>
      <w:r w:rsidRPr="0019259D">
        <w:rPr>
          <w:sz w:val="24"/>
          <w:szCs w:val="24"/>
          <w:lang w:val="bg-BG"/>
        </w:rPr>
        <w:t xml:space="preserve">) </w:t>
      </w:r>
      <w:r w:rsidRPr="0019259D">
        <w:rPr>
          <w:sz w:val="24"/>
          <w:szCs w:val="24"/>
        </w:rPr>
        <w:t xml:space="preserve">х </w:t>
      </w:r>
      <w:r w:rsidRPr="0019259D">
        <w:rPr>
          <w:sz w:val="24"/>
          <w:szCs w:val="24"/>
          <w:lang w:val="bg-BG"/>
        </w:rPr>
        <w:t>10</w:t>
      </w:r>
      <w:r w:rsidRPr="0019259D">
        <w:rPr>
          <w:sz w:val="24"/>
          <w:szCs w:val="24"/>
        </w:rPr>
        <w:t xml:space="preserve">, където </w:t>
      </w:r>
    </w:p>
    <w:p w:rsidR="0019259D" w:rsidRPr="0019259D" w:rsidRDefault="0019259D" w:rsidP="0019259D">
      <w:pPr>
        <w:ind w:firstLine="851"/>
        <w:jc w:val="both"/>
        <w:rPr>
          <w:sz w:val="24"/>
          <w:szCs w:val="24"/>
          <w:lang w:val="bg-BG"/>
        </w:rPr>
      </w:pPr>
      <w:r w:rsidRPr="0019259D">
        <w:rPr>
          <w:sz w:val="24"/>
          <w:szCs w:val="24"/>
          <w:lang w:val="bg-BG"/>
        </w:rPr>
        <w:t>ЦО</w:t>
      </w:r>
      <w:r w:rsidRPr="0019259D">
        <w:rPr>
          <w:sz w:val="24"/>
          <w:szCs w:val="24"/>
          <w:vertAlign w:val="subscript"/>
          <w:lang w:val="bg-BG"/>
        </w:rPr>
        <w:t>5</w:t>
      </w:r>
      <w:r w:rsidRPr="0019259D">
        <w:rPr>
          <w:sz w:val="24"/>
          <w:szCs w:val="24"/>
        </w:rPr>
        <w:t xml:space="preserve"> – оцен</w:t>
      </w:r>
      <w:r w:rsidRPr="0019259D">
        <w:rPr>
          <w:sz w:val="24"/>
          <w:szCs w:val="24"/>
          <w:lang w:val="bg-BG"/>
        </w:rPr>
        <w:t>ка на</w:t>
      </w:r>
      <w:r w:rsidRPr="0019259D">
        <w:rPr>
          <w:sz w:val="24"/>
          <w:szCs w:val="24"/>
        </w:rPr>
        <w:t xml:space="preserve"> предложена цена</w:t>
      </w:r>
      <w:r w:rsidRPr="0019259D">
        <w:rPr>
          <w:sz w:val="24"/>
          <w:szCs w:val="24"/>
          <w:lang w:val="bg-BG"/>
        </w:rPr>
        <w:t xml:space="preserve"> лева за един брой на разглежданото предложение за Ф</w:t>
      </w:r>
      <w:r w:rsidRPr="0019259D">
        <w:rPr>
          <w:sz w:val="24"/>
          <w:szCs w:val="24"/>
        </w:rPr>
        <w:t>асонни части</w:t>
      </w:r>
      <w:r w:rsidRPr="0019259D">
        <w:rPr>
          <w:sz w:val="24"/>
          <w:szCs w:val="24"/>
          <w:lang w:val="bg-BG"/>
        </w:rPr>
        <w:t xml:space="preserve"> и фитинги</w:t>
      </w:r>
      <w:r w:rsidRPr="0019259D">
        <w:rPr>
          <w:sz w:val="24"/>
          <w:szCs w:val="24"/>
        </w:rPr>
        <w:t xml:space="preserve"> </w:t>
      </w:r>
      <w:r w:rsidRPr="0019259D">
        <w:rPr>
          <w:sz w:val="24"/>
          <w:szCs w:val="24"/>
          <w:lang w:val="bg-BG"/>
        </w:rPr>
        <w:t>електро</w:t>
      </w:r>
      <w:r w:rsidRPr="0019259D">
        <w:rPr>
          <w:sz w:val="24"/>
          <w:szCs w:val="24"/>
        </w:rPr>
        <w:t>завар</w:t>
      </w:r>
      <w:r w:rsidRPr="0019259D">
        <w:rPr>
          <w:sz w:val="24"/>
          <w:szCs w:val="24"/>
          <w:lang w:val="bg-BG"/>
        </w:rPr>
        <w:t>яеми</w:t>
      </w:r>
      <w:r w:rsidRPr="0019259D">
        <w:rPr>
          <w:sz w:val="24"/>
          <w:szCs w:val="24"/>
        </w:rPr>
        <w:t xml:space="preserve"> PN 1</w:t>
      </w:r>
      <w:r w:rsidRPr="0019259D">
        <w:rPr>
          <w:sz w:val="24"/>
          <w:szCs w:val="24"/>
          <w:lang w:val="bg-BG"/>
        </w:rPr>
        <w:t>6</w:t>
      </w:r>
    </w:p>
    <w:p w:rsidR="0019259D" w:rsidRPr="0019259D" w:rsidRDefault="0019259D" w:rsidP="0019259D">
      <w:pPr>
        <w:ind w:firstLine="851"/>
        <w:jc w:val="both"/>
        <w:rPr>
          <w:sz w:val="24"/>
          <w:szCs w:val="24"/>
        </w:rPr>
      </w:pPr>
      <w:r w:rsidRPr="0019259D">
        <w:rPr>
          <w:sz w:val="24"/>
          <w:szCs w:val="24"/>
        </w:rPr>
        <w:t>С</w:t>
      </w:r>
      <w:r w:rsidRPr="0019259D">
        <w:rPr>
          <w:sz w:val="24"/>
          <w:szCs w:val="24"/>
          <w:vertAlign w:val="subscript"/>
        </w:rPr>
        <w:t>min</w:t>
      </w:r>
      <w:r w:rsidRPr="0019259D">
        <w:rPr>
          <w:sz w:val="24"/>
          <w:szCs w:val="24"/>
        </w:rPr>
        <w:t xml:space="preserve"> - най-ниската предложена цена</w:t>
      </w:r>
      <w:r w:rsidRPr="0019259D">
        <w:rPr>
          <w:sz w:val="24"/>
          <w:szCs w:val="24"/>
          <w:lang w:val="bg-BG"/>
        </w:rPr>
        <w:t xml:space="preserve"> лева за един брой, </w:t>
      </w:r>
      <w:r w:rsidRPr="0019259D">
        <w:rPr>
          <w:bCs/>
          <w:sz w:val="24"/>
          <w:szCs w:val="24"/>
        </w:rPr>
        <w:t>аритметичен сбор на единичните цени</w:t>
      </w:r>
      <w:r w:rsidRPr="0019259D">
        <w:rPr>
          <w:sz w:val="24"/>
          <w:szCs w:val="24"/>
          <w:lang w:val="bg-BG"/>
        </w:rPr>
        <w:t xml:space="preserve"> за Ф</w:t>
      </w:r>
      <w:r w:rsidRPr="0019259D">
        <w:rPr>
          <w:sz w:val="24"/>
          <w:szCs w:val="24"/>
        </w:rPr>
        <w:t>асонни части</w:t>
      </w:r>
      <w:r w:rsidRPr="0019259D">
        <w:rPr>
          <w:sz w:val="24"/>
          <w:szCs w:val="24"/>
          <w:lang w:val="bg-BG"/>
        </w:rPr>
        <w:t xml:space="preserve"> и фитинги</w:t>
      </w:r>
      <w:r w:rsidRPr="0019259D">
        <w:rPr>
          <w:sz w:val="24"/>
          <w:szCs w:val="24"/>
        </w:rPr>
        <w:t xml:space="preserve"> </w:t>
      </w:r>
      <w:r w:rsidRPr="0019259D">
        <w:rPr>
          <w:sz w:val="24"/>
          <w:szCs w:val="24"/>
          <w:lang w:val="bg-BG"/>
        </w:rPr>
        <w:t>електро</w:t>
      </w:r>
      <w:r w:rsidRPr="0019259D">
        <w:rPr>
          <w:sz w:val="24"/>
          <w:szCs w:val="24"/>
        </w:rPr>
        <w:t>завар</w:t>
      </w:r>
      <w:r w:rsidRPr="0019259D">
        <w:rPr>
          <w:sz w:val="24"/>
          <w:szCs w:val="24"/>
          <w:lang w:val="bg-BG"/>
        </w:rPr>
        <w:t xml:space="preserve">яеми </w:t>
      </w:r>
      <w:r w:rsidRPr="0019259D">
        <w:rPr>
          <w:sz w:val="24"/>
          <w:szCs w:val="24"/>
        </w:rPr>
        <w:t>PN 1</w:t>
      </w:r>
      <w:r w:rsidRPr="0019259D">
        <w:rPr>
          <w:sz w:val="24"/>
          <w:szCs w:val="24"/>
          <w:lang w:val="bg-BG"/>
        </w:rPr>
        <w:t>6 в лева</w:t>
      </w:r>
      <w:r w:rsidRPr="0019259D">
        <w:rPr>
          <w:sz w:val="24"/>
          <w:szCs w:val="24"/>
        </w:rPr>
        <w:t xml:space="preserve"> </w:t>
      </w:r>
      <w:r w:rsidRPr="0019259D">
        <w:rPr>
          <w:sz w:val="24"/>
          <w:szCs w:val="24"/>
          <w:lang w:val="bg-BG"/>
        </w:rPr>
        <w:t>без</w:t>
      </w:r>
      <w:r w:rsidRPr="0019259D">
        <w:rPr>
          <w:sz w:val="24"/>
          <w:szCs w:val="24"/>
        </w:rPr>
        <w:t>ДДС</w:t>
      </w:r>
    </w:p>
    <w:p w:rsidR="0019259D" w:rsidRPr="0019259D" w:rsidRDefault="0019259D" w:rsidP="0019259D">
      <w:pPr>
        <w:ind w:firstLine="851"/>
        <w:jc w:val="both"/>
        <w:rPr>
          <w:sz w:val="24"/>
          <w:szCs w:val="24"/>
        </w:rPr>
      </w:pPr>
      <w:r w:rsidRPr="0019259D">
        <w:rPr>
          <w:sz w:val="24"/>
          <w:szCs w:val="24"/>
        </w:rPr>
        <w:t>C</w:t>
      </w:r>
      <w:r w:rsidRPr="0019259D">
        <w:rPr>
          <w:sz w:val="24"/>
          <w:szCs w:val="24"/>
          <w:vertAlign w:val="subscript"/>
        </w:rPr>
        <w:t>n</w:t>
      </w:r>
      <w:r w:rsidRPr="0019259D">
        <w:rPr>
          <w:sz w:val="24"/>
          <w:szCs w:val="24"/>
        </w:rPr>
        <w:t xml:space="preserve"> – цената</w:t>
      </w:r>
      <w:r w:rsidRPr="0019259D">
        <w:rPr>
          <w:sz w:val="24"/>
          <w:szCs w:val="24"/>
          <w:lang w:val="bg-BG"/>
        </w:rPr>
        <w:t xml:space="preserve">, </w:t>
      </w:r>
      <w:r w:rsidRPr="0019259D">
        <w:rPr>
          <w:bCs/>
          <w:sz w:val="24"/>
          <w:szCs w:val="24"/>
        </w:rPr>
        <w:t>аритметичен сбор на единичните цени</w:t>
      </w:r>
      <w:r w:rsidRPr="0019259D">
        <w:rPr>
          <w:bCs/>
          <w:sz w:val="24"/>
          <w:szCs w:val="24"/>
          <w:lang w:val="bg-BG"/>
        </w:rPr>
        <w:t xml:space="preserve"> лева за един брой</w:t>
      </w:r>
      <w:r w:rsidRPr="0019259D">
        <w:rPr>
          <w:sz w:val="24"/>
          <w:szCs w:val="24"/>
          <w:lang w:val="bg-BG"/>
        </w:rPr>
        <w:t xml:space="preserve"> за Ф</w:t>
      </w:r>
      <w:r w:rsidRPr="0019259D">
        <w:rPr>
          <w:sz w:val="24"/>
          <w:szCs w:val="24"/>
        </w:rPr>
        <w:t>асонни части</w:t>
      </w:r>
      <w:r w:rsidRPr="0019259D">
        <w:rPr>
          <w:sz w:val="24"/>
          <w:szCs w:val="24"/>
          <w:lang w:val="bg-BG"/>
        </w:rPr>
        <w:t xml:space="preserve"> и фитинги</w:t>
      </w:r>
      <w:r w:rsidRPr="0019259D">
        <w:rPr>
          <w:sz w:val="24"/>
          <w:szCs w:val="24"/>
        </w:rPr>
        <w:t xml:space="preserve"> </w:t>
      </w:r>
      <w:r w:rsidRPr="0019259D">
        <w:rPr>
          <w:sz w:val="24"/>
          <w:szCs w:val="24"/>
          <w:lang w:val="bg-BG"/>
        </w:rPr>
        <w:t>електро</w:t>
      </w:r>
      <w:r w:rsidRPr="0019259D">
        <w:rPr>
          <w:sz w:val="24"/>
          <w:szCs w:val="24"/>
        </w:rPr>
        <w:t>завар</w:t>
      </w:r>
      <w:r w:rsidRPr="0019259D">
        <w:rPr>
          <w:sz w:val="24"/>
          <w:szCs w:val="24"/>
          <w:lang w:val="bg-BG"/>
        </w:rPr>
        <w:t xml:space="preserve">яеми </w:t>
      </w:r>
      <w:r w:rsidRPr="0019259D">
        <w:rPr>
          <w:sz w:val="24"/>
          <w:szCs w:val="24"/>
        </w:rPr>
        <w:t>PN 1</w:t>
      </w:r>
      <w:r w:rsidRPr="0019259D">
        <w:rPr>
          <w:sz w:val="24"/>
          <w:szCs w:val="24"/>
          <w:lang w:val="bg-BG"/>
        </w:rPr>
        <w:t>6</w:t>
      </w:r>
      <w:r w:rsidRPr="0019259D">
        <w:rPr>
          <w:bCs/>
          <w:sz w:val="24"/>
          <w:szCs w:val="24"/>
          <w:lang w:val="bg-BG"/>
        </w:rPr>
        <w:t>,</w:t>
      </w:r>
      <w:r w:rsidRPr="0019259D">
        <w:rPr>
          <w:sz w:val="24"/>
          <w:szCs w:val="24"/>
        </w:rPr>
        <w:t xml:space="preserve"> </w:t>
      </w:r>
      <w:r w:rsidRPr="0019259D">
        <w:rPr>
          <w:sz w:val="24"/>
          <w:szCs w:val="24"/>
          <w:lang w:val="bg-BG"/>
        </w:rPr>
        <w:t>в лева без</w:t>
      </w:r>
      <w:r w:rsidRPr="0019259D">
        <w:rPr>
          <w:sz w:val="24"/>
          <w:szCs w:val="24"/>
        </w:rPr>
        <w:t xml:space="preserve"> ДДС на оценяван</w:t>
      </w:r>
      <w:r w:rsidRPr="0019259D">
        <w:rPr>
          <w:sz w:val="24"/>
          <w:szCs w:val="24"/>
          <w:lang w:val="bg-BG"/>
        </w:rPr>
        <w:t>ото</w:t>
      </w:r>
      <w:r w:rsidRPr="0019259D">
        <w:rPr>
          <w:sz w:val="24"/>
          <w:szCs w:val="24"/>
        </w:rPr>
        <w:t xml:space="preserve"> </w:t>
      </w:r>
      <w:r w:rsidRPr="0019259D">
        <w:rPr>
          <w:sz w:val="24"/>
          <w:szCs w:val="24"/>
          <w:lang w:val="bg-BG"/>
        </w:rPr>
        <w:t>предложение</w:t>
      </w:r>
      <w:r w:rsidRPr="0019259D">
        <w:rPr>
          <w:sz w:val="24"/>
          <w:szCs w:val="24"/>
        </w:rPr>
        <w:t xml:space="preserve"> </w:t>
      </w:r>
    </w:p>
    <w:p w:rsidR="0019259D" w:rsidRDefault="0019259D" w:rsidP="0019259D">
      <w:pPr>
        <w:ind w:firstLine="851"/>
        <w:jc w:val="both"/>
        <w:rPr>
          <w:sz w:val="24"/>
          <w:szCs w:val="24"/>
        </w:rPr>
      </w:pPr>
      <w:r w:rsidRPr="0019259D">
        <w:rPr>
          <w:sz w:val="24"/>
          <w:szCs w:val="24"/>
          <w:lang w:val="bg-BG"/>
        </w:rPr>
        <w:t>10</w:t>
      </w:r>
      <w:r w:rsidRPr="0019259D">
        <w:rPr>
          <w:sz w:val="24"/>
          <w:szCs w:val="24"/>
        </w:rPr>
        <w:t xml:space="preserve"> - относителн</w:t>
      </w:r>
      <w:r w:rsidRPr="0019259D">
        <w:rPr>
          <w:sz w:val="24"/>
          <w:szCs w:val="24"/>
          <w:lang w:val="bg-BG"/>
        </w:rPr>
        <w:t>ата</w:t>
      </w:r>
      <w:r w:rsidRPr="0019259D">
        <w:rPr>
          <w:sz w:val="24"/>
          <w:szCs w:val="24"/>
        </w:rPr>
        <w:t xml:space="preserve"> </w:t>
      </w:r>
      <w:r w:rsidRPr="0019259D">
        <w:rPr>
          <w:sz w:val="24"/>
          <w:szCs w:val="24"/>
          <w:lang w:val="bg-BG"/>
        </w:rPr>
        <w:t>тяжест</w:t>
      </w:r>
      <w:r w:rsidRPr="0019259D">
        <w:rPr>
          <w:sz w:val="24"/>
          <w:szCs w:val="24"/>
        </w:rPr>
        <w:t xml:space="preserve"> на показателя в комплексната оценка.</w:t>
      </w:r>
    </w:p>
    <w:p w:rsidR="0019259D" w:rsidRDefault="0019259D">
      <w:pPr>
        <w:spacing w:after="200" w:line="276" w:lineRule="auto"/>
        <w:rPr>
          <w:sz w:val="24"/>
          <w:szCs w:val="24"/>
        </w:rPr>
      </w:pPr>
      <w:r>
        <w:rPr>
          <w:sz w:val="24"/>
          <w:szCs w:val="24"/>
        </w:rPr>
        <w:br w:type="page"/>
      </w:r>
    </w:p>
    <w:p w:rsidR="0019259D" w:rsidRPr="0019259D" w:rsidRDefault="0019259D" w:rsidP="0019259D">
      <w:pPr>
        <w:spacing w:before="240" w:after="120"/>
        <w:ind w:firstLine="851"/>
        <w:jc w:val="center"/>
        <w:rPr>
          <w:b/>
          <w:sz w:val="24"/>
          <w:szCs w:val="24"/>
          <w:lang w:val="bg-BG"/>
        </w:rPr>
      </w:pPr>
      <w:r w:rsidRPr="0019259D">
        <w:rPr>
          <w:b/>
          <w:sz w:val="24"/>
          <w:szCs w:val="24"/>
          <w:lang w:val="bg-BG"/>
        </w:rPr>
        <w:lastRenderedPageBreak/>
        <w:t xml:space="preserve">Общи правила при оценяване на офертите </w:t>
      </w:r>
    </w:p>
    <w:p w:rsidR="0019259D" w:rsidRPr="0019259D" w:rsidRDefault="0019259D" w:rsidP="0019259D">
      <w:pPr>
        <w:spacing w:after="120"/>
        <w:ind w:firstLine="708"/>
        <w:jc w:val="both"/>
        <w:rPr>
          <w:bCs/>
          <w:sz w:val="24"/>
          <w:szCs w:val="24"/>
          <w:lang w:val="bg-BG"/>
        </w:rPr>
      </w:pPr>
      <w:proofErr w:type="gramStart"/>
      <w:r w:rsidRPr="0019259D">
        <w:rPr>
          <w:sz w:val="24"/>
          <w:szCs w:val="24"/>
        </w:rPr>
        <w:t>Изчисляването на точките се извършва със закръгляне до третия знак, след десетичната запетая.</w:t>
      </w:r>
      <w:proofErr w:type="gramEnd"/>
    </w:p>
    <w:p w:rsidR="0019259D" w:rsidRPr="0019259D" w:rsidRDefault="0019259D" w:rsidP="0019259D">
      <w:pPr>
        <w:spacing w:after="120"/>
        <w:ind w:firstLine="450"/>
        <w:jc w:val="both"/>
        <w:rPr>
          <w:sz w:val="24"/>
          <w:szCs w:val="24"/>
        </w:rPr>
      </w:pPr>
      <w:r w:rsidRPr="0019259D">
        <w:rPr>
          <w:sz w:val="24"/>
          <w:szCs w:val="24"/>
          <w:lang w:val="bg-BG"/>
        </w:rPr>
        <w:t>Участникът, чието п</w:t>
      </w:r>
      <w:r w:rsidRPr="0019259D">
        <w:rPr>
          <w:sz w:val="24"/>
          <w:szCs w:val="24"/>
        </w:rPr>
        <w:t>редложение</w:t>
      </w:r>
      <w:r w:rsidRPr="0019259D">
        <w:rPr>
          <w:sz w:val="24"/>
          <w:szCs w:val="24"/>
          <w:lang w:val="bg-BG"/>
        </w:rPr>
        <w:t xml:space="preserve"> е</w:t>
      </w:r>
      <w:r w:rsidRPr="0019259D">
        <w:rPr>
          <w:sz w:val="24"/>
          <w:szCs w:val="24"/>
        </w:rPr>
        <w:t xml:space="preserve"> получило най-висока ко</w:t>
      </w:r>
      <w:r w:rsidRPr="0019259D">
        <w:rPr>
          <w:sz w:val="24"/>
          <w:szCs w:val="24"/>
          <w:lang w:val="bg-BG"/>
        </w:rPr>
        <w:t>мп</w:t>
      </w:r>
      <w:r w:rsidRPr="0019259D">
        <w:rPr>
          <w:sz w:val="24"/>
          <w:szCs w:val="24"/>
        </w:rPr>
        <w:t>л</w:t>
      </w:r>
      <w:r w:rsidRPr="0019259D">
        <w:rPr>
          <w:sz w:val="24"/>
          <w:szCs w:val="24"/>
          <w:lang w:val="bg-BG"/>
        </w:rPr>
        <w:t>екс</w:t>
      </w:r>
      <w:r w:rsidRPr="0019259D">
        <w:rPr>
          <w:sz w:val="24"/>
          <w:szCs w:val="24"/>
        </w:rPr>
        <w:t xml:space="preserve">на оценка </w:t>
      </w:r>
      <w:r w:rsidRPr="0019259D">
        <w:rPr>
          <w:sz w:val="24"/>
          <w:szCs w:val="24"/>
          <w:lang w:val="bg-BG"/>
        </w:rPr>
        <w:t>с</w:t>
      </w:r>
      <w:r w:rsidRPr="0019259D">
        <w:rPr>
          <w:sz w:val="24"/>
          <w:szCs w:val="24"/>
        </w:rPr>
        <w:t>е класира на първо място</w:t>
      </w:r>
      <w:r w:rsidRPr="0019259D">
        <w:rPr>
          <w:sz w:val="24"/>
          <w:szCs w:val="24"/>
          <w:lang w:val="bg-BG"/>
        </w:rPr>
        <w:t xml:space="preserve"> и</w:t>
      </w:r>
      <w:r w:rsidRPr="0019259D">
        <w:rPr>
          <w:sz w:val="24"/>
          <w:szCs w:val="24"/>
        </w:rPr>
        <w:t xml:space="preserve"> получава право да договаря доставката при условия декларирани от </w:t>
      </w:r>
      <w:r w:rsidRPr="0019259D">
        <w:rPr>
          <w:sz w:val="24"/>
          <w:szCs w:val="24"/>
          <w:lang w:val="bg-BG"/>
        </w:rPr>
        <w:t>него</w:t>
      </w:r>
      <w:r w:rsidRPr="0019259D">
        <w:rPr>
          <w:sz w:val="24"/>
          <w:szCs w:val="24"/>
        </w:rPr>
        <w:t>.</w:t>
      </w:r>
    </w:p>
    <w:p w:rsidR="0019259D" w:rsidRPr="0019259D" w:rsidRDefault="0019259D" w:rsidP="0019259D">
      <w:pPr>
        <w:spacing w:after="120"/>
        <w:ind w:firstLine="708"/>
        <w:jc w:val="both"/>
        <w:rPr>
          <w:sz w:val="24"/>
          <w:szCs w:val="24"/>
        </w:rPr>
      </w:pPr>
      <w:proofErr w:type="gramStart"/>
      <w:r w:rsidRPr="0019259D">
        <w:rPr>
          <w:sz w:val="24"/>
          <w:szCs w:val="24"/>
        </w:rPr>
        <w:t xml:space="preserve">Класирането на останалите участници </w:t>
      </w:r>
      <w:r w:rsidRPr="0019259D">
        <w:rPr>
          <w:sz w:val="24"/>
          <w:szCs w:val="24"/>
          <w:lang w:val="bg-BG"/>
        </w:rPr>
        <w:t>е в нисходящ ред</w:t>
      </w:r>
      <w:r w:rsidRPr="0019259D">
        <w:rPr>
          <w:sz w:val="24"/>
          <w:szCs w:val="24"/>
        </w:rPr>
        <w:t xml:space="preserve"> съответно </w:t>
      </w:r>
      <w:r w:rsidRPr="0019259D">
        <w:rPr>
          <w:sz w:val="24"/>
          <w:szCs w:val="24"/>
          <w:lang w:val="bg-BG"/>
        </w:rPr>
        <w:t>на</w:t>
      </w:r>
      <w:r w:rsidRPr="0019259D">
        <w:rPr>
          <w:sz w:val="24"/>
          <w:szCs w:val="24"/>
        </w:rPr>
        <w:t xml:space="preserve"> получените им ко</w:t>
      </w:r>
      <w:r w:rsidRPr="0019259D">
        <w:rPr>
          <w:sz w:val="24"/>
          <w:szCs w:val="24"/>
          <w:lang w:val="bg-BG"/>
        </w:rPr>
        <w:t>мп</w:t>
      </w:r>
      <w:r w:rsidRPr="0019259D">
        <w:rPr>
          <w:sz w:val="24"/>
          <w:szCs w:val="24"/>
        </w:rPr>
        <w:t>л</w:t>
      </w:r>
      <w:r w:rsidRPr="0019259D">
        <w:rPr>
          <w:sz w:val="24"/>
          <w:szCs w:val="24"/>
          <w:lang w:val="bg-BG"/>
        </w:rPr>
        <w:t>екс</w:t>
      </w:r>
      <w:r w:rsidRPr="0019259D">
        <w:rPr>
          <w:sz w:val="24"/>
          <w:szCs w:val="24"/>
        </w:rPr>
        <w:t>н</w:t>
      </w:r>
      <w:r w:rsidRPr="0019259D">
        <w:rPr>
          <w:sz w:val="24"/>
          <w:szCs w:val="24"/>
          <w:lang w:val="bg-BG"/>
        </w:rPr>
        <w:t>и</w:t>
      </w:r>
      <w:r w:rsidRPr="0019259D">
        <w:rPr>
          <w:sz w:val="24"/>
          <w:szCs w:val="24"/>
        </w:rPr>
        <w:t xml:space="preserve"> оценки.</w:t>
      </w:r>
      <w:proofErr w:type="gramEnd"/>
    </w:p>
    <w:p w:rsidR="0019259D" w:rsidRPr="0019259D" w:rsidRDefault="0019259D" w:rsidP="0019259D">
      <w:pPr>
        <w:spacing w:before="240"/>
        <w:ind w:firstLine="709"/>
        <w:jc w:val="both"/>
        <w:rPr>
          <w:bCs/>
          <w:i/>
          <w:sz w:val="24"/>
          <w:szCs w:val="24"/>
          <w:u w:val="single"/>
        </w:rPr>
      </w:pPr>
      <w:r w:rsidRPr="0019259D">
        <w:rPr>
          <w:i/>
          <w:sz w:val="24"/>
          <w:szCs w:val="24"/>
          <w:u w:val="single"/>
        </w:rPr>
        <w:t>Класиране на участниците:</w:t>
      </w:r>
    </w:p>
    <w:p w:rsidR="0019259D" w:rsidRPr="0019259D" w:rsidRDefault="0019259D" w:rsidP="0019259D">
      <w:pPr>
        <w:ind w:firstLine="720"/>
        <w:jc w:val="both"/>
        <w:rPr>
          <w:i/>
          <w:sz w:val="24"/>
          <w:szCs w:val="24"/>
        </w:rPr>
      </w:pPr>
      <w:r w:rsidRPr="0019259D">
        <w:rPr>
          <w:i/>
          <w:sz w:val="24"/>
          <w:szCs w:val="24"/>
        </w:rPr>
        <w:t>Комисията класира Участниците по степента на съответствие на техните оферти с предварително обявените от Възложителя условия, съдържащи се в обявлението и/или документацията за участие, въз основа на резултатите, получени при разглеждане и оценяване на офертите.</w:t>
      </w:r>
    </w:p>
    <w:p w:rsidR="0019259D" w:rsidRPr="0019259D" w:rsidRDefault="0019259D" w:rsidP="0019259D">
      <w:pPr>
        <w:ind w:firstLine="708"/>
        <w:jc w:val="both"/>
        <w:rPr>
          <w:bCs/>
          <w:i/>
          <w:sz w:val="24"/>
          <w:szCs w:val="24"/>
        </w:rPr>
      </w:pPr>
      <w:r w:rsidRPr="0019259D">
        <w:rPr>
          <w:i/>
          <w:sz w:val="24"/>
          <w:szCs w:val="24"/>
        </w:rPr>
        <w:t xml:space="preserve">На класиране подлежат само Участници, чиито оферти са били оценявани. </w:t>
      </w:r>
      <w:proofErr w:type="gramStart"/>
      <w:r w:rsidRPr="0019259D">
        <w:rPr>
          <w:i/>
          <w:sz w:val="24"/>
          <w:szCs w:val="24"/>
        </w:rPr>
        <w:t>Класирането на участниците е в пряка зависимост от резултатите от оценяването на офертите им.</w:t>
      </w:r>
      <w:proofErr w:type="gramEnd"/>
      <w:r w:rsidRPr="0019259D">
        <w:rPr>
          <w:i/>
          <w:sz w:val="24"/>
          <w:szCs w:val="24"/>
        </w:rPr>
        <w:t xml:space="preserve"> Комисията класира в низходящ ред всички участници, като на първо място определя </w:t>
      </w:r>
      <w:r w:rsidRPr="0019259D">
        <w:rPr>
          <w:bCs/>
          <w:i/>
          <w:sz w:val="24"/>
          <w:szCs w:val="24"/>
        </w:rPr>
        <w:t>Участника, чиято оферта е получила най-висока комплексна оценка</w:t>
      </w:r>
      <w:r w:rsidRPr="0019259D">
        <w:rPr>
          <w:b/>
          <w:bCs/>
          <w:i/>
          <w:sz w:val="24"/>
          <w:szCs w:val="24"/>
        </w:rPr>
        <w:t xml:space="preserve"> </w:t>
      </w:r>
      <w:r w:rsidRPr="0019259D">
        <w:rPr>
          <w:i/>
          <w:sz w:val="24"/>
          <w:szCs w:val="24"/>
        </w:rPr>
        <w:t xml:space="preserve">(при критерий за възлагане </w:t>
      </w:r>
      <w:r w:rsidRPr="0019259D">
        <w:rPr>
          <w:bCs/>
          <w:i/>
          <w:iCs/>
          <w:sz w:val="24"/>
          <w:szCs w:val="24"/>
        </w:rPr>
        <w:t>“ниво на разходите” и “оптимално съотношение качество/цена”</w:t>
      </w:r>
      <w:r w:rsidRPr="0019259D">
        <w:rPr>
          <w:i/>
          <w:sz w:val="24"/>
          <w:szCs w:val="24"/>
        </w:rPr>
        <w:t xml:space="preserve">) или чиято оферта съдържа най-ниска цена (при критерий за възлагане </w:t>
      </w:r>
      <w:r w:rsidRPr="0019259D">
        <w:rPr>
          <w:bCs/>
          <w:i/>
          <w:iCs/>
          <w:sz w:val="24"/>
          <w:szCs w:val="24"/>
        </w:rPr>
        <w:t>“най-ниска цена”</w:t>
      </w:r>
      <w:r w:rsidRPr="0019259D">
        <w:rPr>
          <w:i/>
          <w:sz w:val="24"/>
          <w:szCs w:val="24"/>
        </w:rPr>
        <w:t>).</w:t>
      </w:r>
    </w:p>
    <w:p w:rsidR="0019259D" w:rsidRPr="0019259D" w:rsidRDefault="0019259D" w:rsidP="0019259D">
      <w:pPr>
        <w:ind w:firstLine="708"/>
        <w:jc w:val="both"/>
        <w:rPr>
          <w:i/>
          <w:sz w:val="24"/>
          <w:szCs w:val="24"/>
        </w:rPr>
      </w:pPr>
      <w:proofErr w:type="gramStart"/>
      <w:r w:rsidRPr="0019259D">
        <w:rPr>
          <w:i/>
          <w:sz w:val="24"/>
          <w:szCs w:val="24"/>
        </w:rPr>
        <w:t xml:space="preserve">Класирането на Участниците се извършва </w:t>
      </w:r>
      <w:r w:rsidRPr="0019259D">
        <w:rPr>
          <w:bCs/>
          <w:i/>
          <w:sz w:val="24"/>
          <w:szCs w:val="24"/>
        </w:rPr>
        <w:t xml:space="preserve">за целия обем от </w:t>
      </w:r>
      <w:r w:rsidRPr="0019259D">
        <w:rPr>
          <w:i/>
          <w:sz w:val="24"/>
          <w:szCs w:val="24"/>
        </w:rPr>
        <w:t>предмета на обществената поръчка.</w:t>
      </w:r>
      <w:proofErr w:type="gramEnd"/>
      <w:r w:rsidRPr="0019259D">
        <w:rPr>
          <w:i/>
          <w:sz w:val="24"/>
          <w:szCs w:val="24"/>
        </w:rPr>
        <w:t xml:space="preserve"> На първо място се класира Участникът, предложил най-ниска цена и получил максимална оценка. </w:t>
      </w:r>
      <w:proofErr w:type="gramStart"/>
      <w:r w:rsidRPr="0019259D">
        <w:rPr>
          <w:i/>
          <w:sz w:val="24"/>
          <w:szCs w:val="24"/>
        </w:rPr>
        <w:t>Класирането на останалите участници е</w:t>
      </w:r>
      <w:r w:rsidRPr="0019259D">
        <w:rPr>
          <w:i/>
          <w:sz w:val="24"/>
          <w:szCs w:val="24"/>
          <w:lang w:val="bg-BG"/>
        </w:rPr>
        <w:t xml:space="preserve"> в нисходящ ред</w:t>
      </w:r>
      <w:r w:rsidRPr="0019259D">
        <w:rPr>
          <w:i/>
          <w:sz w:val="24"/>
          <w:szCs w:val="24"/>
        </w:rPr>
        <w:t xml:space="preserve"> съответно </w:t>
      </w:r>
      <w:r w:rsidRPr="0019259D">
        <w:rPr>
          <w:i/>
          <w:sz w:val="24"/>
          <w:szCs w:val="24"/>
          <w:lang w:val="bg-BG"/>
        </w:rPr>
        <w:t>на</w:t>
      </w:r>
      <w:r w:rsidRPr="0019259D">
        <w:rPr>
          <w:i/>
          <w:sz w:val="24"/>
          <w:szCs w:val="24"/>
        </w:rPr>
        <w:t xml:space="preserve"> получените им оценки.</w:t>
      </w:r>
      <w:proofErr w:type="gramEnd"/>
    </w:p>
    <w:p w:rsidR="0019259D" w:rsidRPr="0019259D" w:rsidRDefault="0019259D" w:rsidP="0019259D">
      <w:pPr>
        <w:ind w:firstLine="708"/>
        <w:jc w:val="both"/>
        <w:rPr>
          <w:i/>
          <w:sz w:val="24"/>
          <w:szCs w:val="24"/>
        </w:rPr>
      </w:pPr>
      <w:proofErr w:type="gramStart"/>
      <w:r w:rsidRPr="0019259D">
        <w:rPr>
          <w:i/>
          <w:sz w:val="24"/>
          <w:szCs w:val="24"/>
        </w:rPr>
        <w:t>Комисията класира Участниците по степента на съответствие на офертите с предварително обявените от Възложителя условия (чл. 58, ал. 1 от ППЗОП).</w:t>
      </w:r>
      <w:proofErr w:type="gramEnd"/>
    </w:p>
    <w:p w:rsidR="0019259D" w:rsidRPr="0019259D" w:rsidRDefault="0019259D" w:rsidP="0019259D">
      <w:pPr>
        <w:ind w:firstLine="708"/>
        <w:jc w:val="both"/>
        <w:rPr>
          <w:i/>
          <w:sz w:val="24"/>
          <w:szCs w:val="24"/>
        </w:rPr>
      </w:pPr>
      <w:proofErr w:type="gramStart"/>
      <w:r w:rsidRPr="0019259D">
        <w:rPr>
          <w:i/>
          <w:sz w:val="24"/>
          <w:szCs w:val="24"/>
        </w:rPr>
        <w:t>В чл.</w:t>
      </w:r>
      <w:proofErr w:type="gramEnd"/>
      <w:r w:rsidRPr="0019259D">
        <w:rPr>
          <w:i/>
          <w:sz w:val="24"/>
          <w:szCs w:val="24"/>
        </w:rPr>
        <w:t xml:space="preserve"> </w:t>
      </w:r>
      <w:proofErr w:type="gramStart"/>
      <w:r w:rsidRPr="0019259D">
        <w:rPr>
          <w:i/>
          <w:sz w:val="24"/>
          <w:szCs w:val="24"/>
        </w:rPr>
        <w:t>58, ал.</w:t>
      </w:r>
      <w:proofErr w:type="gramEnd"/>
      <w:r w:rsidRPr="0019259D">
        <w:rPr>
          <w:i/>
          <w:sz w:val="24"/>
          <w:szCs w:val="24"/>
        </w:rPr>
        <w:t xml:space="preserve"> </w:t>
      </w:r>
      <w:proofErr w:type="gramStart"/>
      <w:r w:rsidRPr="0019259D">
        <w:rPr>
          <w:i/>
          <w:sz w:val="24"/>
          <w:szCs w:val="24"/>
        </w:rPr>
        <w:t>2 и 3 от ППЗОП са регламентирани изрично няколко особени хипотези, свързани с класирането на участниците.</w:t>
      </w:r>
      <w:proofErr w:type="gramEnd"/>
    </w:p>
    <w:p w:rsidR="0019259D" w:rsidRPr="0019259D" w:rsidRDefault="0019259D" w:rsidP="0019259D">
      <w:pPr>
        <w:ind w:firstLine="708"/>
        <w:jc w:val="both"/>
        <w:rPr>
          <w:i/>
          <w:sz w:val="24"/>
          <w:szCs w:val="24"/>
        </w:rPr>
      </w:pPr>
      <w:r w:rsidRPr="0019259D">
        <w:rPr>
          <w:i/>
          <w:sz w:val="24"/>
          <w:szCs w:val="24"/>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19259D" w:rsidRPr="0019259D" w:rsidRDefault="0019259D" w:rsidP="0019259D">
      <w:pPr>
        <w:ind w:firstLine="708"/>
        <w:jc w:val="both"/>
        <w:rPr>
          <w:i/>
          <w:sz w:val="24"/>
          <w:szCs w:val="24"/>
        </w:rPr>
      </w:pPr>
      <w:r w:rsidRPr="0019259D">
        <w:rPr>
          <w:i/>
          <w:sz w:val="24"/>
          <w:szCs w:val="24"/>
        </w:rPr>
        <w:t>1. по-ниска предложена цена;</w:t>
      </w:r>
    </w:p>
    <w:p w:rsidR="0019259D" w:rsidRPr="0019259D" w:rsidRDefault="0019259D" w:rsidP="0019259D">
      <w:pPr>
        <w:widowControl w:val="0"/>
        <w:autoSpaceDE w:val="0"/>
        <w:autoSpaceDN w:val="0"/>
        <w:adjustRightInd w:val="0"/>
        <w:ind w:firstLine="708"/>
        <w:jc w:val="both"/>
        <w:rPr>
          <w:i/>
          <w:sz w:val="24"/>
          <w:szCs w:val="24"/>
        </w:rPr>
      </w:pPr>
      <w:r w:rsidRPr="0019259D">
        <w:rPr>
          <w:i/>
          <w:sz w:val="24"/>
          <w:szCs w:val="24"/>
        </w:rPr>
        <w:t>2. по-изгодно предложение за размера на разходите, сравнени в низходящ ред съобразно тяхната тежест;</w:t>
      </w:r>
    </w:p>
    <w:p w:rsidR="0019259D" w:rsidRPr="0019259D" w:rsidRDefault="0019259D" w:rsidP="0019259D">
      <w:pPr>
        <w:ind w:firstLine="708"/>
        <w:jc w:val="both"/>
        <w:rPr>
          <w:i/>
          <w:sz w:val="24"/>
          <w:szCs w:val="24"/>
        </w:rPr>
      </w:pPr>
      <w:r w:rsidRPr="0019259D">
        <w:rPr>
          <w:i/>
          <w:sz w:val="24"/>
          <w:szCs w:val="24"/>
        </w:rPr>
        <w:t>3. по-изгодно предложение по показатели извън посочените по т. 1 и 2, сравнени в низходящ ред съобразно тяхната тежест.</w:t>
      </w:r>
    </w:p>
    <w:p w:rsidR="0019259D" w:rsidRPr="0019259D" w:rsidRDefault="0019259D" w:rsidP="0019259D">
      <w:pPr>
        <w:ind w:firstLine="708"/>
        <w:jc w:val="both"/>
        <w:rPr>
          <w:i/>
          <w:sz w:val="24"/>
          <w:szCs w:val="24"/>
        </w:rPr>
      </w:pPr>
      <w:r w:rsidRPr="0019259D">
        <w:rPr>
          <w:i/>
          <w:sz w:val="24"/>
          <w:szCs w:val="24"/>
        </w:rPr>
        <w:t xml:space="preserve">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чл. </w:t>
      </w:r>
      <w:proofErr w:type="gramStart"/>
      <w:r w:rsidRPr="0019259D">
        <w:rPr>
          <w:i/>
          <w:sz w:val="24"/>
          <w:szCs w:val="24"/>
        </w:rPr>
        <w:t>58, ал.</w:t>
      </w:r>
      <w:proofErr w:type="gramEnd"/>
      <w:r w:rsidRPr="0019259D">
        <w:rPr>
          <w:i/>
          <w:sz w:val="24"/>
          <w:szCs w:val="24"/>
        </w:rPr>
        <w:t xml:space="preserve"> </w:t>
      </w:r>
      <w:proofErr w:type="gramStart"/>
      <w:r w:rsidRPr="0019259D">
        <w:rPr>
          <w:i/>
          <w:sz w:val="24"/>
          <w:szCs w:val="24"/>
        </w:rPr>
        <w:t>2 от ППЗОП или ако критерият за възлагане е най-ниска цена и тази цена се предлага в две или повече оферти.</w:t>
      </w:r>
      <w:proofErr w:type="gramEnd"/>
    </w:p>
    <w:p w:rsidR="0019259D" w:rsidRPr="0019259D" w:rsidRDefault="0019259D" w:rsidP="0019259D">
      <w:pPr>
        <w:rPr>
          <w:i/>
          <w:sz w:val="24"/>
          <w:szCs w:val="24"/>
        </w:rPr>
      </w:pPr>
    </w:p>
    <w:p w:rsidR="0019259D" w:rsidRPr="0019259D" w:rsidRDefault="0019259D" w:rsidP="0019259D">
      <w:pPr>
        <w:rPr>
          <w:i/>
          <w:sz w:val="24"/>
          <w:szCs w:val="24"/>
        </w:rPr>
      </w:pPr>
    </w:p>
    <w:p w:rsidR="0019259D" w:rsidRDefault="0019259D">
      <w:pPr>
        <w:spacing w:after="200" w:line="276" w:lineRule="auto"/>
        <w:rPr>
          <w:lang w:val="en-US"/>
        </w:rPr>
      </w:pPr>
      <w:r>
        <w:rPr>
          <w:lang w:val="en-US"/>
        </w:rPr>
        <w:br w:type="page"/>
      </w:r>
    </w:p>
    <w:p w:rsidR="00630AE5" w:rsidRPr="00187D9B" w:rsidRDefault="00630AE5" w:rsidP="00630AE5">
      <w:pPr>
        <w:widowControl w:val="0"/>
        <w:tabs>
          <w:tab w:val="left" w:pos="9072"/>
        </w:tabs>
        <w:autoSpaceDE w:val="0"/>
        <w:autoSpaceDN w:val="0"/>
        <w:adjustRightInd w:val="0"/>
        <w:spacing w:line="730" w:lineRule="atLeast"/>
        <w:jc w:val="right"/>
        <w:rPr>
          <w:b/>
          <w:bCs/>
          <w:i/>
          <w:iCs/>
          <w:u w:val="single"/>
          <w:lang w:val="en-US"/>
        </w:rPr>
      </w:pPr>
      <w:r w:rsidRPr="00187D9B">
        <w:rPr>
          <w:b/>
          <w:bCs/>
          <w:i/>
          <w:iCs/>
          <w:u w:val="single"/>
        </w:rPr>
        <w:lastRenderedPageBreak/>
        <w:t>ПРОЕКТ!</w:t>
      </w:r>
    </w:p>
    <w:p w:rsidR="00630AE5" w:rsidRDefault="00630AE5" w:rsidP="00630AE5">
      <w:pPr>
        <w:shd w:val="clear" w:color="auto" w:fill="FFFFFF"/>
        <w:ind w:firstLine="720"/>
        <w:jc w:val="both"/>
        <w:rPr>
          <w:sz w:val="24"/>
          <w:szCs w:val="24"/>
          <w:highlight w:val="yellow"/>
          <w:lang w:eastAsia="bg-BG"/>
        </w:rPr>
      </w:pPr>
    </w:p>
    <w:p w:rsidR="00630AE5" w:rsidRPr="00371EF0" w:rsidRDefault="00630AE5" w:rsidP="00630AE5">
      <w:pPr>
        <w:pStyle w:val="Title"/>
        <w:rPr>
          <w:b w:val="0"/>
          <w:bCs/>
          <w:spacing w:val="100"/>
          <w:lang w:val="en-US"/>
        </w:rPr>
      </w:pPr>
      <w:r w:rsidRPr="00371EF0">
        <w:rPr>
          <w:b w:val="0"/>
          <w:spacing w:val="100"/>
        </w:rPr>
        <w:t>ДОГОВОР ЗА ОБЩЕСТВЕНА ПОРЪЧКА</w:t>
      </w:r>
    </w:p>
    <w:p w:rsidR="00630AE5" w:rsidRPr="00371EF0" w:rsidRDefault="00630AE5" w:rsidP="00630AE5">
      <w:pPr>
        <w:pStyle w:val="Title"/>
        <w:rPr>
          <w:b w:val="0"/>
          <w:bCs/>
          <w:spacing w:val="100"/>
        </w:rPr>
      </w:pPr>
      <w:r w:rsidRPr="00371EF0">
        <w:rPr>
          <w:b w:val="0"/>
          <w:spacing w:val="100"/>
        </w:rPr>
        <w:t>ЗА ДОСТАВКА</w:t>
      </w:r>
    </w:p>
    <w:p w:rsidR="00630AE5" w:rsidRPr="00371EF0" w:rsidRDefault="00630AE5" w:rsidP="00630AE5">
      <w:pPr>
        <w:jc w:val="center"/>
        <w:rPr>
          <w:sz w:val="24"/>
          <w:szCs w:val="24"/>
        </w:rPr>
      </w:pPr>
      <w:r w:rsidRPr="00371EF0">
        <w:rPr>
          <w:sz w:val="24"/>
          <w:szCs w:val="24"/>
        </w:rPr>
        <w:t>№…………</w:t>
      </w:r>
      <w:proofErr w:type="gramStart"/>
      <w:r w:rsidRPr="00371EF0">
        <w:rPr>
          <w:sz w:val="24"/>
          <w:szCs w:val="24"/>
        </w:rPr>
        <w:t>./</w:t>
      </w:r>
      <w:proofErr w:type="gramEnd"/>
      <w:r w:rsidRPr="00371EF0">
        <w:rPr>
          <w:sz w:val="24"/>
          <w:szCs w:val="24"/>
        </w:rPr>
        <w:t>201</w:t>
      </w:r>
      <w:r>
        <w:rPr>
          <w:sz w:val="24"/>
          <w:szCs w:val="24"/>
        </w:rPr>
        <w:t>9</w:t>
      </w:r>
      <w:r w:rsidRPr="00371EF0">
        <w:rPr>
          <w:sz w:val="24"/>
          <w:szCs w:val="24"/>
        </w:rPr>
        <w:t>г.</w:t>
      </w:r>
    </w:p>
    <w:p w:rsidR="00630AE5" w:rsidRPr="009E0D56" w:rsidRDefault="00630AE5" w:rsidP="00630AE5">
      <w:pPr>
        <w:widowControl w:val="0"/>
        <w:autoSpaceDE w:val="0"/>
        <w:autoSpaceDN w:val="0"/>
        <w:adjustRightInd w:val="0"/>
        <w:spacing w:after="120"/>
        <w:ind w:firstLine="691"/>
        <w:jc w:val="both"/>
        <w:rPr>
          <w:sz w:val="24"/>
          <w:szCs w:val="24"/>
        </w:rPr>
      </w:pPr>
      <w:r w:rsidRPr="009E0D56">
        <w:rPr>
          <w:sz w:val="24"/>
          <w:szCs w:val="24"/>
        </w:rPr>
        <w:t>Днес</w:t>
      </w:r>
      <w:proofErr w:type="gramStart"/>
      <w:r w:rsidRPr="009E0D56">
        <w:rPr>
          <w:sz w:val="24"/>
          <w:szCs w:val="24"/>
        </w:rPr>
        <w:t>, ………..</w:t>
      </w:r>
      <w:proofErr w:type="gramEnd"/>
      <w:r w:rsidRPr="009E0D56">
        <w:rPr>
          <w:sz w:val="24"/>
          <w:szCs w:val="24"/>
        </w:rPr>
        <w:t>201</w:t>
      </w:r>
      <w:r>
        <w:rPr>
          <w:sz w:val="24"/>
          <w:szCs w:val="24"/>
        </w:rPr>
        <w:t>9</w:t>
      </w:r>
      <w:r w:rsidRPr="009E0D56">
        <w:rPr>
          <w:sz w:val="24"/>
          <w:szCs w:val="24"/>
        </w:rPr>
        <w:t xml:space="preserve">г. </w:t>
      </w:r>
      <w:proofErr w:type="gramStart"/>
      <w:r w:rsidRPr="009E0D56">
        <w:rPr>
          <w:sz w:val="24"/>
          <w:szCs w:val="24"/>
        </w:rPr>
        <w:t>между</w:t>
      </w:r>
      <w:proofErr w:type="gramEnd"/>
    </w:p>
    <w:p w:rsidR="00630AE5" w:rsidRPr="007C78A0" w:rsidRDefault="00630AE5" w:rsidP="00630AE5">
      <w:pPr>
        <w:widowControl w:val="0"/>
        <w:autoSpaceDE w:val="0"/>
        <w:autoSpaceDN w:val="0"/>
        <w:adjustRightInd w:val="0"/>
        <w:spacing w:after="120"/>
        <w:jc w:val="both"/>
        <w:rPr>
          <w:b/>
          <w:bCs/>
          <w:sz w:val="24"/>
          <w:szCs w:val="24"/>
        </w:rPr>
      </w:pPr>
      <w:proofErr w:type="gramStart"/>
      <w:r w:rsidRPr="009E0D56">
        <w:rPr>
          <w:sz w:val="24"/>
          <w:szCs w:val="24"/>
        </w:rPr>
        <w:t xml:space="preserve">ВЪЗЛОЖИТЕЛ </w:t>
      </w:r>
      <w:r w:rsidRPr="009E0D56">
        <w:rPr>
          <w:b/>
          <w:bCs/>
          <w:sz w:val="24"/>
          <w:szCs w:val="24"/>
        </w:rPr>
        <w:t>"Водос</w:t>
      </w:r>
      <w:r>
        <w:rPr>
          <w:b/>
          <w:bCs/>
          <w:sz w:val="24"/>
          <w:szCs w:val="24"/>
        </w:rPr>
        <w:t xml:space="preserve">набдяване и Канализация" ЕООД </w:t>
      </w:r>
      <w:r w:rsidRPr="009E0D56">
        <w:rPr>
          <w:b/>
          <w:bCs/>
          <w:sz w:val="24"/>
          <w:szCs w:val="24"/>
        </w:rPr>
        <w:t xml:space="preserve">София, </w:t>
      </w:r>
      <w:r w:rsidRPr="009E0D56">
        <w:rPr>
          <w:sz w:val="24"/>
          <w:szCs w:val="24"/>
        </w:rPr>
        <w:t>с адрес в гр.</w:t>
      </w:r>
      <w:proofErr w:type="gramEnd"/>
      <w:r w:rsidRPr="009E0D56">
        <w:rPr>
          <w:sz w:val="24"/>
          <w:szCs w:val="24"/>
        </w:rPr>
        <w:t xml:space="preserve"> </w:t>
      </w:r>
      <w:proofErr w:type="gramStart"/>
      <w:r w:rsidRPr="009E0D56">
        <w:rPr>
          <w:sz w:val="24"/>
          <w:szCs w:val="24"/>
        </w:rPr>
        <w:t>София, бул.</w:t>
      </w:r>
      <w:proofErr w:type="gramEnd"/>
      <w:r w:rsidRPr="009E0D56">
        <w:rPr>
          <w:sz w:val="24"/>
          <w:szCs w:val="24"/>
        </w:rPr>
        <w:t xml:space="preserve"> "Рожен" №15,</w:t>
      </w:r>
      <w:r>
        <w:rPr>
          <w:b/>
          <w:bCs/>
          <w:sz w:val="24"/>
          <w:szCs w:val="24"/>
          <w:lang w:val="en-US"/>
        </w:rPr>
        <w:t xml:space="preserve"> </w:t>
      </w:r>
      <w:r w:rsidRPr="009E0D56">
        <w:rPr>
          <w:sz w:val="24"/>
          <w:szCs w:val="24"/>
        </w:rPr>
        <w:t xml:space="preserve">с ЕИК/БУЛСТАТ 832046330, представлявано от Управителя Никола Гергинов Нитов, наричано по-долу за краткост КУПУВАЧ </w:t>
      </w:r>
    </w:p>
    <w:p w:rsidR="00630AE5" w:rsidRPr="009E0D56" w:rsidRDefault="00630AE5" w:rsidP="00630AE5">
      <w:pPr>
        <w:widowControl w:val="0"/>
        <w:autoSpaceDE w:val="0"/>
        <w:autoSpaceDN w:val="0"/>
        <w:adjustRightInd w:val="0"/>
        <w:spacing w:after="120"/>
        <w:ind w:firstLine="720"/>
        <w:jc w:val="both"/>
        <w:rPr>
          <w:sz w:val="24"/>
          <w:szCs w:val="24"/>
        </w:rPr>
      </w:pPr>
      <w:proofErr w:type="gramStart"/>
      <w:r w:rsidRPr="009E0D56">
        <w:rPr>
          <w:sz w:val="24"/>
          <w:szCs w:val="24"/>
        </w:rPr>
        <w:t>от</w:t>
      </w:r>
      <w:proofErr w:type="gramEnd"/>
      <w:r w:rsidRPr="009E0D56">
        <w:rPr>
          <w:sz w:val="24"/>
          <w:szCs w:val="24"/>
        </w:rPr>
        <w:t xml:space="preserve"> една страна и </w:t>
      </w:r>
    </w:p>
    <w:p w:rsidR="00630AE5" w:rsidRPr="009E0D56" w:rsidRDefault="00630AE5" w:rsidP="00630AE5">
      <w:pPr>
        <w:pStyle w:val="BodyText"/>
        <w:jc w:val="both"/>
        <w:rPr>
          <w:b/>
          <w:bCs/>
        </w:rPr>
      </w:pPr>
      <w:r w:rsidRPr="009E0D56">
        <w:rPr>
          <w:b/>
          <w:bCs/>
        </w:rPr>
        <w:t>…………………………....................................................................;</w:t>
      </w:r>
    </w:p>
    <w:p w:rsidR="00630AE5" w:rsidRPr="00BC1258" w:rsidRDefault="00630AE5" w:rsidP="00630AE5">
      <w:pPr>
        <w:pStyle w:val="BodyText"/>
        <w:jc w:val="both"/>
      </w:pPr>
      <w:r w:rsidRPr="00BC1258">
        <w:t>с търговски адрес в ……………………………………………………</w:t>
      </w:r>
    </w:p>
    <w:p w:rsidR="00630AE5" w:rsidRPr="00BC1258" w:rsidRDefault="00630AE5" w:rsidP="00630AE5">
      <w:pPr>
        <w:pStyle w:val="BodyText"/>
        <w:jc w:val="both"/>
      </w:pPr>
      <w:r w:rsidRPr="00BC1258">
        <w:t>с ЕИК/БУЛСТАТ № …………………., идентификационен номер по ДДС (ако има регистрация)</w:t>
      </w:r>
      <w:r w:rsidRPr="00BC1258">
        <w:rPr>
          <w:lang w:val="en-US"/>
        </w:rPr>
        <w:t xml:space="preserve"> </w:t>
      </w:r>
      <w:r w:rsidRPr="00BC1258">
        <w:t xml:space="preserve">...............…., представлявана от …………………………………………; определен за ИЗПЪЛНИТЕЛ след проведена ..................................... процедура за </w:t>
      </w:r>
    </w:p>
    <w:p w:rsidR="00630AE5" w:rsidRPr="00BC1258" w:rsidRDefault="00630AE5" w:rsidP="00630AE5">
      <w:pPr>
        <w:pStyle w:val="BodyText"/>
        <w:jc w:val="both"/>
        <w:rPr>
          <w:sz w:val="16"/>
          <w:szCs w:val="16"/>
        </w:rPr>
      </w:pPr>
      <w:r w:rsidRPr="00BC1258">
        <w:rPr>
          <w:sz w:val="16"/>
          <w:szCs w:val="16"/>
        </w:rPr>
        <w:tab/>
      </w:r>
      <w:r w:rsidRPr="00BC1258">
        <w:rPr>
          <w:sz w:val="16"/>
          <w:szCs w:val="16"/>
        </w:rPr>
        <w:tab/>
      </w:r>
      <w:r w:rsidRPr="00BC1258">
        <w:rPr>
          <w:sz w:val="16"/>
          <w:szCs w:val="16"/>
        </w:rPr>
        <w:tab/>
      </w:r>
      <w:r w:rsidRPr="00BC1258">
        <w:rPr>
          <w:sz w:val="16"/>
          <w:szCs w:val="16"/>
        </w:rPr>
        <w:tab/>
      </w:r>
      <w:r w:rsidRPr="00BC1258">
        <w:rPr>
          <w:sz w:val="16"/>
          <w:szCs w:val="16"/>
        </w:rPr>
        <w:tab/>
      </w:r>
      <w:r w:rsidRPr="00BC1258">
        <w:rPr>
          <w:sz w:val="16"/>
          <w:szCs w:val="16"/>
        </w:rPr>
        <w:tab/>
      </w:r>
      <w:r w:rsidRPr="00BC1258">
        <w:rPr>
          <w:sz w:val="16"/>
          <w:szCs w:val="16"/>
        </w:rPr>
        <w:tab/>
        <w:t>(вид процедура)</w:t>
      </w:r>
    </w:p>
    <w:p w:rsidR="00630AE5" w:rsidRPr="00BC1258" w:rsidRDefault="00630AE5" w:rsidP="00630AE5">
      <w:pPr>
        <w:pStyle w:val="BodyText"/>
        <w:jc w:val="both"/>
      </w:pPr>
      <w:r w:rsidRPr="00BC1258">
        <w:t>възлагане на обществена поръчка № ............................................................../</w:t>
      </w:r>
    </w:p>
    <w:p w:rsidR="00630AE5" w:rsidRPr="00BC1258" w:rsidRDefault="00630AE5" w:rsidP="00630AE5">
      <w:pPr>
        <w:pStyle w:val="BodyText"/>
        <w:ind w:left="2160" w:firstLine="720"/>
        <w:jc w:val="both"/>
        <w:rPr>
          <w:sz w:val="16"/>
          <w:szCs w:val="16"/>
        </w:rPr>
      </w:pPr>
      <w:r w:rsidRPr="00BC1258">
        <w:rPr>
          <w:sz w:val="16"/>
          <w:szCs w:val="16"/>
        </w:rPr>
        <w:t>(уникален в номер на поръчката Регистъра за обществени поръчки)</w:t>
      </w:r>
    </w:p>
    <w:p w:rsidR="00630AE5" w:rsidRPr="00BC1258" w:rsidRDefault="00630AE5" w:rsidP="00630AE5">
      <w:pPr>
        <w:widowControl w:val="0"/>
        <w:autoSpaceDE w:val="0"/>
        <w:autoSpaceDN w:val="0"/>
        <w:adjustRightInd w:val="0"/>
        <w:spacing w:after="120"/>
        <w:ind w:firstLine="691"/>
        <w:jc w:val="both"/>
        <w:rPr>
          <w:sz w:val="24"/>
          <w:szCs w:val="24"/>
        </w:rPr>
      </w:pPr>
      <w:proofErr w:type="gramStart"/>
      <w:r w:rsidRPr="00BC1258">
        <w:rPr>
          <w:sz w:val="24"/>
          <w:szCs w:val="24"/>
        </w:rPr>
        <w:t>наричано</w:t>
      </w:r>
      <w:proofErr w:type="gramEnd"/>
      <w:r w:rsidRPr="00BC1258">
        <w:rPr>
          <w:sz w:val="24"/>
          <w:szCs w:val="24"/>
        </w:rPr>
        <w:t xml:space="preserve"> за краткост ДОСТАВЧИК  от друга страна </w:t>
      </w:r>
    </w:p>
    <w:p w:rsidR="00630AE5" w:rsidRPr="00BC1258" w:rsidRDefault="00630AE5" w:rsidP="00630AE5">
      <w:pPr>
        <w:pStyle w:val="BodyText"/>
        <w:jc w:val="both"/>
      </w:pPr>
      <w:r w:rsidRPr="00BC1258">
        <w:t>се сключи настоящия</w:t>
      </w:r>
      <w:r>
        <w:t>т</w:t>
      </w:r>
      <w:r w:rsidRPr="00BC1258">
        <w:t xml:space="preserve"> договор за възлагане на обществена поръчка, наричан по-долу за краткост „Договор”, с предмет: ............................................................................ </w:t>
      </w:r>
    </w:p>
    <w:p w:rsidR="00630AE5" w:rsidRPr="009E0D56" w:rsidRDefault="00630AE5" w:rsidP="00630AE5">
      <w:pPr>
        <w:widowControl w:val="0"/>
        <w:autoSpaceDE w:val="0"/>
        <w:autoSpaceDN w:val="0"/>
        <w:adjustRightInd w:val="0"/>
        <w:spacing w:after="120"/>
        <w:jc w:val="both"/>
        <w:rPr>
          <w:sz w:val="24"/>
          <w:szCs w:val="24"/>
        </w:rPr>
      </w:pPr>
      <w:r w:rsidRPr="009E0D56">
        <w:rPr>
          <w:sz w:val="24"/>
          <w:szCs w:val="24"/>
        </w:rPr>
        <w:t>Страните се споразумяха за следното:</w:t>
      </w:r>
    </w:p>
    <w:p w:rsidR="00630AE5" w:rsidRPr="009E0D56" w:rsidRDefault="00630AE5" w:rsidP="00630AE5">
      <w:pPr>
        <w:pStyle w:val="Heading3"/>
        <w:spacing w:after="120"/>
        <w:jc w:val="center"/>
        <w:rPr>
          <w:u w:val="single"/>
        </w:rPr>
      </w:pPr>
      <w:r w:rsidRPr="009E0D56">
        <w:rPr>
          <w:u w:val="single"/>
        </w:rPr>
        <w:t>І. Предмет на договора</w:t>
      </w:r>
    </w:p>
    <w:p w:rsidR="00630AE5" w:rsidRPr="009E0D56" w:rsidRDefault="00630AE5" w:rsidP="00630AE5">
      <w:pPr>
        <w:widowControl w:val="0"/>
        <w:autoSpaceDE w:val="0"/>
        <w:autoSpaceDN w:val="0"/>
        <w:adjustRightInd w:val="0"/>
        <w:spacing w:after="60"/>
        <w:ind w:firstLine="403"/>
        <w:jc w:val="both"/>
        <w:rPr>
          <w:sz w:val="24"/>
          <w:szCs w:val="24"/>
        </w:rPr>
      </w:pPr>
      <w:r w:rsidRPr="009E0D56">
        <w:rPr>
          <w:sz w:val="24"/>
          <w:szCs w:val="24"/>
        </w:rPr>
        <w:t xml:space="preserve">ЧЛ.1. Страните по настоящия договор се договарят за следното: ДОСТАВЧИКЪТ да продаде и достави на КУПУВАЧА </w:t>
      </w:r>
      <w:r>
        <w:rPr>
          <w:sz w:val="24"/>
          <w:szCs w:val="24"/>
          <w:lang w:val="en-US"/>
        </w:rPr>
        <w:t xml:space="preserve">PEHD </w:t>
      </w:r>
      <w:r w:rsidRPr="009E0D56">
        <w:rPr>
          <w:sz w:val="24"/>
          <w:szCs w:val="24"/>
        </w:rPr>
        <w:t>тръби, полиетиленовите фитинги и фасонни части</w:t>
      </w:r>
      <w:r>
        <w:rPr>
          <w:sz w:val="24"/>
          <w:szCs w:val="24"/>
          <w:lang w:val="en-US"/>
        </w:rPr>
        <w:t xml:space="preserve"> </w:t>
      </w:r>
      <w:r>
        <w:rPr>
          <w:sz w:val="24"/>
          <w:szCs w:val="24"/>
        </w:rPr>
        <w:t>за челна заварка, за бързи механични връзки и електрозаваряеми</w:t>
      </w:r>
      <w:r w:rsidRPr="009E0D56">
        <w:rPr>
          <w:sz w:val="24"/>
          <w:szCs w:val="24"/>
        </w:rPr>
        <w:t xml:space="preserve"> за водо</w:t>
      </w:r>
      <w:r>
        <w:rPr>
          <w:sz w:val="24"/>
          <w:szCs w:val="24"/>
        </w:rPr>
        <w:t>проводи за пренос на</w:t>
      </w:r>
      <w:r w:rsidRPr="009E0D56">
        <w:rPr>
          <w:sz w:val="24"/>
          <w:szCs w:val="24"/>
        </w:rPr>
        <w:t xml:space="preserve"> питейн</w:t>
      </w:r>
      <w:r>
        <w:rPr>
          <w:sz w:val="24"/>
          <w:szCs w:val="24"/>
        </w:rPr>
        <w:t xml:space="preserve">а </w:t>
      </w:r>
      <w:r w:rsidRPr="009E0D56">
        <w:rPr>
          <w:sz w:val="24"/>
          <w:szCs w:val="24"/>
        </w:rPr>
        <w:t>во</w:t>
      </w:r>
      <w:r>
        <w:rPr>
          <w:sz w:val="24"/>
          <w:szCs w:val="24"/>
        </w:rPr>
        <w:t>да</w:t>
      </w:r>
      <w:r w:rsidRPr="009E0D56">
        <w:rPr>
          <w:sz w:val="24"/>
          <w:szCs w:val="24"/>
        </w:rPr>
        <w:t xml:space="preserve">, съгласно офертата, неразделна част от настоящия договор, на </w:t>
      </w:r>
      <w:r>
        <w:rPr>
          <w:sz w:val="24"/>
          <w:szCs w:val="24"/>
        </w:rPr>
        <w:t xml:space="preserve">прогнозна </w:t>
      </w:r>
      <w:r w:rsidRPr="009E0D56">
        <w:rPr>
          <w:sz w:val="24"/>
          <w:szCs w:val="24"/>
        </w:rPr>
        <w:t xml:space="preserve">стойност </w:t>
      </w:r>
      <w:r w:rsidRPr="00872FA5">
        <w:rPr>
          <w:sz w:val="24"/>
          <w:szCs w:val="24"/>
        </w:rPr>
        <w:t>о</w:t>
      </w:r>
      <w:r>
        <w:rPr>
          <w:sz w:val="24"/>
          <w:szCs w:val="24"/>
        </w:rPr>
        <w:t>т</w:t>
      </w:r>
      <w:r w:rsidRPr="00872FA5">
        <w:rPr>
          <w:sz w:val="24"/>
          <w:szCs w:val="24"/>
        </w:rPr>
        <w:t xml:space="preserve"> </w:t>
      </w:r>
      <w:r>
        <w:rPr>
          <w:sz w:val="24"/>
          <w:szCs w:val="24"/>
        </w:rPr>
        <w:t>300</w:t>
      </w:r>
      <w:r w:rsidRPr="00872FA5">
        <w:rPr>
          <w:sz w:val="24"/>
          <w:szCs w:val="24"/>
        </w:rPr>
        <w:t xml:space="preserve"> хил.лв без </w:t>
      </w:r>
      <w:r w:rsidRPr="00D175E9">
        <w:rPr>
          <w:sz w:val="24"/>
          <w:szCs w:val="24"/>
        </w:rPr>
        <w:t xml:space="preserve">ДДС; </w:t>
      </w:r>
      <w:r w:rsidRPr="00872FA5">
        <w:rPr>
          <w:sz w:val="24"/>
          <w:szCs w:val="24"/>
        </w:rPr>
        <w:t>а КУПУВАЧА се задължава да заплати</w:t>
      </w:r>
      <w:r w:rsidRPr="009E0D56">
        <w:rPr>
          <w:sz w:val="24"/>
          <w:szCs w:val="24"/>
        </w:rPr>
        <w:t xml:space="preserve"> уговорената между страните цена.</w:t>
      </w:r>
    </w:p>
    <w:p w:rsidR="00630AE5" w:rsidRPr="009E0D56" w:rsidRDefault="00630AE5" w:rsidP="00630AE5">
      <w:pPr>
        <w:widowControl w:val="0"/>
        <w:autoSpaceDE w:val="0"/>
        <w:autoSpaceDN w:val="0"/>
        <w:adjustRightInd w:val="0"/>
        <w:spacing w:after="60"/>
        <w:ind w:firstLine="403"/>
        <w:jc w:val="both"/>
        <w:rPr>
          <w:sz w:val="24"/>
          <w:szCs w:val="24"/>
        </w:rPr>
      </w:pPr>
      <w:r w:rsidRPr="009E0D56">
        <w:rPr>
          <w:sz w:val="24"/>
          <w:szCs w:val="24"/>
        </w:rPr>
        <w:t xml:space="preserve">ЧЛ.2. Качеството на </w:t>
      </w:r>
      <w:r>
        <w:rPr>
          <w:sz w:val="24"/>
          <w:szCs w:val="24"/>
        </w:rPr>
        <w:t>изделията</w:t>
      </w:r>
      <w:r w:rsidRPr="009E0D56">
        <w:rPr>
          <w:sz w:val="24"/>
          <w:szCs w:val="24"/>
        </w:rPr>
        <w:t xml:space="preserve"> следва да отговаря на БДС </w:t>
      </w:r>
      <w:proofErr w:type="gramStart"/>
      <w:r w:rsidRPr="009E0D56">
        <w:rPr>
          <w:sz w:val="24"/>
          <w:szCs w:val="24"/>
        </w:rPr>
        <w:t>EN ........</w:t>
      </w:r>
      <w:proofErr w:type="gramEnd"/>
      <w:r w:rsidRPr="009E0D56">
        <w:rPr>
          <w:sz w:val="24"/>
          <w:szCs w:val="24"/>
        </w:rPr>
        <w:t xml:space="preserve"> </w:t>
      </w:r>
      <w:proofErr w:type="gramStart"/>
      <w:r w:rsidRPr="009E0D56">
        <w:rPr>
          <w:sz w:val="24"/>
          <w:szCs w:val="24"/>
        </w:rPr>
        <w:t>или</w:t>
      </w:r>
      <w:proofErr w:type="gramEnd"/>
      <w:r w:rsidRPr="009E0D56">
        <w:rPr>
          <w:sz w:val="24"/>
          <w:szCs w:val="24"/>
        </w:rPr>
        <w:t xml:space="preserve"> еквивалентн</w:t>
      </w:r>
      <w:r>
        <w:rPr>
          <w:sz w:val="24"/>
          <w:szCs w:val="24"/>
        </w:rPr>
        <w:t xml:space="preserve">и </w:t>
      </w:r>
      <w:r w:rsidRPr="009E0D56">
        <w:rPr>
          <w:sz w:val="24"/>
          <w:szCs w:val="24"/>
        </w:rPr>
        <w:t xml:space="preserve">международни </w:t>
      </w:r>
      <w:r>
        <w:rPr>
          <w:sz w:val="24"/>
          <w:szCs w:val="24"/>
        </w:rPr>
        <w:t>стандарти</w:t>
      </w:r>
      <w:r w:rsidRPr="009E0D56">
        <w:rPr>
          <w:sz w:val="24"/>
          <w:szCs w:val="24"/>
        </w:rPr>
        <w:t xml:space="preserve"> съгласно сертификата за качество и свидетелство от производителя.</w:t>
      </w:r>
    </w:p>
    <w:p w:rsidR="00630AE5" w:rsidRPr="009E0D56" w:rsidRDefault="00630AE5" w:rsidP="00630AE5">
      <w:pPr>
        <w:widowControl w:val="0"/>
        <w:autoSpaceDE w:val="0"/>
        <w:autoSpaceDN w:val="0"/>
        <w:adjustRightInd w:val="0"/>
        <w:spacing w:after="120"/>
        <w:ind w:firstLine="403"/>
        <w:jc w:val="both"/>
        <w:rPr>
          <w:sz w:val="24"/>
          <w:szCs w:val="24"/>
        </w:rPr>
      </w:pPr>
      <w:r w:rsidRPr="009E0D56">
        <w:rPr>
          <w:sz w:val="24"/>
          <w:szCs w:val="24"/>
        </w:rPr>
        <w:t>ЧЛ.3. Срокът на доставката е: до ……… дни след заявка на възложителя.</w:t>
      </w:r>
    </w:p>
    <w:p w:rsidR="00630AE5" w:rsidRPr="009E0D56" w:rsidRDefault="00630AE5" w:rsidP="00630AE5">
      <w:pPr>
        <w:pStyle w:val="Heading1"/>
        <w:rPr>
          <w:b w:val="0"/>
          <w:bCs w:val="0"/>
        </w:rPr>
      </w:pPr>
      <w:proofErr w:type="gramStart"/>
      <w:r w:rsidRPr="009E0D56">
        <w:rPr>
          <w:b w:val="0"/>
          <w:bCs w:val="0"/>
        </w:rPr>
        <w:t>ІІ.</w:t>
      </w:r>
      <w:proofErr w:type="gramEnd"/>
      <w:r w:rsidRPr="009E0D56">
        <w:rPr>
          <w:b w:val="0"/>
          <w:bCs w:val="0"/>
        </w:rPr>
        <w:t xml:space="preserve"> Права и задължения на ДОСТАВЧИКА</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ЧЛ.4. ДОСТАВЧИКЪТ има право да получи цена в размер съгласно офертата за единица изделие, в лева без ДДС с включени мита, такси, транспортни и други разходи, неразделна част от настоящия договор.</w:t>
      </w:r>
      <w:proofErr w:type="gramEnd"/>
    </w:p>
    <w:p w:rsidR="00630AE5" w:rsidRPr="009E0D56" w:rsidRDefault="00630AE5" w:rsidP="00630AE5">
      <w:pPr>
        <w:pStyle w:val="BodyTextIndent2"/>
        <w:spacing w:line="240" w:lineRule="auto"/>
        <w:ind w:left="0" w:firstLine="720"/>
        <w:jc w:val="both"/>
        <w:rPr>
          <w:sz w:val="24"/>
          <w:szCs w:val="24"/>
        </w:rPr>
      </w:pPr>
      <w:r w:rsidRPr="009E0D56">
        <w:rPr>
          <w:sz w:val="24"/>
          <w:szCs w:val="24"/>
        </w:rPr>
        <w:t>ЧЛ.5.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630AE5" w:rsidRPr="009E0D56" w:rsidRDefault="00630AE5" w:rsidP="00630AE5">
      <w:pPr>
        <w:pStyle w:val="BodyTextIndent2"/>
        <w:spacing w:line="240" w:lineRule="auto"/>
        <w:ind w:left="0" w:firstLine="720"/>
        <w:jc w:val="both"/>
        <w:rPr>
          <w:sz w:val="24"/>
          <w:szCs w:val="24"/>
        </w:rPr>
      </w:pPr>
      <w:r w:rsidRPr="009E0D56">
        <w:rPr>
          <w:sz w:val="24"/>
          <w:szCs w:val="24"/>
        </w:rPr>
        <w:t xml:space="preserve">ЧЛ.6. ДОСТАВЧИКЪТ има следните задължения: </w:t>
      </w:r>
    </w:p>
    <w:p w:rsidR="00630AE5" w:rsidRPr="009E0D56" w:rsidRDefault="00630AE5" w:rsidP="00630AE5">
      <w:pPr>
        <w:pStyle w:val="BodyTextIndent2"/>
        <w:spacing w:after="0" w:line="240" w:lineRule="auto"/>
        <w:ind w:left="0"/>
        <w:jc w:val="both"/>
        <w:rPr>
          <w:sz w:val="24"/>
          <w:szCs w:val="24"/>
        </w:rPr>
      </w:pPr>
      <w:proofErr w:type="gramStart"/>
      <w:r w:rsidRPr="009E0D56">
        <w:rPr>
          <w:sz w:val="24"/>
          <w:szCs w:val="24"/>
        </w:rPr>
        <w:lastRenderedPageBreak/>
        <w:t>а/да</w:t>
      </w:r>
      <w:proofErr w:type="gramEnd"/>
      <w:r w:rsidRPr="009E0D56">
        <w:rPr>
          <w:sz w:val="24"/>
          <w:szCs w:val="24"/>
        </w:rPr>
        <w:t xml:space="preserve"> прехвърли на КУПУВАЧА собствеността на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Pr>
          <w:sz w:val="24"/>
          <w:szCs w:val="24"/>
          <w:lang w:val="bg-BG"/>
        </w:rPr>
        <w:t xml:space="preserve"> </w:t>
      </w:r>
      <w:r w:rsidRPr="009E0D56">
        <w:rPr>
          <w:sz w:val="24"/>
          <w:szCs w:val="24"/>
        </w:rPr>
        <w:t>и достави същите в сроковете посочени в чл.3 по предварителна заявка на купувача;</w:t>
      </w:r>
    </w:p>
    <w:p w:rsidR="00630AE5" w:rsidRPr="009E0D56" w:rsidRDefault="00630AE5" w:rsidP="00630AE5">
      <w:pPr>
        <w:pStyle w:val="BodyTextIndent2"/>
        <w:spacing w:after="0" w:line="240" w:lineRule="auto"/>
        <w:ind w:left="0"/>
        <w:jc w:val="both"/>
        <w:rPr>
          <w:sz w:val="24"/>
          <w:szCs w:val="24"/>
        </w:rPr>
      </w:pPr>
      <w:proofErr w:type="gramStart"/>
      <w:r w:rsidRPr="009E0D56">
        <w:rPr>
          <w:sz w:val="24"/>
          <w:szCs w:val="24"/>
        </w:rPr>
        <w:t>б/да</w:t>
      </w:r>
      <w:proofErr w:type="gramEnd"/>
      <w:r w:rsidRPr="009E0D56">
        <w:rPr>
          <w:sz w:val="24"/>
          <w:szCs w:val="24"/>
        </w:rPr>
        <w:t xml:space="preserve"> предаде на КУПУВАЧА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rPr>
        <w:t xml:space="preserve">, съгласно заявеното количество, </w:t>
      </w:r>
      <w:r w:rsidRPr="009E0D56">
        <w:rPr>
          <w:sz w:val="24"/>
          <w:szCs w:val="24"/>
          <w:lang w:val="bg-BG"/>
        </w:rPr>
        <w:t xml:space="preserve">вид, </w:t>
      </w:r>
      <w:r w:rsidRPr="009E0D56">
        <w:rPr>
          <w:sz w:val="24"/>
          <w:szCs w:val="24"/>
        </w:rPr>
        <w:t>тип</w:t>
      </w:r>
      <w:r w:rsidRPr="009E0D56">
        <w:rPr>
          <w:sz w:val="24"/>
          <w:szCs w:val="24"/>
          <w:lang w:val="bg-BG"/>
        </w:rPr>
        <w:t>,</w:t>
      </w:r>
      <w:r w:rsidRPr="009E0D56">
        <w:rPr>
          <w:sz w:val="24"/>
          <w:szCs w:val="24"/>
        </w:rPr>
        <w:t xml:space="preserve"> </w:t>
      </w:r>
      <w:r w:rsidRPr="009E0D56">
        <w:rPr>
          <w:sz w:val="24"/>
          <w:szCs w:val="24"/>
          <w:lang w:val="bg-BG"/>
        </w:rPr>
        <w:t>диаметри и налягане</w:t>
      </w:r>
      <w:r w:rsidRPr="009E0D56">
        <w:rPr>
          <w:sz w:val="24"/>
          <w:szCs w:val="24"/>
        </w:rPr>
        <w:t>;</w:t>
      </w:r>
    </w:p>
    <w:p w:rsidR="00630AE5" w:rsidRPr="009E0D56" w:rsidRDefault="00630AE5" w:rsidP="00630AE5">
      <w:pPr>
        <w:pStyle w:val="BodyTextIndent2"/>
        <w:spacing w:after="0" w:line="240" w:lineRule="auto"/>
        <w:ind w:left="0"/>
        <w:jc w:val="both"/>
        <w:rPr>
          <w:sz w:val="24"/>
          <w:szCs w:val="24"/>
        </w:rPr>
      </w:pPr>
      <w:proofErr w:type="gramStart"/>
      <w:r w:rsidRPr="009E0D56">
        <w:rPr>
          <w:sz w:val="24"/>
          <w:szCs w:val="24"/>
        </w:rPr>
        <w:t>в/при</w:t>
      </w:r>
      <w:proofErr w:type="gramEnd"/>
      <w:r w:rsidRPr="009E0D56">
        <w:rPr>
          <w:sz w:val="24"/>
          <w:szCs w:val="24"/>
        </w:rPr>
        <w:t xml:space="preserve"> повреждане на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lang w:val="bg-BG"/>
        </w:rPr>
        <w:t xml:space="preserve"> </w:t>
      </w:r>
      <w:r w:rsidRPr="009E0D56">
        <w:rPr>
          <w:sz w:val="24"/>
          <w:szCs w:val="24"/>
        </w:rPr>
        <w:t xml:space="preserve">изцяло или от части, както и при наличието на явни недостатъци или дефекти, КУПУВАЧЪТ има право да иска отстраняването им от ДОСТАВЧИКА за сметка на последния. </w:t>
      </w:r>
      <w:proofErr w:type="gramStart"/>
      <w:r w:rsidRPr="009E0D56">
        <w:rPr>
          <w:sz w:val="24"/>
          <w:szCs w:val="24"/>
        </w:rPr>
        <w:t xml:space="preserve">В случай, че недостатъците или дефектите са съществени и правят трудно използването на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lang w:val="bg-BG"/>
        </w:rPr>
        <w:t xml:space="preserve"> </w:t>
      </w:r>
      <w:r w:rsidRPr="009E0D56">
        <w:rPr>
          <w:sz w:val="24"/>
          <w:szCs w:val="24"/>
        </w:rPr>
        <w:t>по предназначението им, КУПУВАЧЪТ има право да развали договора.</w:t>
      </w:r>
      <w:proofErr w:type="gramEnd"/>
    </w:p>
    <w:p w:rsidR="00630AE5" w:rsidRPr="009E0D56" w:rsidRDefault="00630AE5" w:rsidP="00630AE5">
      <w:pPr>
        <w:pStyle w:val="BodyTextIndent2"/>
        <w:spacing w:after="0" w:line="240" w:lineRule="auto"/>
        <w:ind w:left="0"/>
        <w:jc w:val="both"/>
        <w:rPr>
          <w:sz w:val="24"/>
          <w:szCs w:val="24"/>
        </w:rPr>
      </w:pPr>
      <w:proofErr w:type="gramStart"/>
      <w:r w:rsidRPr="009E0D56">
        <w:rPr>
          <w:sz w:val="24"/>
          <w:szCs w:val="24"/>
        </w:rPr>
        <w:t>г/ДОСТАВЧИКА</w:t>
      </w:r>
      <w:proofErr w:type="gramEnd"/>
      <w:r w:rsidRPr="009E0D56">
        <w:rPr>
          <w:sz w:val="24"/>
          <w:szCs w:val="24"/>
        </w:rPr>
        <w:t xml:space="preserve"> отговаря на основание чл.193 от ЗЗД и когато не е знаел за недостатъка.</w:t>
      </w:r>
    </w:p>
    <w:p w:rsidR="00630AE5" w:rsidRPr="009E0D56" w:rsidRDefault="00630AE5" w:rsidP="00630AE5">
      <w:pPr>
        <w:pStyle w:val="BodyTextIndent2"/>
        <w:spacing w:after="0" w:line="240" w:lineRule="auto"/>
        <w:ind w:left="0"/>
        <w:jc w:val="both"/>
        <w:rPr>
          <w:sz w:val="24"/>
          <w:szCs w:val="24"/>
        </w:rPr>
      </w:pPr>
      <w:proofErr w:type="gramStart"/>
      <w:r w:rsidRPr="009E0D56">
        <w:rPr>
          <w:sz w:val="24"/>
          <w:szCs w:val="24"/>
        </w:rPr>
        <w:t>д</w:t>
      </w:r>
      <w:proofErr w:type="gramEnd"/>
      <w:r w:rsidRPr="009E0D56">
        <w:rPr>
          <w:sz w:val="24"/>
          <w:szCs w:val="24"/>
        </w:rPr>
        <w:t>/ 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630AE5" w:rsidRPr="009E0D56" w:rsidRDefault="00630AE5" w:rsidP="00630AE5">
      <w:pPr>
        <w:pStyle w:val="BodyTextIndent2"/>
        <w:spacing w:after="0" w:line="240" w:lineRule="auto"/>
        <w:ind w:left="0"/>
        <w:jc w:val="both"/>
        <w:rPr>
          <w:sz w:val="24"/>
          <w:szCs w:val="24"/>
        </w:rPr>
      </w:pPr>
      <w:proofErr w:type="gramStart"/>
      <w:r w:rsidRPr="009E0D56">
        <w:rPr>
          <w:sz w:val="24"/>
          <w:szCs w:val="24"/>
        </w:rPr>
        <w:t>е</w:t>
      </w:r>
      <w:proofErr w:type="gramEnd"/>
      <w:r w:rsidRPr="009E0D56">
        <w:rPr>
          <w:sz w:val="24"/>
          <w:szCs w:val="24"/>
        </w:rPr>
        <w:t>/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630AE5" w:rsidRPr="009E0D56" w:rsidRDefault="00630AE5" w:rsidP="00630AE5">
      <w:pPr>
        <w:pStyle w:val="BodyTextIndent2"/>
        <w:spacing w:line="240" w:lineRule="auto"/>
        <w:ind w:left="0"/>
        <w:jc w:val="both"/>
        <w:rPr>
          <w:sz w:val="24"/>
          <w:szCs w:val="24"/>
          <w:lang w:val="bg-BG"/>
        </w:rPr>
      </w:pPr>
      <w:proofErr w:type="gramStart"/>
      <w:r w:rsidRPr="009E0D56">
        <w:rPr>
          <w:sz w:val="24"/>
          <w:szCs w:val="24"/>
        </w:rPr>
        <w:t>ж</w:t>
      </w:r>
      <w:proofErr w:type="gramEnd"/>
      <w:r w:rsidRPr="009E0D56">
        <w:rPr>
          <w:sz w:val="24"/>
          <w:szCs w:val="24"/>
        </w:rPr>
        <w:t>/ да сключи договор/договори за подизпълнение с посочените в офертата му подизпълнители в срок от 3 дни от сключване на настоящия договор и да представи оригинален екземпляр на ВЪЗЛОЖИТЕЛЯ в 3-дневен срок.</w:t>
      </w:r>
    </w:p>
    <w:p w:rsidR="00630AE5" w:rsidRPr="009E0D56" w:rsidRDefault="00630AE5" w:rsidP="00630AE5">
      <w:pPr>
        <w:pStyle w:val="BodyTextIndent2"/>
        <w:spacing w:line="240" w:lineRule="auto"/>
        <w:ind w:left="0"/>
        <w:jc w:val="center"/>
        <w:rPr>
          <w:b/>
          <w:bCs/>
          <w:sz w:val="24"/>
          <w:szCs w:val="24"/>
          <w:u w:val="single"/>
        </w:rPr>
      </w:pPr>
      <w:proofErr w:type="gramStart"/>
      <w:r w:rsidRPr="009E0D56">
        <w:rPr>
          <w:b/>
          <w:bCs/>
          <w:sz w:val="24"/>
          <w:szCs w:val="24"/>
          <w:u w:val="single"/>
        </w:rPr>
        <w:t>ІІІ.</w:t>
      </w:r>
      <w:proofErr w:type="gramEnd"/>
      <w:r w:rsidRPr="009E0D56">
        <w:rPr>
          <w:b/>
          <w:bCs/>
          <w:sz w:val="24"/>
          <w:szCs w:val="24"/>
          <w:u w:val="single"/>
        </w:rPr>
        <w:t xml:space="preserve"> Цена, заплащане и прехвърляне на собствеността</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ЧЛ.7. Цената която КУПУВАЧЪТ трябва да заплати е съгласно ценовото предложение, в лева за единица изделие, без ДДС, неразделна част от настоящия договор.</w:t>
      </w:r>
      <w:proofErr w:type="gramEnd"/>
      <w:r w:rsidRPr="009E0D56">
        <w:rPr>
          <w:sz w:val="24"/>
          <w:szCs w:val="24"/>
        </w:rPr>
        <w:t xml:space="preserve"> </w:t>
      </w:r>
      <w:proofErr w:type="gramStart"/>
      <w:r w:rsidRPr="009E0D56">
        <w:rPr>
          <w:sz w:val="24"/>
          <w:szCs w:val="24"/>
        </w:rPr>
        <w:t>Договорената цена е окончателна и не подлежи на актуализация за срока на настоящия договор.</w:t>
      </w:r>
      <w:proofErr w:type="gramEnd"/>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ЧЛ.8. Сумата ще бъде изплатена с банков превод в левове след доставка и представяне на фактурата.</w:t>
      </w:r>
      <w:proofErr w:type="gramEnd"/>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ЧЛ.9. Плащането се извършва в български левове, с платежно нареждане по следната банкова сметка, посочена от ДОСТАВЧИКА:</w:t>
      </w:r>
    </w:p>
    <w:p w:rsidR="00630AE5" w:rsidRPr="009E0D56" w:rsidRDefault="00630AE5" w:rsidP="00630AE5">
      <w:pPr>
        <w:pStyle w:val="BodyTextIndent2"/>
        <w:spacing w:after="60" w:line="240" w:lineRule="auto"/>
        <w:ind w:left="0"/>
        <w:jc w:val="both"/>
        <w:rPr>
          <w:sz w:val="24"/>
          <w:szCs w:val="24"/>
        </w:rPr>
      </w:pPr>
      <w:r w:rsidRPr="009E0D56">
        <w:rPr>
          <w:sz w:val="24"/>
          <w:szCs w:val="24"/>
        </w:rPr>
        <w:t>BIC: ………………...................</w:t>
      </w:r>
    </w:p>
    <w:p w:rsidR="00630AE5" w:rsidRPr="009E0D56" w:rsidRDefault="00630AE5" w:rsidP="00630AE5">
      <w:pPr>
        <w:pStyle w:val="BodyTextIndent2"/>
        <w:spacing w:after="60" w:line="240" w:lineRule="auto"/>
        <w:ind w:left="0"/>
        <w:jc w:val="both"/>
        <w:rPr>
          <w:sz w:val="24"/>
          <w:szCs w:val="24"/>
        </w:rPr>
      </w:pPr>
      <w:r w:rsidRPr="009E0D56">
        <w:rPr>
          <w:sz w:val="24"/>
          <w:szCs w:val="24"/>
        </w:rPr>
        <w:t>IBAN: ………………................</w:t>
      </w:r>
    </w:p>
    <w:p w:rsidR="00630AE5" w:rsidRPr="009E0D56" w:rsidRDefault="00630AE5" w:rsidP="00630AE5">
      <w:pPr>
        <w:pStyle w:val="BodyTextIndent2"/>
        <w:spacing w:after="60" w:line="240" w:lineRule="auto"/>
        <w:ind w:left="0"/>
        <w:jc w:val="both"/>
        <w:rPr>
          <w:sz w:val="24"/>
          <w:szCs w:val="24"/>
        </w:rPr>
      </w:pPr>
      <w:r w:rsidRPr="009E0D56">
        <w:rPr>
          <w:sz w:val="24"/>
          <w:szCs w:val="24"/>
        </w:rPr>
        <w:t>БАНКА: ....................................</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ЧЛ.10. ДОСТАВЧИКА е длъжен да уведоми писмено КУПУВАЧА за всички последващи промени по чл.</w:t>
      </w:r>
      <w:proofErr w:type="gramEnd"/>
      <w:r w:rsidRPr="009E0D56">
        <w:rPr>
          <w:sz w:val="24"/>
          <w:szCs w:val="24"/>
        </w:rPr>
        <w:t xml:space="preserve"> </w:t>
      </w:r>
      <w:proofErr w:type="gramStart"/>
      <w:r w:rsidRPr="009E0D56">
        <w:rPr>
          <w:sz w:val="24"/>
          <w:szCs w:val="24"/>
        </w:rPr>
        <w:t>9 в срок от 7 дни считано от момента на промяната.</w:t>
      </w:r>
      <w:proofErr w:type="gramEnd"/>
      <w:r w:rsidRPr="009E0D56">
        <w:rPr>
          <w:sz w:val="24"/>
          <w:szCs w:val="24"/>
        </w:rPr>
        <w:t xml:space="preserve"> В случай, че ДОСТАВЧИКЪТ не </w:t>
      </w:r>
      <w:proofErr w:type="gramStart"/>
      <w:r w:rsidRPr="009E0D56">
        <w:rPr>
          <w:sz w:val="24"/>
          <w:szCs w:val="24"/>
        </w:rPr>
        <w:t>уведоми  КУПУВАЧА</w:t>
      </w:r>
      <w:proofErr w:type="gramEnd"/>
      <w:r w:rsidRPr="009E0D56">
        <w:rPr>
          <w:sz w:val="24"/>
          <w:szCs w:val="24"/>
        </w:rPr>
        <w:t xml:space="preserve"> в този срок, счита се, че плащанията са надлежно извършени</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ЧЛ.11. Когато ДОСТАВЧИКЪТ е сключил договор/договори за подизпълнение, ВЪЗЛОЖИТЕЛЯТ извършва окончателно плащане към него, след като бъдат представени доказателства, че ДОСТАВЧИКЪТ е заплатил на подизпълнителя</w:t>
      </w:r>
      <w:r>
        <w:rPr>
          <w:sz w:val="24"/>
          <w:szCs w:val="24"/>
          <w:lang w:val="bg-BG"/>
        </w:rPr>
        <w:t xml:space="preserve"> </w:t>
      </w:r>
      <w:r w:rsidRPr="009E0D56">
        <w:rPr>
          <w:sz w:val="24"/>
          <w:szCs w:val="24"/>
        </w:rPr>
        <w:t>/</w:t>
      </w:r>
      <w:r>
        <w:rPr>
          <w:sz w:val="24"/>
          <w:szCs w:val="24"/>
          <w:lang w:val="bg-BG"/>
        </w:rPr>
        <w:t xml:space="preserve"> </w:t>
      </w:r>
      <w:r w:rsidRPr="009E0D56">
        <w:rPr>
          <w:sz w:val="24"/>
          <w:szCs w:val="24"/>
        </w:rPr>
        <w:t>подизпълнителите за изпълнените от тях работи, които са приети по реда глава V.</w:t>
      </w:r>
      <w:proofErr w:type="gramEnd"/>
    </w:p>
    <w:p w:rsidR="00630AE5" w:rsidRPr="009E0D56" w:rsidRDefault="00630AE5" w:rsidP="00630AE5">
      <w:pPr>
        <w:widowControl w:val="0"/>
        <w:tabs>
          <w:tab w:val="left" w:pos="567"/>
        </w:tabs>
        <w:autoSpaceDE w:val="0"/>
        <w:autoSpaceDN w:val="0"/>
        <w:adjustRightInd w:val="0"/>
        <w:spacing w:after="60" w:line="288" w:lineRule="atLeast"/>
        <w:jc w:val="both"/>
        <w:rPr>
          <w:sz w:val="24"/>
          <w:szCs w:val="24"/>
        </w:rPr>
      </w:pPr>
      <w:r w:rsidRPr="009E0D56">
        <w:rPr>
          <w:sz w:val="24"/>
          <w:szCs w:val="24"/>
        </w:rPr>
        <w:tab/>
        <w:t xml:space="preserve">ЧЛ.12. Срокът на изплащането на сумата е отложено, с банков превод, в срок от …………. дни след извършена всяка доставка и представяне на фактура.(Съобразно чл. 303а, ал. 2 от Търговския закон, когато длъжникът е публичен възложител, страните </w:t>
      </w:r>
      <w:r w:rsidRPr="009E0D56">
        <w:rPr>
          <w:sz w:val="24"/>
          <w:szCs w:val="24"/>
        </w:rPr>
        <w:lastRenderedPageBreak/>
        <w:t>могат да договорят срок за изпълнение на парично задължение не повече от 30 дни. По изключение може да бъде договорен и по-дълъг срок, но не повече от 60 дни, когато това се налага от естеството на стоката или услугата или по друга важна причина, ако това не представлява явна злоупотреба с интереса на кредитора и не накърнява добрите нрави).</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 xml:space="preserve">ЧЛ.13. Собствеността на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lang w:val="bg-BG"/>
        </w:rPr>
        <w:t xml:space="preserve"> </w:t>
      </w:r>
      <w:r w:rsidRPr="009E0D56">
        <w:rPr>
          <w:sz w:val="24"/>
          <w:szCs w:val="24"/>
        </w:rPr>
        <w:t xml:space="preserve">преминава върху КУПУВАЧА в момента на предаването им на КУПУВАЧА, на местоизпълнението </w:t>
      </w:r>
      <w:r w:rsidRPr="009E0D56">
        <w:rPr>
          <w:sz w:val="24"/>
          <w:szCs w:val="24"/>
          <w:lang w:val="bg-BG"/>
        </w:rPr>
        <w:t xml:space="preserve">- </w:t>
      </w:r>
      <w:r w:rsidRPr="009E0D56">
        <w:rPr>
          <w:sz w:val="24"/>
          <w:szCs w:val="24"/>
        </w:rPr>
        <w:t>гр.София, бул.”</w:t>
      </w:r>
      <w:proofErr w:type="gramEnd"/>
      <w:r w:rsidRPr="009E0D56">
        <w:rPr>
          <w:sz w:val="24"/>
          <w:szCs w:val="24"/>
        </w:rPr>
        <w:t>Рожен” №15 и/или базисен склад с.Лесново община Елин Пелин</w:t>
      </w:r>
      <w:proofErr w:type="gramStart"/>
      <w:r w:rsidRPr="009E0D56">
        <w:rPr>
          <w:sz w:val="24"/>
          <w:szCs w:val="24"/>
        </w:rPr>
        <w:t>..</w:t>
      </w:r>
      <w:proofErr w:type="gramEnd"/>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 xml:space="preserve">ЧЛ.14. Всички рискове преминават върху КУПУВАЧА в момента, в който му бъде прехвърлена собствеността върху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rPr>
        <w:t>.</w:t>
      </w:r>
      <w:proofErr w:type="gramEnd"/>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ЧЛ.15. ДОСТАВЧИКА се задължава преди подписване на договора да внесе гаранция за изпълнение на договора в размер на</w:t>
      </w:r>
      <w:r>
        <w:rPr>
          <w:sz w:val="24"/>
          <w:szCs w:val="24"/>
          <w:lang w:val="bg-BG"/>
        </w:rPr>
        <w:t>: 7</w:t>
      </w:r>
      <w:r w:rsidRPr="009E0D56">
        <w:rPr>
          <w:sz w:val="24"/>
          <w:szCs w:val="24"/>
          <w:lang w:val="bg-BG"/>
        </w:rPr>
        <w:t>00</w:t>
      </w:r>
      <w:r>
        <w:rPr>
          <w:sz w:val="24"/>
          <w:szCs w:val="24"/>
          <w:lang w:val="bg-BG"/>
        </w:rPr>
        <w:t xml:space="preserve"> </w:t>
      </w:r>
      <w:r w:rsidRPr="009E0D56">
        <w:rPr>
          <w:sz w:val="24"/>
          <w:szCs w:val="24"/>
          <w:lang w:val="bg-BG"/>
        </w:rPr>
        <w:t>(......)</w:t>
      </w:r>
      <w:r>
        <w:rPr>
          <w:sz w:val="24"/>
          <w:szCs w:val="24"/>
          <w:lang w:val="bg-BG"/>
        </w:rPr>
        <w:t xml:space="preserve"> лева</w:t>
      </w:r>
      <w:r w:rsidRPr="009E0D56">
        <w:rPr>
          <w:sz w:val="24"/>
          <w:szCs w:val="24"/>
        </w:rPr>
        <w:t xml:space="preserve">, която се освобождава в срок от 5 работни дни след прекратяване действието на същия. </w:t>
      </w:r>
      <w:proofErr w:type="gramStart"/>
      <w:r w:rsidRPr="009E0D56">
        <w:rPr>
          <w:sz w:val="24"/>
          <w:szCs w:val="24"/>
        </w:rPr>
        <w:t xml:space="preserve">Сумата представлява 1 (%) от неговата ориентировъчна </w:t>
      </w:r>
      <w:r>
        <w:rPr>
          <w:sz w:val="24"/>
          <w:szCs w:val="24"/>
          <w:lang w:val="bg-BG"/>
        </w:rPr>
        <w:t>максимална</w:t>
      </w:r>
      <w:r w:rsidRPr="009E0D56">
        <w:rPr>
          <w:sz w:val="24"/>
          <w:szCs w:val="24"/>
        </w:rPr>
        <w:t xml:space="preserve"> стойност, без ДДС.</w:t>
      </w:r>
      <w:proofErr w:type="gramEnd"/>
      <w:r w:rsidRPr="009E0D56">
        <w:rPr>
          <w:sz w:val="24"/>
          <w:szCs w:val="24"/>
        </w:rPr>
        <w:t xml:space="preserve"> </w:t>
      </w:r>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 xml:space="preserve">ЧЛ.16. КУПУВАЧЪТ задържа и се удовлетворява от гаранцията, когато ДОСТАВЧИКЪТ системно не изпълнява някое от задължинията по договора, както и когато прекъсне или забави изпълнението на задълженията си </w:t>
      </w:r>
      <w:proofErr w:type="gramStart"/>
      <w:r w:rsidRPr="009E0D56">
        <w:rPr>
          <w:sz w:val="24"/>
          <w:szCs w:val="24"/>
        </w:rPr>
        <w:t>по  договора</w:t>
      </w:r>
      <w:proofErr w:type="gramEnd"/>
      <w:r w:rsidRPr="009E0D56">
        <w:rPr>
          <w:sz w:val="24"/>
          <w:szCs w:val="24"/>
        </w:rPr>
        <w:t xml:space="preserve"> с повече от 30 дни.</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ЧЛ.17. КУПУВАЧЪТ има право да усвои сумата от гаранцията, без това да го лишава от правото да търси обезщетение за претърпени вреди.</w:t>
      </w:r>
      <w:proofErr w:type="gramEnd"/>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ЧЛ.18. При липса на възражения по изпълненито на договора КУПУВАЧАЪТ освобождава гаранцията по ЧЛ.15 в срок от 5 работни дни дни след приключване на изпълнението, без да дължи лихви за периода, през който средствата законно са престояли при него.</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ЧЛ.19. Гаранцията за изпълнение не се освобождава от КУПУВАЧЪТ, ако в процеса на изпълнение на договора е възникнал спор между страните относно изпълнение на задълженията на ДОСТАВЧИКА и въпросът е отнесен за решаване пред съд.</w:t>
      </w:r>
      <w:proofErr w:type="gramEnd"/>
      <w:r w:rsidRPr="009E0D56">
        <w:rPr>
          <w:sz w:val="24"/>
          <w:szCs w:val="24"/>
        </w:rPr>
        <w:t xml:space="preserve"> </w:t>
      </w:r>
      <w:proofErr w:type="gramStart"/>
      <w:r w:rsidRPr="009E0D56">
        <w:rPr>
          <w:sz w:val="24"/>
          <w:szCs w:val="24"/>
        </w:rPr>
        <w:t>При решаване на спора в полза на КУПУВАЧА той може да пристъпи към усвояване на гаранцията за изпълнение.</w:t>
      </w:r>
      <w:proofErr w:type="gramEnd"/>
    </w:p>
    <w:p w:rsidR="00630AE5" w:rsidRPr="009E0D56" w:rsidRDefault="00630AE5" w:rsidP="00630AE5">
      <w:pPr>
        <w:pStyle w:val="Heading3"/>
        <w:spacing w:before="120" w:after="120"/>
        <w:jc w:val="center"/>
        <w:rPr>
          <w:sz w:val="24"/>
          <w:szCs w:val="24"/>
          <w:u w:val="single"/>
        </w:rPr>
      </w:pPr>
      <w:r w:rsidRPr="009E0D56">
        <w:rPr>
          <w:sz w:val="24"/>
          <w:szCs w:val="24"/>
          <w:u w:val="single"/>
        </w:rPr>
        <w:t>ІV. Права и задължения на КУПУВАЧА</w:t>
      </w:r>
    </w:p>
    <w:p w:rsidR="00630AE5" w:rsidRPr="009E0D56" w:rsidRDefault="00630AE5" w:rsidP="00630AE5">
      <w:pPr>
        <w:pStyle w:val="BodyText"/>
        <w:tabs>
          <w:tab w:val="left" w:pos="709"/>
        </w:tabs>
        <w:jc w:val="both"/>
      </w:pPr>
      <w:r w:rsidRPr="009E0D56">
        <w:tab/>
        <w:t xml:space="preserve">ЧЛ.20. КУПУВАЧЪТ има право да получи </w:t>
      </w:r>
      <w:r>
        <w:t xml:space="preserve">PEHD </w:t>
      </w:r>
      <w:r w:rsidRPr="009E0D56">
        <w:t>тръби</w:t>
      </w:r>
      <w:r>
        <w:t>те</w:t>
      </w:r>
      <w:r w:rsidRPr="009E0D56">
        <w:t>, полиетиленовите фитинги и фасонни части за водо</w:t>
      </w:r>
      <w:r>
        <w:t>проводи за пренос на</w:t>
      </w:r>
      <w:r w:rsidRPr="009E0D56">
        <w:t xml:space="preserve"> питейн</w:t>
      </w:r>
      <w:r>
        <w:t xml:space="preserve">а </w:t>
      </w:r>
      <w:r w:rsidRPr="009E0D56">
        <w:t>во</w:t>
      </w:r>
      <w:r>
        <w:t>да</w:t>
      </w:r>
      <w:r w:rsidRPr="009E0D56">
        <w:t>, предмет на настоящия договор.</w:t>
      </w:r>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ЧЛ.21. КУПУВАЧЪТ има право:</w:t>
      </w:r>
    </w:p>
    <w:p w:rsidR="00630AE5" w:rsidRPr="009E0D56" w:rsidRDefault="00630AE5" w:rsidP="00630AE5">
      <w:pPr>
        <w:pStyle w:val="BodyTextIndent2"/>
        <w:spacing w:after="60" w:line="240" w:lineRule="auto"/>
        <w:ind w:left="0"/>
        <w:jc w:val="both"/>
        <w:rPr>
          <w:sz w:val="24"/>
          <w:szCs w:val="24"/>
        </w:rPr>
      </w:pPr>
      <w:r w:rsidRPr="009E0D56">
        <w:rPr>
          <w:sz w:val="24"/>
          <w:szCs w:val="24"/>
        </w:rPr>
        <w:t>21.1. Да изисква от ДОСТАВЧИКА да изпълнява в срок и без отклонения съответните дейности съгласно Техническата спецификация на обществената поръчка.</w:t>
      </w:r>
    </w:p>
    <w:p w:rsidR="00630AE5" w:rsidRPr="009E0D56" w:rsidRDefault="00630AE5" w:rsidP="00630AE5">
      <w:pPr>
        <w:pStyle w:val="BodyTextIndent2"/>
        <w:spacing w:after="60" w:line="240" w:lineRule="auto"/>
        <w:ind w:left="0"/>
        <w:jc w:val="both"/>
        <w:rPr>
          <w:sz w:val="24"/>
          <w:szCs w:val="24"/>
        </w:rPr>
      </w:pPr>
      <w:r w:rsidRPr="009E0D56">
        <w:rPr>
          <w:sz w:val="24"/>
          <w:szCs w:val="24"/>
        </w:rPr>
        <w:t>21.2. Да извършва проверка във всеки момент от изпълнението на договора относно качеството, количества, стадии на изпълнение, технически параметри, без това да пречи на оперативната дейност на ДОСТАВЧИКА.</w:t>
      </w:r>
    </w:p>
    <w:p w:rsidR="00630AE5" w:rsidRPr="009E0D56" w:rsidRDefault="00630AE5" w:rsidP="00630AE5">
      <w:pPr>
        <w:pStyle w:val="BodyTextIndent2"/>
        <w:spacing w:after="60" w:line="240" w:lineRule="auto"/>
        <w:ind w:left="0"/>
        <w:jc w:val="both"/>
        <w:rPr>
          <w:sz w:val="24"/>
          <w:szCs w:val="24"/>
        </w:rPr>
      </w:pPr>
      <w:r w:rsidRPr="009E0D56">
        <w:rPr>
          <w:sz w:val="24"/>
          <w:szCs w:val="24"/>
        </w:rPr>
        <w:t>21.3. Да прави рекламации при установяване на некачествена работа, която не е в съответствие с техническата спецификация и с техническото предложение на ДОСТАВЧИКА.</w:t>
      </w:r>
    </w:p>
    <w:p w:rsidR="00630AE5" w:rsidRPr="009E0D56" w:rsidRDefault="00630AE5" w:rsidP="00630AE5">
      <w:pPr>
        <w:pStyle w:val="BodyTextIndent2"/>
        <w:spacing w:after="60" w:line="240" w:lineRule="auto"/>
        <w:ind w:left="0"/>
        <w:jc w:val="both"/>
        <w:rPr>
          <w:sz w:val="24"/>
          <w:szCs w:val="24"/>
        </w:rPr>
      </w:pPr>
      <w:r w:rsidRPr="009E0D56">
        <w:rPr>
          <w:sz w:val="24"/>
          <w:szCs w:val="24"/>
        </w:rPr>
        <w:t>21.4. Да изисква от ДОСТАВЧИКА да сключи и да му представи договори за подизпълнение с посочените в офертата му подизпълнители</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lastRenderedPageBreak/>
        <w:t>ЧЛ.22. В случаите, в които продавачът отговаря съгласно чл.193 от ЗЗД, купувачът може да върне вещта и да иска обратно цената заедно с направените разходи.</w:t>
      </w:r>
      <w:proofErr w:type="gramEnd"/>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ЧЛ.23. КУПУВАЧЪТ има правата по предходния член и когато вещта е погинала или е била повредена, поради нейните недостатъци.</w:t>
      </w:r>
      <w:proofErr w:type="gramEnd"/>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ЧЛ.24. КУПУВАЧЪТ има следните задължения:</w:t>
      </w:r>
    </w:p>
    <w:p w:rsidR="00630AE5" w:rsidRPr="009E0D56" w:rsidRDefault="00630AE5" w:rsidP="00630AE5">
      <w:pPr>
        <w:pStyle w:val="BodyTextIndent2"/>
        <w:spacing w:after="60" w:line="240" w:lineRule="auto"/>
        <w:ind w:left="0"/>
        <w:jc w:val="both"/>
        <w:rPr>
          <w:sz w:val="24"/>
          <w:szCs w:val="24"/>
        </w:rPr>
      </w:pPr>
      <w:proofErr w:type="gramStart"/>
      <w:r w:rsidRPr="009E0D56">
        <w:rPr>
          <w:sz w:val="24"/>
          <w:szCs w:val="24"/>
        </w:rPr>
        <w:t>а/да</w:t>
      </w:r>
      <w:proofErr w:type="gramEnd"/>
      <w:r w:rsidRPr="009E0D56">
        <w:rPr>
          <w:sz w:val="24"/>
          <w:szCs w:val="24"/>
        </w:rPr>
        <w:t xml:space="preserve"> заплати уговорената цена в размера, по начина и в срок, определени в настоящия договор;</w:t>
      </w:r>
    </w:p>
    <w:p w:rsidR="00630AE5" w:rsidRPr="009E0D56" w:rsidRDefault="00630AE5" w:rsidP="00630AE5">
      <w:pPr>
        <w:pStyle w:val="BodyTextIndent2"/>
        <w:spacing w:after="60" w:line="240" w:lineRule="auto"/>
        <w:ind w:left="0"/>
        <w:jc w:val="both"/>
        <w:rPr>
          <w:sz w:val="24"/>
          <w:szCs w:val="24"/>
        </w:rPr>
      </w:pPr>
      <w:proofErr w:type="gramStart"/>
      <w:r w:rsidRPr="009E0D56">
        <w:rPr>
          <w:sz w:val="24"/>
          <w:szCs w:val="24"/>
        </w:rPr>
        <w:t>б/КУПУВАЧЪТ</w:t>
      </w:r>
      <w:proofErr w:type="gramEnd"/>
      <w:r w:rsidRPr="009E0D56">
        <w:rPr>
          <w:sz w:val="24"/>
          <w:szCs w:val="24"/>
        </w:rPr>
        <w:t xml:space="preserve"> е длъжен да изпълни задълженията си по получаването на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lang w:val="bg-BG"/>
        </w:rPr>
        <w:t xml:space="preserve"> </w:t>
      </w:r>
      <w:r w:rsidRPr="009E0D56">
        <w:rPr>
          <w:sz w:val="24"/>
          <w:szCs w:val="24"/>
        </w:rPr>
        <w:t>и прехвърлянето на собствеността;</w:t>
      </w:r>
    </w:p>
    <w:p w:rsidR="00630AE5" w:rsidRPr="009E0D56" w:rsidRDefault="00630AE5" w:rsidP="00630AE5">
      <w:pPr>
        <w:pStyle w:val="BodyTextIndent2"/>
        <w:spacing w:after="60" w:line="240" w:lineRule="auto"/>
        <w:ind w:left="0"/>
        <w:jc w:val="both"/>
        <w:rPr>
          <w:sz w:val="24"/>
          <w:szCs w:val="24"/>
        </w:rPr>
      </w:pPr>
      <w:proofErr w:type="gramStart"/>
      <w:r w:rsidRPr="009E0D56">
        <w:rPr>
          <w:sz w:val="24"/>
          <w:szCs w:val="24"/>
        </w:rPr>
        <w:t>в/КУПУВАЧЪТ</w:t>
      </w:r>
      <w:proofErr w:type="gramEnd"/>
      <w:r w:rsidRPr="009E0D56">
        <w:rPr>
          <w:sz w:val="24"/>
          <w:szCs w:val="24"/>
        </w:rPr>
        <w:t xml:space="preserve"> е длъжен да внесе уговорената цена в срок …………… дни от извършена всяка доставка и представяне на фактура.</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ЧЛ.25. КУПУВАЧЪТ се задължава да не разпространява под каквато и да е форма всяка предоставена му от ДОСТАВЧИКА информация, имаща характер на търговска тайна и изрично упомената от ДОСТАВЧИКА като такава в представената от него оферта.</w:t>
      </w:r>
      <w:proofErr w:type="gramEnd"/>
    </w:p>
    <w:p w:rsidR="00630AE5" w:rsidRPr="009E0D56" w:rsidRDefault="00630AE5" w:rsidP="00630AE5">
      <w:pPr>
        <w:pStyle w:val="BodyTextIndent2"/>
        <w:spacing w:line="240" w:lineRule="auto"/>
        <w:ind w:left="284"/>
        <w:jc w:val="center"/>
        <w:rPr>
          <w:b/>
          <w:bCs/>
          <w:sz w:val="24"/>
          <w:szCs w:val="24"/>
          <w:u w:val="single"/>
        </w:rPr>
      </w:pPr>
      <w:r w:rsidRPr="009E0D56">
        <w:rPr>
          <w:b/>
          <w:bCs/>
          <w:sz w:val="24"/>
          <w:szCs w:val="24"/>
          <w:u w:val="single"/>
        </w:rPr>
        <w:t>V. Предаване и приемане на изпълнението</w:t>
      </w:r>
    </w:p>
    <w:p w:rsidR="00630AE5" w:rsidRPr="009E0D56" w:rsidRDefault="00630AE5" w:rsidP="00630AE5">
      <w:pPr>
        <w:pStyle w:val="BodyText"/>
        <w:tabs>
          <w:tab w:val="left" w:pos="709"/>
        </w:tabs>
        <w:spacing w:after="60"/>
        <w:jc w:val="both"/>
      </w:pPr>
      <w:r w:rsidRPr="009E0D56">
        <w:tab/>
        <w:t>ЧЛ.26. Приемането на извършената работа по т.1 се извършва от определени от страна на КУПУВАЧА и ДОСТАВЧИКА лица.</w:t>
      </w:r>
    </w:p>
    <w:p w:rsidR="00630AE5" w:rsidRPr="009E0D56" w:rsidRDefault="00630AE5" w:rsidP="00630AE5">
      <w:pPr>
        <w:pStyle w:val="BodyText"/>
        <w:tabs>
          <w:tab w:val="left" w:pos="709"/>
        </w:tabs>
        <w:spacing w:after="60"/>
        <w:jc w:val="both"/>
      </w:pPr>
      <w:r w:rsidRPr="009E0D56">
        <w:tab/>
        <w:t>ЧЛ.27. Приемането на работата по настоящия договор се удостоверява с подписване от лицата по чл.26 на двустранен протокол/акт или на друг документ.</w:t>
      </w:r>
    </w:p>
    <w:p w:rsidR="00630AE5" w:rsidRPr="009E0D56" w:rsidRDefault="00630AE5" w:rsidP="00630AE5">
      <w:pPr>
        <w:pStyle w:val="BodyText"/>
        <w:tabs>
          <w:tab w:val="left" w:pos="709"/>
        </w:tabs>
        <w:spacing w:after="60"/>
        <w:jc w:val="both"/>
      </w:pPr>
      <w:r w:rsidRPr="009E0D56">
        <w:tab/>
        <w:t>ЧЛ.28. Когато ДОСТАВЧИКЪТ е сключил договор/договори за подизпълнение, работата на подизпълнителите се приема от КУПУВАЧА в присъствието на ДОСТАВЧИКА и подизпълнителя.</w:t>
      </w:r>
    </w:p>
    <w:p w:rsidR="00630AE5" w:rsidRPr="009E0D56" w:rsidRDefault="00630AE5" w:rsidP="00630AE5">
      <w:pPr>
        <w:pStyle w:val="Heading3"/>
        <w:spacing w:before="120" w:after="120"/>
        <w:jc w:val="center"/>
        <w:rPr>
          <w:sz w:val="24"/>
          <w:szCs w:val="24"/>
          <w:u w:val="single"/>
        </w:rPr>
      </w:pPr>
      <w:r w:rsidRPr="009E0D56">
        <w:rPr>
          <w:sz w:val="24"/>
          <w:szCs w:val="24"/>
          <w:u w:val="single"/>
        </w:rPr>
        <w:t>VІ. Неустойки, обещетения, гаранции</w:t>
      </w:r>
    </w:p>
    <w:p w:rsidR="00630AE5" w:rsidRPr="009E0D56" w:rsidRDefault="00630AE5" w:rsidP="00630AE5">
      <w:pPr>
        <w:pStyle w:val="BodyTextIndent2"/>
        <w:spacing w:after="60" w:line="292" w:lineRule="atLeast"/>
        <w:ind w:left="0" w:firstLine="720"/>
        <w:jc w:val="both"/>
        <w:rPr>
          <w:sz w:val="24"/>
          <w:szCs w:val="24"/>
        </w:rPr>
      </w:pPr>
      <w:r w:rsidRPr="009E0D56">
        <w:rPr>
          <w:sz w:val="24"/>
          <w:szCs w:val="24"/>
        </w:rPr>
        <w:t xml:space="preserve">ЧЛ.29. КУПУВАЧЪТ е длъжен да уведоми не по-късно от 15 дневен срок за количествени отклонения и не по-късно от 45 дневен срок за качествени несъответствия, от датата на доставката ДОСТАВЧИКА за недостатъци на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rPr>
        <w:t>, за които не е знаел и не е могъл да узнае преди и по време на приемането им.</w:t>
      </w:r>
    </w:p>
    <w:p w:rsidR="00630AE5" w:rsidRPr="009E0D56" w:rsidRDefault="00630AE5" w:rsidP="00630AE5">
      <w:pPr>
        <w:pStyle w:val="BodyTextIndent2"/>
        <w:spacing w:after="60" w:line="292" w:lineRule="atLeast"/>
        <w:ind w:left="0" w:firstLine="720"/>
        <w:jc w:val="both"/>
        <w:rPr>
          <w:sz w:val="24"/>
          <w:szCs w:val="24"/>
        </w:rPr>
      </w:pPr>
      <w:proofErr w:type="gramStart"/>
      <w:r w:rsidRPr="009E0D56">
        <w:rPr>
          <w:sz w:val="24"/>
          <w:szCs w:val="24"/>
        </w:rPr>
        <w:t xml:space="preserve">ЧЛ.30. КУПУВАЧЪТ има право да иска заместване на некачествените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lang w:val="bg-BG"/>
        </w:rPr>
        <w:t xml:space="preserve"> </w:t>
      </w:r>
      <w:r w:rsidRPr="009E0D56">
        <w:rPr>
          <w:sz w:val="24"/>
          <w:szCs w:val="24"/>
        </w:rPr>
        <w:t>или разва</w:t>
      </w:r>
      <w:r>
        <w:rPr>
          <w:sz w:val="24"/>
          <w:szCs w:val="24"/>
        </w:rPr>
        <w:t>ляне на договора, ако е действ</w:t>
      </w:r>
      <w:r w:rsidRPr="009E0D56">
        <w:rPr>
          <w:sz w:val="24"/>
          <w:szCs w:val="24"/>
        </w:rPr>
        <w:t>ал добросъвестно и е изпълнил задълженията си, посочени в договора и закона.</w:t>
      </w:r>
      <w:proofErr w:type="gramEnd"/>
    </w:p>
    <w:p w:rsidR="00630AE5" w:rsidRPr="009E0D56" w:rsidRDefault="00630AE5" w:rsidP="00630AE5">
      <w:pPr>
        <w:pStyle w:val="BodyTextIndent2"/>
        <w:spacing w:after="60" w:line="283" w:lineRule="atLeast"/>
        <w:ind w:left="0" w:firstLine="720"/>
        <w:jc w:val="both"/>
        <w:rPr>
          <w:sz w:val="24"/>
          <w:szCs w:val="24"/>
        </w:rPr>
      </w:pPr>
      <w:r w:rsidRPr="009E0D56">
        <w:rPr>
          <w:sz w:val="24"/>
          <w:szCs w:val="24"/>
        </w:rPr>
        <w:t xml:space="preserve">ЧЛ.31. При забава от страна на ДОСТАВЧИКА при предаването на </w:t>
      </w:r>
      <w:r>
        <w:rPr>
          <w:sz w:val="24"/>
          <w:szCs w:val="24"/>
        </w:rPr>
        <w:t xml:space="preserve">PEHD </w:t>
      </w:r>
      <w:r w:rsidRPr="009E0D56">
        <w:rPr>
          <w:sz w:val="24"/>
          <w:szCs w:val="24"/>
        </w:rPr>
        <w:t>тръби</w:t>
      </w:r>
      <w:r>
        <w:rPr>
          <w:sz w:val="24"/>
          <w:szCs w:val="24"/>
          <w:lang w:val="bg-BG"/>
        </w:rPr>
        <w:t>те</w:t>
      </w:r>
      <w:r w:rsidRPr="009E0D56">
        <w:rPr>
          <w:sz w:val="24"/>
          <w:szCs w:val="24"/>
        </w:rPr>
        <w:t>, полиетиленовите фитинги и фасонни части</w:t>
      </w:r>
      <w:r w:rsidRPr="009E0D56">
        <w:rPr>
          <w:sz w:val="24"/>
          <w:szCs w:val="24"/>
          <w:lang w:val="bg-BG"/>
        </w:rPr>
        <w:t xml:space="preserve"> </w:t>
      </w:r>
      <w:r w:rsidRPr="009E0D56">
        <w:rPr>
          <w:sz w:val="24"/>
          <w:szCs w:val="24"/>
        </w:rPr>
        <w:t>за водо</w:t>
      </w:r>
      <w:r>
        <w:rPr>
          <w:sz w:val="24"/>
          <w:szCs w:val="24"/>
        </w:rPr>
        <w:t>проводи за пренос на</w:t>
      </w:r>
      <w:r w:rsidRPr="009E0D56">
        <w:rPr>
          <w:sz w:val="24"/>
          <w:szCs w:val="24"/>
        </w:rPr>
        <w:t xml:space="preserve"> питейн</w:t>
      </w:r>
      <w:r>
        <w:rPr>
          <w:sz w:val="24"/>
          <w:szCs w:val="24"/>
          <w:lang w:val="bg-BG"/>
        </w:rPr>
        <w:t>а</w:t>
      </w:r>
      <w:r>
        <w:rPr>
          <w:sz w:val="24"/>
          <w:szCs w:val="24"/>
        </w:rPr>
        <w:t xml:space="preserve"> </w:t>
      </w:r>
      <w:r w:rsidRPr="009E0D56">
        <w:rPr>
          <w:sz w:val="24"/>
          <w:szCs w:val="24"/>
        </w:rPr>
        <w:t>во</w:t>
      </w:r>
      <w:r>
        <w:rPr>
          <w:sz w:val="24"/>
          <w:szCs w:val="24"/>
        </w:rPr>
        <w:t>да</w:t>
      </w:r>
      <w:r w:rsidRPr="009E0D56">
        <w:rPr>
          <w:sz w:val="24"/>
          <w:szCs w:val="24"/>
        </w:rPr>
        <w:t>, той дължи неустойка в размер на 0,2% за всеки ден, но не повече от 5% от стойността дължимата вещ.</w:t>
      </w:r>
    </w:p>
    <w:p w:rsidR="00630AE5" w:rsidRPr="003B27DE" w:rsidRDefault="00630AE5" w:rsidP="00630AE5">
      <w:pPr>
        <w:pStyle w:val="Heading2"/>
        <w:spacing w:after="60"/>
        <w:ind w:firstLine="720"/>
        <w:jc w:val="both"/>
        <w:rPr>
          <w:rFonts w:ascii="Times New Roman" w:hAnsi="Times New Roman" w:cs="Times New Roman"/>
          <w:b w:val="0"/>
          <w:bCs w:val="0"/>
          <w:sz w:val="24"/>
          <w:szCs w:val="24"/>
        </w:rPr>
      </w:pPr>
      <w:r w:rsidRPr="003B27DE">
        <w:rPr>
          <w:rFonts w:ascii="Times New Roman" w:hAnsi="Times New Roman" w:cs="Times New Roman"/>
          <w:b w:val="0"/>
          <w:bCs w:val="0"/>
          <w:sz w:val="24"/>
          <w:szCs w:val="24"/>
        </w:rPr>
        <w:lastRenderedPageBreak/>
        <w:t>ЧЛ.32. В случай, че ДОСТАВЧИКЪТ се забави повече от 30 дни с предаването на PEHD тръбите, полиетиленовите фитинги и фасонни части за водопроводи за пренос на питейн</w:t>
      </w:r>
      <w:r>
        <w:rPr>
          <w:rFonts w:ascii="Times New Roman" w:hAnsi="Times New Roman" w:cs="Times New Roman"/>
          <w:b w:val="0"/>
          <w:bCs w:val="0"/>
          <w:sz w:val="24"/>
          <w:szCs w:val="24"/>
        </w:rPr>
        <w:t>а</w:t>
      </w:r>
      <w:r w:rsidRPr="003B27DE">
        <w:rPr>
          <w:rFonts w:ascii="Times New Roman" w:hAnsi="Times New Roman" w:cs="Times New Roman"/>
          <w:b w:val="0"/>
          <w:bCs w:val="0"/>
          <w:sz w:val="24"/>
          <w:szCs w:val="24"/>
        </w:rPr>
        <w:t xml:space="preserve"> вода</w:t>
      </w:r>
      <w:r>
        <w:rPr>
          <w:rFonts w:ascii="Times New Roman" w:hAnsi="Times New Roman" w:cs="Times New Roman"/>
          <w:b w:val="0"/>
          <w:bCs w:val="0"/>
          <w:sz w:val="24"/>
          <w:szCs w:val="24"/>
        </w:rPr>
        <w:t>, то КУПУВАЧЪТ</w:t>
      </w:r>
      <w:r w:rsidRPr="003B27DE">
        <w:rPr>
          <w:rFonts w:ascii="Times New Roman" w:hAnsi="Times New Roman" w:cs="Times New Roman"/>
          <w:b w:val="0"/>
          <w:bCs w:val="0"/>
          <w:sz w:val="24"/>
          <w:szCs w:val="24"/>
        </w:rPr>
        <w:t xml:space="preserve"> има право да развали договора. </w:t>
      </w:r>
      <w:proofErr w:type="gramStart"/>
      <w:r w:rsidRPr="003B27DE">
        <w:rPr>
          <w:rFonts w:ascii="Times New Roman" w:hAnsi="Times New Roman" w:cs="Times New Roman"/>
          <w:b w:val="0"/>
          <w:bCs w:val="0"/>
          <w:sz w:val="24"/>
          <w:szCs w:val="24"/>
        </w:rPr>
        <w:t>Развалянето има действие от момента, в който доставчикът е получил уведомлението в писмена или телексна форма.</w:t>
      </w:r>
      <w:proofErr w:type="gramEnd"/>
    </w:p>
    <w:p w:rsidR="00630AE5" w:rsidRPr="009E0D56" w:rsidRDefault="00630AE5" w:rsidP="00630AE5">
      <w:pPr>
        <w:pStyle w:val="Heading2"/>
        <w:spacing w:after="60"/>
        <w:ind w:firstLine="720"/>
        <w:jc w:val="both"/>
        <w:rPr>
          <w:rFonts w:ascii="Times New Roman" w:hAnsi="Times New Roman" w:cs="Times New Roman"/>
          <w:b w:val="0"/>
          <w:bCs w:val="0"/>
          <w:sz w:val="24"/>
          <w:szCs w:val="24"/>
        </w:rPr>
      </w:pPr>
      <w:r w:rsidRPr="009E0D56">
        <w:rPr>
          <w:rFonts w:ascii="Times New Roman" w:hAnsi="Times New Roman" w:cs="Times New Roman"/>
          <w:b w:val="0"/>
          <w:bCs w:val="0"/>
          <w:sz w:val="24"/>
          <w:szCs w:val="24"/>
        </w:rPr>
        <w:t>ЧЛ.33. При забава от страна на КУПУВАЧА при заплащането на уговорената в настоящия договор сума, той дължи неустойка в размер на 0.2% за всеки ден забава, но не повече от 5% от дължимата сума.</w:t>
      </w:r>
    </w:p>
    <w:p w:rsidR="00630AE5" w:rsidRPr="009E0D56" w:rsidRDefault="00630AE5" w:rsidP="00630AE5">
      <w:pPr>
        <w:pStyle w:val="BodyTextIndent2"/>
        <w:spacing w:after="60" w:line="240" w:lineRule="auto"/>
        <w:ind w:left="0" w:firstLine="720"/>
        <w:jc w:val="both"/>
        <w:rPr>
          <w:sz w:val="24"/>
          <w:szCs w:val="24"/>
        </w:rPr>
      </w:pPr>
      <w:proofErr w:type="gramStart"/>
      <w:r w:rsidRPr="009E0D56">
        <w:rPr>
          <w:sz w:val="24"/>
          <w:szCs w:val="24"/>
        </w:rPr>
        <w:t>ЧЛ.34. Страните по настоящия договор не дължат обезщетение за претърпени вреди и загуби, в случай, че последните са причинени от непреодолима сила.</w:t>
      </w:r>
      <w:proofErr w:type="gramEnd"/>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 xml:space="preserve">ЧЛ.35. В случай, че страната, която е следвало да изпълни свое задължение по договора, е била в забава, тя не може да се позовава </w:t>
      </w:r>
      <w:proofErr w:type="gramStart"/>
      <w:r w:rsidRPr="009E0D56">
        <w:rPr>
          <w:sz w:val="24"/>
          <w:szCs w:val="24"/>
        </w:rPr>
        <w:t>на  непреодолима</w:t>
      </w:r>
      <w:proofErr w:type="gramEnd"/>
      <w:r w:rsidRPr="009E0D56">
        <w:rPr>
          <w:sz w:val="24"/>
          <w:szCs w:val="24"/>
        </w:rPr>
        <w:t xml:space="preserve"> сила.</w:t>
      </w:r>
    </w:p>
    <w:p w:rsidR="00630AE5" w:rsidRPr="009E0D56" w:rsidRDefault="00630AE5" w:rsidP="00630AE5">
      <w:pPr>
        <w:pStyle w:val="BodyTextIndent2"/>
        <w:spacing w:after="60" w:line="240" w:lineRule="auto"/>
        <w:ind w:left="0" w:firstLine="720"/>
        <w:jc w:val="both"/>
        <w:rPr>
          <w:sz w:val="24"/>
          <w:szCs w:val="24"/>
        </w:rPr>
      </w:pPr>
      <w:r w:rsidRPr="009E0D56">
        <w:rPr>
          <w:sz w:val="24"/>
          <w:szCs w:val="24"/>
        </w:rPr>
        <w:t xml:space="preserve">ЧЛ.36.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3 дни от настъпването на непреодолимата сила. </w:t>
      </w:r>
      <w:proofErr w:type="gramStart"/>
      <w:r w:rsidRPr="009E0D56">
        <w:rPr>
          <w:sz w:val="24"/>
          <w:szCs w:val="24"/>
        </w:rPr>
        <w:t>При неуведомяване се дължи обезщетение за настъпилите от това вреди.</w:t>
      </w:r>
      <w:proofErr w:type="gramEnd"/>
    </w:p>
    <w:p w:rsidR="00630AE5" w:rsidRPr="009E0D56" w:rsidRDefault="00630AE5" w:rsidP="00630AE5">
      <w:pPr>
        <w:pStyle w:val="BodyTextIndent2"/>
        <w:spacing w:after="60" w:line="240" w:lineRule="auto"/>
        <w:ind w:left="0" w:firstLine="567"/>
        <w:jc w:val="both"/>
        <w:rPr>
          <w:sz w:val="24"/>
          <w:szCs w:val="24"/>
        </w:rPr>
      </w:pPr>
      <w:proofErr w:type="gramStart"/>
      <w:r w:rsidRPr="009E0D56">
        <w:rPr>
          <w:sz w:val="24"/>
          <w:szCs w:val="24"/>
        </w:rPr>
        <w:t>ЧЛ.37. Докато трае непреодолимата сила, изпълнението на задълженията на свързаните с тях насрещни задължения не спира.</w:t>
      </w:r>
      <w:proofErr w:type="gramEnd"/>
    </w:p>
    <w:p w:rsidR="00630AE5" w:rsidRPr="009E0D56" w:rsidRDefault="00630AE5" w:rsidP="00630AE5">
      <w:pPr>
        <w:widowControl w:val="0"/>
        <w:tabs>
          <w:tab w:val="right" w:pos="8668"/>
        </w:tabs>
        <w:autoSpaceDE w:val="0"/>
        <w:autoSpaceDN w:val="0"/>
        <w:adjustRightInd w:val="0"/>
        <w:spacing w:after="120"/>
        <w:ind w:firstLine="567"/>
        <w:jc w:val="both"/>
        <w:rPr>
          <w:sz w:val="24"/>
          <w:szCs w:val="24"/>
        </w:rPr>
      </w:pPr>
      <w:proofErr w:type="gramStart"/>
      <w:r w:rsidRPr="009E0D56">
        <w:rPr>
          <w:sz w:val="24"/>
          <w:szCs w:val="24"/>
        </w:rPr>
        <w:t>ЧЛ.38. Плащането на неустойки не лишава изправната страна по договора от правото й да търси обезщетение за претърпените вреди и пропуснати ползи над размера на неустойката.</w:t>
      </w:r>
      <w:proofErr w:type="gramEnd"/>
    </w:p>
    <w:p w:rsidR="00630AE5" w:rsidRPr="009E0D56" w:rsidRDefault="00630AE5" w:rsidP="00630AE5">
      <w:pPr>
        <w:pStyle w:val="BodyTextIndent2"/>
        <w:spacing w:line="283" w:lineRule="atLeast"/>
        <w:jc w:val="center"/>
        <w:rPr>
          <w:b/>
          <w:bCs/>
          <w:sz w:val="24"/>
          <w:szCs w:val="24"/>
          <w:u w:val="single"/>
        </w:rPr>
      </w:pPr>
      <w:proofErr w:type="gramStart"/>
      <w:r w:rsidRPr="009E0D56">
        <w:rPr>
          <w:b/>
          <w:bCs/>
          <w:sz w:val="24"/>
          <w:szCs w:val="24"/>
          <w:u w:val="single"/>
        </w:rPr>
        <w:t>VІІ.</w:t>
      </w:r>
      <w:proofErr w:type="gramEnd"/>
      <w:r w:rsidRPr="009E0D56">
        <w:rPr>
          <w:b/>
          <w:bCs/>
          <w:sz w:val="24"/>
          <w:szCs w:val="24"/>
          <w:u w:val="single"/>
        </w:rPr>
        <w:t xml:space="preserve"> Прекратяване на договора</w:t>
      </w:r>
    </w:p>
    <w:p w:rsidR="00630AE5" w:rsidRPr="009E0D56" w:rsidRDefault="00630AE5" w:rsidP="00630AE5">
      <w:pPr>
        <w:pStyle w:val="Heading2"/>
        <w:ind w:firstLine="720"/>
        <w:jc w:val="both"/>
        <w:rPr>
          <w:rFonts w:ascii="Times New Roman" w:hAnsi="Times New Roman" w:cs="Times New Roman"/>
          <w:b w:val="0"/>
          <w:bCs w:val="0"/>
          <w:sz w:val="24"/>
          <w:szCs w:val="24"/>
        </w:rPr>
      </w:pPr>
      <w:r w:rsidRPr="009E0D56">
        <w:rPr>
          <w:rFonts w:ascii="Times New Roman" w:hAnsi="Times New Roman" w:cs="Times New Roman"/>
          <w:b w:val="0"/>
          <w:bCs w:val="0"/>
          <w:sz w:val="24"/>
          <w:szCs w:val="24"/>
        </w:rPr>
        <w:t>ЧЛ.39. Настоящият договор се прекратява:</w:t>
      </w:r>
    </w:p>
    <w:p w:rsidR="00630AE5" w:rsidRPr="009E0D56" w:rsidRDefault="00630AE5" w:rsidP="00630AE5">
      <w:pPr>
        <w:pStyle w:val="Heading2"/>
        <w:jc w:val="both"/>
        <w:rPr>
          <w:rFonts w:ascii="Times New Roman" w:hAnsi="Times New Roman" w:cs="Times New Roman"/>
          <w:b w:val="0"/>
          <w:bCs w:val="0"/>
          <w:sz w:val="24"/>
          <w:szCs w:val="24"/>
        </w:rPr>
      </w:pPr>
      <w:r w:rsidRPr="009E0D56">
        <w:rPr>
          <w:rFonts w:ascii="Times New Roman" w:hAnsi="Times New Roman" w:cs="Times New Roman"/>
          <w:b w:val="0"/>
          <w:bCs w:val="0"/>
          <w:sz w:val="24"/>
          <w:szCs w:val="24"/>
        </w:rPr>
        <w:t>39.1.1. С изтичане на срока по ЧЛ.46 или с достигане предвидената в ЧЛ.1 стойност.</w:t>
      </w:r>
    </w:p>
    <w:p w:rsidR="00630AE5" w:rsidRPr="009E0D56" w:rsidRDefault="00630AE5" w:rsidP="00630AE5">
      <w:pPr>
        <w:pStyle w:val="BodyTextIndent2"/>
        <w:tabs>
          <w:tab w:val="left" w:pos="0"/>
        </w:tabs>
        <w:spacing w:after="0" w:line="240" w:lineRule="auto"/>
        <w:ind w:left="0"/>
        <w:jc w:val="both"/>
        <w:rPr>
          <w:sz w:val="24"/>
          <w:szCs w:val="24"/>
        </w:rPr>
      </w:pPr>
      <w:r w:rsidRPr="009E0D56">
        <w:rPr>
          <w:sz w:val="24"/>
          <w:szCs w:val="24"/>
        </w:rPr>
        <w:t>39.1.2. По взаимно съгласие между страните, изразено в писмена форма.</w:t>
      </w:r>
    </w:p>
    <w:p w:rsidR="00630AE5" w:rsidRPr="009E0D56" w:rsidRDefault="00630AE5" w:rsidP="00630AE5">
      <w:pPr>
        <w:pStyle w:val="BodyTextIndent2"/>
        <w:tabs>
          <w:tab w:val="left" w:pos="0"/>
        </w:tabs>
        <w:spacing w:after="0" w:line="240" w:lineRule="auto"/>
        <w:ind w:left="0"/>
        <w:jc w:val="both"/>
        <w:rPr>
          <w:sz w:val="24"/>
          <w:szCs w:val="24"/>
        </w:rPr>
      </w:pPr>
      <w:r w:rsidRPr="009E0D56">
        <w:rPr>
          <w:sz w:val="24"/>
          <w:szCs w:val="24"/>
        </w:rPr>
        <w:t>39.1.3.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630AE5" w:rsidRPr="009E0D56" w:rsidRDefault="00630AE5" w:rsidP="00630AE5">
      <w:pPr>
        <w:pStyle w:val="BodyTextIndent2"/>
        <w:spacing w:after="0" w:line="240" w:lineRule="auto"/>
        <w:ind w:left="0"/>
        <w:jc w:val="both"/>
        <w:rPr>
          <w:sz w:val="24"/>
          <w:szCs w:val="24"/>
        </w:rPr>
      </w:pPr>
      <w:r w:rsidRPr="009E0D56">
        <w:rPr>
          <w:sz w:val="24"/>
          <w:szCs w:val="24"/>
        </w:rPr>
        <w:t>39.1.4. При констатирани нередности и/или конфликт на интереси – с изпращане на едностранно писмено предизвестие от ВЪЗЛОЖИТЕЛЯ до ИЗПЪЛНИТЕЛЯ.</w:t>
      </w:r>
    </w:p>
    <w:p w:rsidR="00630AE5" w:rsidRPr="009E0D56" w:rsidRDefault="00630AE5" w:rsidP="00630AE5">
      <w:pPr>
        <w:pStyle w:val="BodyTextIndent2"/>
        <w:spacing w:after="0" w:line="240" w:lineRule="auto"/>
        <w:ind w:left="0"/>
        <w:jc w:val="both"/>
        <w:rPr>
          <w:sz w:val="24"/>
          <w:szCs w:val="24"/>
        </w:rPr>
      </w:pPr>
      <w:r w:rsidRPr="009E0D56">
        <w:rPr>
          <w:sz w:val="24"/>
          <w:szCs w:val="24"/>
        </w:rPr>
        <w:t>39.1.5. С окончателното му изпълнение.</w:t>
      </w:r>
    </w:p>
    <w:p w:rsidR="00630AE5" w:rsidRPr="009E0D56" w:rsidRDefault="00630AE5" w:rsidP="00630AE5">
      <w:pPr>
        <w:pStyle w:val="BodyTextIndent2"/>
        <w:spacing w:after="0" w:line="240" w:lineRule="auto"/>
        <w:ind w:left="0"/>
        <w:jc w:val="both"/>
        <w:rPr>
          <w:sz w:val="24"/>
          <w:szCs w:val="24"/>
        </w:rPr>
      </w:pPr>
      <w:r w:rsidRPr="00BC1258">
        <w:rPr>
          <w:sz w:val="24"/>
          <w:szCs w:val="24"/>
        </w:rPr>
        <w:t>39.1.6. По реда на чл.</w:t>
      </w:r>
      <w:r w:rsidRPr="00BC1258">
        <w:rPr>
          <w:sz w:val="24"/>
          <w:szCs w:val="24"/>
          <w:lang w:val="bg-BG"/>
        </w:rPr>
        <w:t>118</w:t>
      </w:r>
      <w:r w:rsidRPr="00BC1258">
        <w:rPr>
          <w:sz w:val="24"/>
          <w:szCs w:val="24"/>
        </w:rPr>
        <w:t xml:space="preserve"> от Закона за обществените поръчки.</w:t>
      </w:r>
    </w:p>
    <w:p w:rsidR="00630AE5" w:rsidRPr="009E0D56" w:rsidRDefault="00630AE5" w:rsidP="00630AE5">
      <w:pPr>
        <w:pStyle w:val="BodyTextIndent2"/>
        <w:spacing w:line="240" w:lineRule="auto"/>
        <w:ind w:left="0"/>
        <w:jc w:val="both"/>
        <w:rPr>
          <w:b/>
          <w:bCs/>
          <w:i/>
          <w:iCs/>
          <w:sz w:val="24"/>
          <w:szCs w:val="24"/>
        </w:rPr>
      </w:pPr>
      <w:r w:rsidRPr="009E0D56">
        <w:rPr>
          <w:sz w:val="24"/>
          <w:szCs w:val="24"/>
        </w:rPr>
        <w:t xml:space="preserve">39.1.7.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w:t>
      </w:r>
    </w:p>
    <w:p w:rsidR="00630AE5" w:rsidRPr="009E0D56" w:rsidRDefault="00630AE5" w:rsidP="00630AE5">
      <w:pPr>
        <w:pStyle w:val="BodyTextIndent2"/>
        <w:spacing w:line="240" w:lineRule="auto"/>
        <w:ind w:left="284"/>
        <w:jc w:val="center"/>
        <w:rPr>
          <w:b/>
          <w:bCs/>
          <w:sz w:val="24"/>
          <w:szCs w:val="24"/>
          <w:u w:val="single"/>
        </w:rPr>
      </w:pPr>
      <w:proofErr w:type="gramStart"/>
      <w:r w:rsidRPr="009E0D56">
        <w:rPr>
          <w:b/>
          <w:bCs/>
          <w:sz w:val="24"/>
          <w:szCs w:val="24"/>
          <w:u w:val="single"/>
        </w:rPr>
        <w:t>VІІІ.</w:t>
      </w:r>
      <w:proofErr w:type="gramEnd"/>
      <w:r w:rsidRPr="009E0D56">
        <w:rPr>
          <w:b/>
          <w:bCs/>
          <w:sz w:val="24"/>
          <w:szCs w:val="24"/>
          <w:u w:val="single"/>
        </w:rPr>
        <w:t xml:space="preserve"> Общи други условия</w:t>
      </w:r>
    </w:p>
    <w:p w:rsidR="00630AE5" w:rsidRPr="009E0D56" w:rsidRDefault="00630AE5" w:rsidP="00630AE5">
      <w:pPr>
        <w:pStyle w:val="Heading2"/>
        <w:spacing w:after="120"/>
        <w:ind w:firstLine="567"/>
        <w:jc w:val="both"/>
        <w:rPr>
          <w:rFonts w:ascii="Times New Roman" w:hAnsi="Times New Roman" w:cs="Times New Roman"/>
          <w:b w:val="0"/>
          <w:bCs w:val="0"/>
          <w:sz w:val="24"/>
          <w:szCs w:val="24"/>
        </w:rPr>
      </w:pPr>
      <w:proofErr w:type="gramStart"/>
      <w:r w:rsidRPr="009E0D56">
        <w:rPr>
          <w:rFonts w:ascii="Times New Roman" w:hAnsi="Times New Roman" w:cs="Times New Roman"/>
          <w:b w:val="0"/>
          <w:bCs w:val="0"/>
          <w:sz w:val="24"/>
          <w:szCs w:val="24"/>
        </w:rPr>
        <w:t>ЧЛ.40. За неуредени въпроси в настоящия договор ще се прилагат разпоредбите на ТЗ, ЗЗД и нормативните актове.</w:t>
      </w:r>
      <w:proofErr w:type="gramEnd"/>
    </w:p>
    <w:p w:rsidR="00630AE5" w:rsidRPr="009E0D56" w:rsidRDefault="00630AE5" w:rsidP="00630AE5">
      <w:pPr>
        <w:pStyle w:val="BodyTextIndent2"/>
        <w:tabs>
          <w:tab w:val="left" w:pos="0"/>
        </w:tabs>
        <w:spacing w:line="240" w:lineRule="auto"/>
        <w:ind w:left="0" w:firstLine="567"/>
        <w:jc w:val="both"/>
        <w:rPr>
          <w:sz w:val="24"/>
          <w:szCs w:val="24"/>
        </w:rPr>
      </w:pPr>
      <w:proofErr w:type="gramStart"/>
      <w:r w:rsidRPr="009E0D56">
        <w:rPr>
          <w:sz w:val="24"/>
          <w:szCs w:val="24"/>
        </w:rPr>
        <w:t>ЧЛ.41. Всички изменения и допълнения в настоящия Договор се извършват в писмена форма съгласно изискванията по чл.</w:t>
      </w:r>
      <w:r w:rsidRPr="009E0D56">
        <w:rPr>
          <w:sz w:val="24"/>
          <w:szCs w:val="24"/>
          <w:lang w:val="bg-BG"/>
        </w:rPr>
        <w:t>116</w:t>
      </w:r>
      <w:r w:rsidRPr="009E0D56">
        <w:rPr>
          <w:sz w:val="24"/>
          <w:szCs w:val="24"/>
        </w:rPr>
        <w:t xml:space="preserve"> от ЗОП.</w:t>
      </w:r>
      <w:proofErr w:type="gramEnd"/>
    </w:p>
    <w:p w:rsidR="00630AE5" w:rsidRPr="009E0D56" w:rsidRDefault="00630AE5" w:rsidP="00630AE5">
      <w:pPr>
        <w:pStyle w:val="BodyTextIndent2"/>
        <w:spacing w:line="240" w:lineRule="auto"/>
        <w:ind w:left="0" w:firstLine="567"/>
        <w:jc w:val="both"/>
        <w:rPr>
          <w:sz w:val="24"/>
          <w:szCs w:val="24"/>
        </w:rPr>
      </w:pPr>
      <w:proofErr w:type="gramStart"/>
      <w:r w:rsidRPr="009E0D56">
        <w:rPr>
          <w:sz w:val="24"/>
          <w:szCs w:val="24"/>
        </w:rPr>
        <w:t>ЧЛ.42. Всички съобщения, уведомления, предизвестия и нареждания на страните по настоящия Договор ще се извършват само в писмена форма, като условие за действителност.</w:t>
      </w:r>
      <w:proofErr w:type="gramEnd"/>
      <w:r w:rsidRPr="009E0D56">
        <w:rPr>
          <w:sz w:val="24"/>
          <w:szCs w:val="24"/>
        </w:rPr>
        <w:t xml:space="preserve"> Всички съобщения, уведомления, предизвестия и нареждания, </w:t>
      </w:r>
      <w:r w:rsidRPr="009E0D56">
        <w:rPr>
          <w:sz w:val="24"/>
          <w:szCs w:val="24"/>
        </w:rPr>
        <w:lastRenderedPageBreak/>
        <w:t>свързани с изпълнението на този договор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630AE5" w:rsidRPr="009E0D56" w:rsidRDefault="00630AE5" w:rsidP="00630AE5">
      <w:pPr>
        <w:pStyle w:val="BodyText"/>
        <w:tabs>
          <w:tab w:val="left" w:pos="567"/>
        </w:tabs>
        <w:jc w:val="both"/>
      </w:pPr>
      <w:r w:rsidRPr="009E0D56">
        <w:tab/>
        <w:t>ЧЛ.43.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630AE5" w:rsidRPr="009E0D56" w:rsidRDefault="00630AE5" w:rsidP="00630AE5">
      <w:pPr>
        <w:pStyle w:val="BodyText"/>
        <w:tabs>
          <w:tab w:val="left" w:pos="567"/>
        </w:tabs>
        <w:jc w:val="both"/>
      </w:pPr>
      <w:r w:rsidRPr="009E0D56">
        <w:tab/>
        <w:t>ЧЛ.44. Всички спорове възникнали по изпълнението или тълкуването на настоящия Договор ще се уреждат чрез преговори мужду страните, а при непостигане на съгласие – ще се отнасят за решаване до компетентния съд в Република България.</w:t>
      </w:r>
    </w:p>
    <w:p w:rsidR="00630AE5" w:rsidRPr="009E0D56" w:rsidRDefault="00630AE5" w:rsidP="00630AE5">
      <w:pPr>
        <w:pStyle w:val="Default"/>
        <w:tabs>
          <w:tab w:val="left" w:pos="567"/>
        </w:tabs>
        <w:spacing w:after="120"/>
        <w:jc w:val="both"/>
      </w:pPr>
      <w:r w:rsidRPr="009E0D56">
        <w:tab/>
        <w:t xml:space="preserve">ЧЛ.45. Нито една от страните няма право да прехвърля правата и задълженията, произтичащи от този договор, на трета страна, освен в случаите по чл. 117 от ЗОП. </w:t>
      </w:r>
    </w:p>
    <w:p w:rsidR="00630AE5" w:rsidRPr="009E0D56" w:rsidRDefault="00630AE5" w:rsidP="00630AE5">
      <w:pPr>
        <w:pStyle w:val="BodyText"/>
        <w:tabs>
          <w:tab w:val="left" w:pos="567"/>
        </w:tabs>
        <w:jc w:val="both"/>
      </w:pPr>
      <w:r w:rsidRPr="009E0D56">
        <w:tab/>
        <w:t xml:space="preserve">ЧЛ.46. Срокът на действие на Договора е </w:t>
      </w:r>
      <w:r>
        <w:t>12</w:t>
      </w:r>
      <w:r w:rsidRPr="009E0D56">
        <w:t xml:space="preserve"> /</w:t>
      </w:r>
      <w:r>
        <w:t>дванадесет</w:t>
      </w:r>
      <w:r w:rsidRPr="009E0D56">
        <w:t>/ месеца от датата на сключването му.</w:t>
      </w:r>
    </w:p>
    <w:p w:rsidR="00630AE5" w:rsidRPr="009E0D56" w:rsidRDefault="00630AE5" w:rsidP="00630AE5">
      <w:pPr>
        <w:widowControl w:val="0"/>
        <w:autoSpaceDE w:val="0"/>
        <w:autoSpaceDN w:val="0"/>
        <w:adjustRightInd w:val="0"/>
        <w:spacing w:line="288" w:lineRule="atLeast"/>
        <w:rPr>
          <w:sz w:val="24"/>
          <w:szCs w:val="24"/>
        </w:rPr>
      </w:pPr>
      <w:r w:rsidRPr="009E0D56">
        <w:rPr>
          <w:sz w:val="24"/>
          <w:szCs w:val="24"/>
        </w:rPr>
        <w:t>Неразделна част от настоящия договор са:</w:t>
      </w:r>
    </w:p>
    <w:p w:rsidR="00630AE5" w:rsidRPr="009E0D56" w:rsidRDefault="00630AE5" w:rsidP="00630AE5">
      <w:pPr>
        <w:widowControl w:val="0"/>
        <w:autoSpaceDE w:val="0"/>
        <w:autoSpaceDN w:val="0"/>
        <w:adjustRightInd w:val="0"/>
        <w:spacing w:line="288" w:lineRule="atLeast"/>
        <w:ind w:firstLine="720"/>
        <w:jc w:val="both"/>
        <w:rPr>
          <w:sz w:val="24"/>
          <w:szCs w:val="24"/>
        </w:rPr>
      </w:pPr>
      <w:proofErr w:type="gramStart"/>
      <w:r w:rsidRPr="009E0D56">
        <w:rPr>
          <w:sz w:val="24"/>
          <w:szCs w:val="24"/>
        </w:rPr>
        <w:t>Приложение №1 – оферта на Доставчика и всички приложения към нея, подадени в процедурата на договаряне на клаузите в Договора.</w:t>
      </w:r>
      <w:proofErr w:type="gramEnd"/>
    </w:p>
    <w:p w:rsidR="00630AE5" w:rsidRDefault="00630AE5" w:rsidP="00630AE5">
      <w:pPr>
        <w:widowControl w:val="0"/>
        <w:autoSpaceDE w:val="0"/>
        <w:autoSpaceDN w:val="0"/>
        <w:adjustRightInd w:val="0"/>
        <w:spacing w:line="292" w:lineRule="atLeast"/>
        <w:ind w:firstLine="369"/>
        <w:jc w:val="both"/>
        <w:rPr>
          <w:sz w:val="24"/>
          <w:szCs w:val="24"/>
        </w:rPr>
      </w:pPr>
      <w:proofErr w:type="gramStart"/>
      <w:r w:rsidRPr="009E0D56">
        <w:rPr>
          <w:sz w:val="24"/>
          <w:szCs w:val="24"/>
        </w:rPr>
        <w:t>Настоящият договор се състави и подписа в два единообразни екземпляра – по един за всяка от страните.</w:t>
      </w:r>
      <w:proofErr w:type="gramEnd"/>
    </w:p>
    <w:p w:rsidR="00630AE5" w:rsidRPr="009E0D56" w:rsidRDefault="00630AE5" w:rsidP="00630AE5">
      <w:pPr>
        <w:widowControl w:val="0"/>
        <w:autoSpaceDE w:val="0"/>
        <w:autoSpaceDN w:val="0"/>
        <w:adjustRightInd w:val="0"/>
        <w:spacing w:line="292" w:lineRule="atLeast"/>
        <w:ind w:firstLine="369"/>
        <w:jc w:val="both"/>
        <w:rPr>
          <w:sz w:val="24"/>
          <w:szCs w:val="24"/>
        </w:rPr>
      </w:pPr>
    </w:p>
    <w:p w:rsidR="00630AE5" w:rsidRDefault="00630AE5" w:rsidP="00630AE5">
      <w:pPr>
        <w:widowControl w:val="0"/>
        <w:autoSpaceDE w:val="0"/>
        <w:autoSpaceDN w:val="0"/>
        <w:adjustRightInd w:val="0"/>
        <w:spacing w:line="240" w:lineRule="atLeast"/>
        <w:ind w:firstLine="369"/>
        <w:jc w:val="both"/>
        <w:rPr>
          <w:sz w:val="24"/>
          <w:szCs w:val="24"/>
        </w:rPr>
      </w:pPr>
      <w:r>
        <w:rPr>
          <w:sz w:val="24"/>
          <w:szCs w:val="24"/>
        </w:rPr>
        <w:t xml:space="preserve">За </w:t>
      </w:r>
      <w:r w:rsidRPr="009E0D56">
        <w:rPr>
          <w:sz w:val="24"/>
          <w:szCs w:val="24"/>
        </w:rPr>
        <w:t>Изпълнител</w:t>
      </w:r>
      <w:r w:rsidRPr="009E0D56">
        <w:rPr>
          <w:sz w:val="24"/>
          <w:szCs w:val="24"/>
        </w:rPr>
        <w:tab/>
      </w:r>
      <w:r w:rsidRPr="009E0D56">
        <w:rPr>
          <w:sz w:val="24"/>
          <w:szCs w:val="24"/>
        </w:rPr>
        <w:tab/>
      </w:r>
      <w:r w:rsidRPr="009E0D56">
        <w:rPr>
          <w:sz w:val="24"/>
          <w:szCs w:val="24"/>
        </w:rPr>
        <w:tab/>
      </w:r>
      <w:r>
        <w:rPr>
          <w:sz w:val="24"/>
          <w:szCs w:val="24"/>
        </w:rPr>
        <w:tab/>
      </w:r>
      <w:r>
        <w:rPr>
          <w:sz w:val="24"/>
          <w:szCs w:val="24"/>
        </w:rPr>
        <w:tab/>
      </w:r>
      <w:r w:rsidRPr="009E0D56">
        <w:rPr>
          <w:sz w:val="24"/>
          <w:szCs w:val="24"/>
        </w:rPr>
        <w:tab/>
      </w:r>
      <w:r>
        <w:rPr>
          <w:sz w:val="24"/>
          <w:szCs w:val="24"/>
        </w:rPr>
        <w:t xml:space="preserve">за </w:t>
      </w:r>
      <w:r w:rsidRPr="009E0D56">
        <w:rPr>
          <w:sz w:val="24"/>
          <w:szCs w:val="24"/>
        </w:rPr>
        <w:t>Възложител</w:t>
      </w:r>
    </w:p>
    <w:p w:rsidR="00630AE5" w:rsidRPr="009E0D56" w:rsidRDefault="00630AE5" w:rsidP="00630AE5">
      <w:pPr>
        <w:widowControl w:val="0"/>
        <w:autoSpaceDE w:val="0"/>
        <w:autoSpaceDN w:val="0"/>
        <w:adjustRightInd w:val="0"/>
        <w:spacing w:line="240" w:lineRule="atLeast"/>
        <w:ind w:firstLine="369"/>
        <w:jc w:val="both"/>
        <w:rPr>
          <w:sz w:val="24"/>
          <w:szCs w:val="24"/>
        </w:rPr>
      </w:pPr>
      <w:r>
        <w:rPr>
          <w:sz w:val="24"/>
          <w:szCs w:val="24"/>
        </w:rPr>
        <w:t>ДОСТАВЧИК</w:t>
      </w:r>
      <w:proofErr w:type="gramStart"/>
      <w:r>
        <w:rPr>
          <w:sz w:val="24"/>
          <w:szCs w:val="24"/>
        </w:rPr>
        <w:t>:</w:t>
      </w:r>
      <w:r w:rsidRPr="00D14E80">
        <w:rPr>
          <w:sz w:val="24"/>
          <w:szCs w:val="24"/>
        </w:rPr>
        <w:t xml:space="preserve"> </w:t>
      </w:r>
      <w:r w:rsidRPr="009E0D56">
        <w:rPr>
          <w:sz w:val="24"/>
          <w:szCs w:val="24"/>
        </w:rPr>
        <w:t>:</w:t>
      </w:r>
      <w:proofErr w:type="gramEnd"/>
      <w:r w:rsidRPr="009E0D56">
        <w:rPr>
          <w:sz w:val="24"/>
          <w:szCs w:val="24"/>
        </w:rPr>
        <w:t>…………..</w:t>
      </w:r>
      <w:r>
        <w:rPr>
          <w:sz w:val="24"/>
          <w:szCs w:val="24"/>
        </w:rPr>
        <w:tab/>
      </w:r>
      <w:r>
        <w:rPr>
          <w:sz w:val="24"/>
          <w:szCs w:val="24"/>
        </w:rPr>
        <w:tab/>
      </w:r>
      <w:r>
        <w:rPr>
          <w:sz w:val="24"/>
          <w:szCs w:val="24"/>
        </w:rPr>
        <w:tab/>
      </w:r>
      <w:r>
        <w:rPr>
          <w:sz w:val="24"/>
          <w:szCs w:val="24"/>
        </w:rPr>
        <w:tab/>
        <w:t>КУПУВАЧ</w:t>
      </w:r>
      <w:proofErr w:type="gramStart"/>
      <w:r>
        <w:rPr>
          <w:sz w:val="24"/>
          <w:szCs w:val="24"/>
        </w:rPr>
        <w:t>:</w:t>
      </w:r>
      <w:r w:rsidRPr="00D14E80">
        <w:rPr>
          <w:sz w:val="24"/>
          <w:szCs w:val="24"/>
        </w:rPr>
        <w:t xml:space="preserve"> </w:t>
      </w:r>
      <w:r w:rsidRPr="009E0D56">
        <w:rPr>
          <w:sz w:val="24"/>
          <w:szCs w:val="24"/>
        </w:rPr>
        <w:t>:</w:t>
      </w:r>
      <w:proofErr w:type="gramEnd"/>
      <w:r w:rsidRPr="009E0D56">
        <w:rPr>
          <w:sz w:val="24"/>
          <w:szCs w:val="24"/>
        </w:rPr>
        <w:t>………………..</w:t>
      </w:r>
    </w:p>
    <w:p w:rsidR="00630AE5" w:rsidRDefault="00630AE5" w:rsidP="00630AE5">
      <w:pPr>
        <w:widowControl w:val="0"/>
        <w:ind w:firstLine="540"/>
      </w:pPr>
      <w:r w:rsidRPr="009E0D56">
        <w:rPr>
          <w:sz w:val="24"/>
          <w:szCs w:val="24"/>
        </w:rPr>
        <w:t>/……………………….. /</w:t>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r>
      <w:r w:rsidRPr="009E0D56">
        <w:rPr>
          <w:sz w:val="24"/>
          <w:szCs w:val="24"/>
        </w:rPr>
        <w:tab/>
        <w:t>/Н. Нитов</w:t>
      </w:r>
      <w:r>
        <w:rPr>
          <w:sz w:val="24"/>
          <w:szCs w:val="24"/>
        </w:rPr>
        <w:t>/</w:t>
      </w:r>
    </w:p>
    <w:p w:rsidR="000B22C2" w:rsidRDefault="000B22C2">
      <w:pPr>
        <w:rPr>
          <w:lang w:val="en-US"/>
        </w:rPr>
      </w:pPr>
    </w:p>
    <w:p w:rsidR="00630AE5" w:rsidRDefault="00630AE5">
      <w:pPr>
        <w:spacing w:after="200" w:line="276" w:lineRule="auto"/>
        <w:rPr>
          <w:lang w:val="en-US"/>
        </w:rPr>
      </w:pPr>
      <w:r>
        <w:rPr>
          <w:lang w:val="en-US"/>
        </w:rPr>
        <w:br w:type="page"/>
      </w:r>
    </w:p>
    <w:p w:rsidR="00630AE5" w:rsidRPr="000B22C2" w:rsidRDefault="00630AE5">
      <w:pPr>
        <w:rPr>
          <w:lang w:val="en-US"/>
        </w:rPr>
      </w:pPr>
    </w:p>
    <w:sectPr w:rsidR="00630AE5" w:rsidRPr="000B22C2" w:rsidSect="00214C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Hebar">
    <w:altName w:val="Arial Narrow"/>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C6A2D"/>
    <w:multiLevelType w:val="multilevel"/>
    <w:tmpl w:val="D480C122"/>
    <w:lvl w:ilvl="0">
      <w:start w:val="1"/>
      <w:numFmt w:val="decimal"/>
      <w:lvlText w:val="%1."/>
      <w:lvlJc w:val="left"/>
      <w:pPr>
        <w:ind w:left="1776" w:hanging="360"/>
      </w:pPr>
      <w:rPr>
        <w:rFonts w:hint="default"/>
        <w:b/>
      </w:rPr>
    </w:lvl>
    <w:lvl w:ilvl="1">
      <w:start w:val="1"/>
      <w:numFmt w:val="decimal"/>
      <w:lvlText w:val="%1.%2."/>
      <w:lvlJc w:val="left"/>
      <w:pPr>
        <w:ind w:left="1938" w:hanging="432"/>
      </w:pPr>
      <w:rPr>
        <w:rFonts w:hint="default"/>
        <w:b/>
        <w:i w:val="0"/>
      </w:rPr>
    </w:lvl>
    <w:lvl w:ilvl="2">
      <w:start w:val="1"/>
      <w:numFmt w:val="decimal"/>
      <w:lvlText w:val="%1.%2.%3."/>
      <w:lvlJc w:val="left"/>
      <w:pPr>
        <w:ind w:left="2100" w:hanging="504"/>
      </w:pPr>
      <w:rPr>
        <w:rFonts w:hint="default"/>
        <w:b/>
        <w:sz w:val="24"/>
      </w:rPr>
    </w:lvl>
    <w:lvl w:ilvl="3">
      <w:start w:val="1"/>
      <w:numFmt w:val="decimal"/>
      <w:lvlText w:val="%1.%2.%3.%4."/>
      <w:lvlJc w:val="left"/>
      <w:pPr>
        <w:ind w:left="2604" w:hanging="648"/>
      </w:pPr>
      <w:rPr>
        <w:rFonts w:hint="default"/>
      </w:rPr>
    </w:lvl>
    <w:lvl w:ilvl="4">
      <w:start w:val="1"/>
      <w:numFmt w:val="decimal"/>
      <w:lvlText w:val="%1.%2.%3.%4.%5."/>
      <w:lvlJc w:val="left"/>
      <w:pPr>
        <w:ind w:left="3108" w:hanging="792"/>
      </w:pPr>
      <w:rPr>
        <w:rFonts w:hint="default"/>
      </w:rPr>
    </w:lvl>
    <w:lvl w:ilvl="5">
      <w:start w:val="1"/>
      <w:numFmt w:val="decimal"/>
      <w:lvlText w:val="%1.%2.%3.%4.%5.%6."/>
      <w:lvlJc w:val="left"/>
      <w:pPr>
        <w:ind w:left="3612" w:hanging="936"/>
      </w:pPr>
      <w:rPr>
        <w:rFonts w:hint="default"/>
      </w:rPr>
    </w:lvl>
    <w:lvl w:ilvl="6">
      <w:start w:val="1"/>
      <w:numFmt w:val="decimal"/>
      <w:lvlText w:val="%1.%2.%3.%4.%5.%6.%7."/>
      <w:lvlJc w:val="left"/>
      <w:pPr>
        <w:ind w:left="4116" w:hanging="1080"/>
      </w:pPr>
      <w:rPr>
        <w:rFonts w:hint="default"/>
      </w:rPr>
    </w:lvl>
    <w:lvl w:ilvl="7">
      <w:start w:val="1"/>
      <w:numFmt w:val="decimal"/>
      <w:lvlText w:val="%1.%2.%3.%4.%5.%6.%7.%8."/>
      <w:lvlJc w:val="left"/>
      <w:pPr>
        <w:ind w:left="4620" w:hanging="1224"/>
      </w:pPr>
      <w:rPr>
        <w:rFonts w:hint="default"/>
      </w:rPr>
    </w:lvl>
    <w:lvl w:ilvl="8">
      <w:start w:val="1"/>
      <w:numFmt w:val="decimal"/>
      <w:lvlText w:val="%1.%2.%3.%4.%5.%6.%7.%8.%9."/>
      <w:lvlJc w:val="left"/>
      <w:pPr>
        <w:ind w:left="5196" w:hanging="1440"/>
      </w:pPr>
      <w:rPr>
        <w:rFonts w:hint="default"/>
      </w:rPr>
    </w:lvl>
  </w:abstractNum>
  <w:abstractNum w:abstractNumId="1">
    <w:nsid w:val="16D9322C"/>
    <w:multiLevelType w:val="hybridMultilevel"/>
    <w:tmpl w:val="48B6DE48"/>
    <w:lvl w:ilvl="0" w:tplc="FFFFFFFF">
      <w:start w:val="1"/>
      <w:numFmt w:val="decimal"/>
      <w:lvlText w:val="%1."/>
      <w:lvlJc w:val="left"/>
      <w:pPr>
        <w:tabs>
          <w:tab w:val="num" w:pos="720"/>
        </w:tabs>
        <w:ind w:left="720" w:hanging="360"/>
      </w:pPr>
    </w:lvl>
    <w:lvl w:ilvl="1" w:tplc="A440D408">
      <w:start w:val="1"/>
      <w:numFmt w:val="bullet"/>
      <w:lvlText w:val=""/>
      <w:lvlJc w:val="left"/>
      <w:pPr>
        <w:tabs>
          <w:tab w:val="num" w:pos="1440"/>
        </w:tabs>
        <w:ind w:left="1440" w:hanging="360"/>
      </w:pPr>
      <w:rPr>
        <w:rFonts w:ascii="Wingdings" w:hAnsi="Wingdings" w:hint="default"/>
      </w:r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22E44180"/>
    <w:multiLevelType w:val="multilevel"/>
    <w:tmpl w:val="18CC9378"/>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5474F67"/>
    <w:multiLevelType w:val="multilevel"/>
    <w:tmpl w:val="D480C122"/>
    <w:lvl w:ilvl="0">
      <w:start w:val="1"/>
      <w:numFmt w:val="decimal"/>
      <w:lvlText w:val="%1."/>
      <w:lvlJc w:val="left"/>
      <w:pPr>
        <w:ind w:left="1776" w:hanging="360"/>
      </w:pPr>
      <w:rPr>
        <w:rFonts w:hint="default"/>
        <w:b/>
      </w:rPr>
    </w:lvl>
    <w:lvl w:ilvl="1">
      <w:start w:val="1"/>
      <w:numFmt w:val="decimal"/>
      <w:lvlText w:val="%1.%2."/>
      <w:lvlJc w:val="left"/>
      <w:pPr>
        <w:ind w:left="1938" w:hanging="432"/>
      </w:pPr>
      <w:rPr>
        <w:rFonts w:hint="default"/>
        <w:b/>
        <w:i w:val="0"/>
      </w:rPr>
    </w:lvl>
    <w:lvl w:ilvl="2">
      <w:start w:val="1"/>
      <w:numFmt w:val="decimal"/>
      <w:lvlText w:val="%1.%2.%3."/>
      <w:lvlJc w:val="left"/>
      <w:pPr>
        <w:ind w:left="2100" w:hanging="504"/>
      </w:pPr>
      <w:rPr>
        <w:rFonts w:hint="default"/>
        <w:b/>
        <w:sz w:val="24"/>
      </w:rPr>
    </w:lvl>
    <w:lvl w:ilvl="3">
      <w:start w:val="1"/>
      <w:numFmt w:val="decimal"/>
      <w:lvlText w:val="%1.%2.%3.%4."/>
      <w:lvlJc w:val="left"/>
      <w:pPr>
        <w:ind w:left="2604" w:hanging="648"/>
      </w:pPr>
      <w:rPr>
        <w:rFonts w:hint="default"/>
      </w:rPr>
    </w:lvl>
    <w:lvl w:ilvl="4">
      <w:start w:val="1"/>
      <w:numFmt w:val="decimal"/>
      <w:lvlText w:val="%1.%2.%3.%4.%5."/>
      <w:lvlJc w:val="left"/>
      <w:pPr>
        <w:ind w:left="3108" w:hanging="792"/>
      </w:pPr>
      <w:rPr>
        <w:rFonts w:hint="default"/>
      </w:rPr>
    </w:lvl>
    <w:lvl w:ilvl="5">
      <w:start w:val="1"/>
      <w:numFmt w:val="decimal"/>
      <w:lvlText w:val="%1.%2.%3.%4.%5.%6."/>
      <w:lvlJc w:val="left"/>
      <w:pPr>
        <w:ind w:left="3612" w:hanging="936"/>
      </w:pPr>
      <w:rPr>
        <w:rFonts w:hint="default"/>
      </w:rPr>
    </w:lvl>
    <w:lvl w:ilvl="6">
      <w:start w:val="1"/>
      <w:numFmt w:val="decimal"/>
      <w:lvlText w:val="%1.%2.%3.%4.%5.%6.%7."/>
      <w:lvlJc w:val="left"/>
      <w:pPr>
        <w:ind w:left="4116" w:hanging="1080"/>
      </w:pPr>
      <w:rPr>
        <w:rFonts w:hint="default"/>
      </w:rPr>
    </w:lvl>
    <w:lvl w:ilvl="7">
      <w:start w:val="1"/>
      <w:numFmt w:val="decimal"/>
      <w:lvlText w:val="%1.%2.%3.%4.%5.%6.%7.%8."/>
      <w:lvlJc w:val="left"/>
      <w:pPr>
        <w:ind w:left="4620" w:hanging="1224"/>
      </w:pPr>
      <w:rPr>
        <w:rFonts w:hint="default"/>
      </w:rPr>
    </w:lvl>
    <w:lvl w:ilvl="8">
      <w:start w:val="1"/>
      <w:numFmt w:val="decimal"/>
      <w:lvlText w:val="%1.%2.%3.%4.%5.%6.%7.%8.%9."/>
      <w:lvlJc w:val="left"/>
      <w:pPr>
        <w:ind w:left="5196" w:hanging="1440"/>
      </w:pPr>
      <w:rPr>
        <w:rFonts w:hint="default"/>
      </w:rPr>
    </w:lvl>
  </w:abstractNum>
  <w:abstractNum w:abstractNumId="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
    <w:nsid w:val="578019DD"/>
    <w:multiLevelType w:val="hybridMultilevel"/>
    <w:tmpl w:val="BEB0F920"/>
    <w:lvl w:ilvl="0" w:tplc="0B7274DE">
      <w:start w:val="1"/>
      <w:numFmt w:val="decimal"/>
      <w:lvlText w:val="%1."/>
      <w:lvlJc w:val="left"/>
      <w:pPr>
        <w:ind w:left="709" w:hanging="360"/>
      </w:pPr>
    </w:lvl>
    <w:lvl w:ilvl="1" w:tplc="C5F4C018" w:tentative="1">
      <w:start w:val="1"/>
      <w:numFmt w:val="lowerLetter"/>
      <w:lvlText w:val="%2."/>
      <w:lvlJc w:val="left"/>
      <w:pPr>
        <w:ind w:left="1429" w:hanging="360"/>
      </w:pPr>
    </w:lvl>
    <w:lvl w:ilvl="2" w:tplc="E2E2A920" w:tentative="1">
      <w:start w:val="1"/>
      <w:numFmt w:val="lowerRoman"/>
      <w:lvlText w:val="%3."/>
      <w:lvlJc w:val="right"/>
      <w:pPr>
        <w:ind w:left="2149" w:hanging="180"/>
      </w:pPr>
    </w:lvl>
    <w:lvl w:ilvl="3" w:tplc="A142F5E6" w:tentative="1">
      <w:start w:val="1"/>
      <w:numFmt w:val="decimal"/>
      <w:lvlText w:val="%4."/>
      <w:lvlJc w:val="left"/>
      <w:pPr>
        <w:ind w:left="2869" w:hanging="360"/>
      </w:pPr>
    </w:lvl>
    <w:lvl w:ilvl="4" w:tplc="2752C724" w:tentative="1">
      <w:start w:val="1"/>
      <w:numFmt w:val="lowerLetter"/>
      <w:lvlText w:val="%5."/>
      <w:lvlJc w:val="left"/>
      <w:pPr>
        <w:ind w:left="3589" w:hanging="360"/>
      </w:pPr>
    </w:lvl>
    <w:lvl w:ilvl="5" w:tplc="315CDD98" w:tentative="1">
      <w:start w:val="1"/>
      <w:numFmt w:val="lowerRoman"/>
      <w:lvlText w:val="%6."/>
      <w:lvlJc w:val="right"/>
      <w:pPr>
        <w:ind w:left="4309" w:hanging="180"/>
      </w:pPr>
    </w:lvl>
    <w:lvl w:ilvl="6" w:tplc="9AC606EA" w:tentative="1">
      <w:start w:val="1"/>
      <w:numFmt w:val="decimal"/>
      <w:lvlText w:val="%7."/>
      <w:lvlJc w:val="left"/>
      <w:pPr>
        <w:ind w:left="5029" w:hanging="360"/>
      </w:pPr>
    </w:lvl>
    <w:lvl w:ilvl="7" w:tplc="8EB88F36" w:tentative="1">
      <w:start w:val="1"/>
      <w:numFmt w:val="lowerLetter"/>
      <w:lvlText w:val="%8."/>
      <w:lvlJc w:val="left"/>
      <w:pPr>
        <w:ind w:left="5749" w:hanging="360"/>
      </w:pPr>
    </w:lvl>
    <w:lvl w:ilvl="8" w:tplc="A7781E16" w:tentative="1">
      <w:start w:val="1"/>
      <w:numFmt w:val="lowerRoman"/>
      <w:lvlText w:val="%9."/>
      <w:lvlJc w:val="right"/>
      <w:pPr>
        <w:ind w:left="6469" w:hanging="180"/>
      </w:pPr>
    </w:lvl>
  </w:abstractNum>
  <w:abstractNum w:abstractNumId="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
    <w:nsid w:val="5EBD4A5D"/>
    <w:multiLevelType w:val="multilevel"/>
    <w:tmpl w:val="07D849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82B0BBE"/>
    <w:multiLevelType w:val="multilevel"/>
    <w:tmpl w:val="DEB0AB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6AEE7651"/>
    <w:multiLevelType w:val="multilevel"/>
    <w:tmpl w:val="714CEA56"/>
    <w:lvl w:ilvl="0">
      <w:start w:val="1"/>
      <w:numFmt w:val="decimal"/>
      <w:lvlText w:val="%1."/>
      <w:lvlJc w:val="left"/>
      <w:pPr>
        <w:ind w:left="360" w:hanging="360"/>
      </w:p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500"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8"/>
  </w:num>
  <w:num w:numId="3">
    <w:abstractNumId w:val="9"/>
  </w:num>
  <w:num w:numId="4">
    <w:abstractNumId w:val="1"/>
  </w:num>
  <w:num w:numId="5">
    <w:abstractNumId w:val="0"/>
  </w:num>
  <w:num w:numId="6">
    <w:abstractNumId w:val="3"/>
  </w:num>
  <w:num w:numId="7">
    <w:abstractNumId w:val="7"/>
  </w:num>
  <w:num w:numId="8">
    <w:abstractNumId w:val="6"/>
    <w:lvlOverride w:ilvl="0">
      <w:startOverride w:val="1"/>
    </w:lvlOverride>
  </w:num>
  <w:num w:numId="9">
    <w:abstractNumId w:val="4"/>
    <w:lvlOverride w:ilvl="0">
      <w:startOverride w:val="1"/>
    </w:lvlOverride>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0B22C2"/>
    <w:rsid w:val="000B22C2"/>
    <w:rsid w:val="0019259D"/>
    <w:rsid w:val="001A0CF2"/>
    <w:rsid w:val="001B647E"/>
    <w:rsid w:val="002048AE"/>
    <w:rsid w:val="00214CC8"/>
    <w:rsid w:val="00630AE5"/>
    <w:rsid w:val="008219BE"/>
    <w:rsid w:val="008404A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C2"/>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qFormat/>
    <w:rsid w:val="000B22C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0B22C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A0CF2"/>
    <w:pPr>
      <w:keepNext/>
      <w:keepLines/>
      <w:ind w:left="720" w:hanging="720"/>
      <w:outlineLvl w:val="2"/>
    </w:pPr>
    <w:rPr>
      <w:bCs/>
      <w:snapToGrid w:val="0"/>
      <w:lang w:val="bg-BG" w:eastAsia="bg-BG"/>
    </w:rPr>
  </w:style>
  <w:style w:type="paragraph" w:styleId="Heading4">
    <w:name w:val="heading 4"/>
    <w:basedOn w:val="Normal"/>
    <w:next w:val="Normal"/>
    <w:link w:val="Heading4Char"/>
    <w:qFormat/>
    <w:rsid w:val="001A0CF2"/>
    <w:pPr>
      <w:keepNext/>
      <w:keepLines/>
      <w:spacing w:before="200"/>
      <w:ind w:left="864" w:hanging="864"/>
      <w:outlineLvl w:val="3"/>
    </w:pPr>
    <w:rPr>
      <w:rFonts w:ascii="Cambria" w:hAnsi="Cambria"/>
      <w:b/>
      <w:bCs/>
      <w:i/>
      <w:iCs/>
      <w:color w:val="4F81BD"/>
      <w:sz w:val="24"/>
      <w:szCs w:val="24"/>
      <w:lang w:val="en-GB"/>
    </w:rPr>
  </w:style>
  <w:style w:type="paragraph" w:styleId="Heading5">
    <w:name w:val="heading 5"/>
    <w:basedOn w:val="Normal"/>
    <w:next w:val="Normal"/>
    <w:link w:val="Heading5Char"/>
    <w:uiPriority w:val="9"/>
    <w:qFormat/>
    <w:rsid w:val="001A0CF2"/>
    <w:pPr>
      <w:keepNext/>
      <w:keepLines/>
      <w:spacing w:before="200"/>
      <w:ind w:left="1008" w:hanging="1008"/>
      <w:outlineLvl w:val="4"/>
    </w:pPr>
    <w:rPr>
      <w:rFonts w:ascii="Cambria" w:hAnsi="Cambria"/>
      <w:color w:val="243F60"/>
      <w:sz w:val="24"/>
      <w:szCs w:val="24"/>
      <w:lang w:val="en-GB"/>
    </w:rPr>
  </w:style>
  <w:style w:type="paragraph" w:styleId="Heading6">
    <w:name w:val="heading 6"/>
    <w:basedOn w:val="Normal"/>
    <w:next w:val="Normal"/>
    <w:link w:val="Heading6Char"/>
    <w:qFormat/>
    <w:rsid w:val="001A0CF2"/>
    <w:pPr>
      <w:keepNext/>
      <w:keepLines/>
      <w:spacing w:before="200"/>
      <w:ind w:left="1152" w:hanging="1152"/>
      <w:outlineLvl w:val="5"/>
    </w:pPr>
    <w:rPr>
      <w:rFonts w:ascii="Cambria" w:hAnsi="Cambria"/>
      <w:i/>
      <w:iCs/>
      <w:color w:val="243F60"/>
      <w:sz w:val="24"/>
      <w:szCs w:val="24"/>
      <w:lang w:val="en-GB"/>
    </w:rPr>
  </w:style>
  <w:style w:type="paragraph" w:styleId="Heading7">
    <w:name w:val="heading 7"/>
    <w:basedOn w:val="Normal"/>
    <w:next w:val="Normal"/>
    <w:link w:val="Heading7Char"/>
    <w:qFormat/>
    <w:rsid w:val="001A0CF2"/>
    <w:pPr>
      <w:keepNext/>
      <w:keepLines/>
      <w:spacing w:before="200"/>
      <w:ind w:left="1296" w:hanging="1296"/>
      <w:outlineLvl w:val="6"/>
    </w:pPr>
    <w:rPr>
      <w:rFonts w:ascii="Cambria" w:hAnsi="Cambria"/>
      <w:i/>
      <w:iCs/>
      <w:color w:val="404040"/>
      <w:sz w:val="24"/>
      <w:szCs w:val="24"/>
      <w:lang w:val="en-GB"/>
    </w:rPr>
  </w:style>
  <w:style w:type="paragraph" w:styleId="Heading8">
    <w:name w:val="heading 8"/>
    <w:basedOn w:val="Normal"/>
    <w:next w:val="Normal"/>
    <w:link w:val="Heading8Char"/>
    <w:qFormat/>
    <w:rsid w:val="001A0CF2"/>
    <w:pPr>
      <w:keepNext/>
      <w:keepLines/>
      <w:spacing w:before="200"/>
      <w:ind w:left="1440" w:hanging="1440"/>
      <w:outlineLvl w:val="7"/>
    </w:pPr>
    <w:rPr>
      <w:rFonts w:ascii="Cambria" w:hAnsi="Cambria"/>
      <w:color w:val="404040"/>
      <w:lang w:val="en-GB"/>
    </w:rPr>
  </w:style>
  <w:style w:type="paragraph" w:styleId="Heading9">
    <w:name w:val="heading 9"/>
    <w:basedOn w:val="Normal"/>
    <w:next w:val="Normal"/>
    <w:link w:val="Heading9Char"/>
    <w:qFormat/>
    <w:rsid w:val="001A0CF2"/>
    <w:pPr>
      <w:keepNext/>
      <w:keepLines/>
      <w:spacing w:before="200"/>
      <w:ind w:left="1584" w:hanging="1584"/>
      <w:outlineLvl w:val="8"/>
    </w:pPr>
    <w:rPr>
      <w:rFonts w:ascii="Cambria" w:hAnsi="Cambria"/>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22C2"/>
    <w:rPr>
      <w:rFonts w:ascii="Arial" w:eastAsia="Times New Roman" w:hAnsi="Arial" w:cs="Arial"/>
      <w:b/>
      <w:bCs/>
      <w:kern w:val="32"/>
      <w:sz w:val="32"/>
      <w:szCs w:val="32"/>
      <w:lang w:val="en-AU"/>
    </w:rPr>
  </w:style>
  <w:style w:type="character" w:customStyle="1" w:styleId="Heading2Char">
    <w:name w:val="Heading 2 Char"/>
    <w:basedOn w:val="DefaultParagraphFont"/>
    <w:link w:val="Heading2"/>
    <w:rsid w:val="000B22C2"/>
    <w:rPr>
      <w:rFonts w:asciiTheme="majorHAnsi" w:eastAsiaTheme="majorEastAsia" w:hAnsiTheme="majorHAnsi" w:cstheme="majorBidi"/>
      <w:b/>
      <w:bCs/>
      <w:color w:val="4F81BD" w:themeColor="accent1"/>
      <w:sz w:val="26"/>
      <w:szCs w:val="26"/>
      <w:lang w:val="en-AU"/>
    </w:rPr>
  </w:style>
  <w:style w:type="paragraph" w:styleId="ListParagraph">
    <w:name w:val="List Paragraph"/>
    <w:basedOn w:val="Normal"/>
    <w:uiPriority w:val="34"/>
    <w:qFormat/>
    <w:rsid w:val="001A0CF2"/>
    <w:pPr>
      <w:ind w:left="720"/>
      <w:contextualSpacing/>
    </w:pPr>
  </w:style>
  <w:style w:type="character" w:customStyle="1" w:styleId="Heading3Char">
    <w:name w:val="Heading 3 Char"/>
    <w:basedOn w:val="DefaultParagraphFont"/>
    <w:link w:val="Heading3"/>
    <w:rsid w:val="001A0CF2"/>
    <w:rPr>
      <w:rFonts w:ascii="Times New Roman" w:eastAsia="Times New Roman" w:hAnsi="Times New Roman" w:cs="Times New Roman"/>
      <w:bCs/>
      <w:snapToGrid w:val="0"/>
      <w:sz w:val="20"/>
      <w:szCs w:val="20"/>
      <w:lang w:eastAsia="bg-BG"/>
    </w:rPr>
  </w:style>
  <w:style w:type="character" w:customStyle="1" w:styleId="Heading4Char">
    <w:name w:val="Heading 4 Char"/>
    <w:basedOn w:val="DefaultParagraphFont"/>
    <w:link w:val="Heading4"/>
    <w:rsid w:val="001A0CF2"/>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uiPriority w:val="9"/>
    <w:rsid w:val="001A0CF2"/>
    <w:rPr>
      <w:rFonts w:ascii="Cambria" w:eastAsia="Times New Roman" w:hAnsi="Cambria" w:cs="Times New Roman"/>
      <w:color w:val="243F60"/>
      <w:sz w:val="24"/>
      <w:szCs w:val="24"/>
      <w:lang w:val="en-GB"/>
    </w:rPr>
  </w:style>
  <w:style w:type="character" w:customStyle="1" w:styleId="Heading6Char">
    <w:name w:val="Heading 6 Char"/>
    <w:basedOn w:val="DefaultParagraphFont"/>
    <w:link w:val="Heading6"/>
    <w:rsid w:val="001A0CF2"/>
    <w:rPr>
      <w:rFonts w:ascii="Cambria" w:eastAsia="Times New Roman" w:hAnsi="Cambria" w:cs="Times New Roman"/>
      <w:i/>
      <w:iCs/>
      <w:color w:val="243F60"/>
      <w:sz w:val="24"/>
      <w:szCs w:val="24"/>
      <w:lang w:val="en-GB"/>
    </w:rPr>
  </w:style>
  <w:style w:type="character" w:customStyle="1" w:styleId="Heading7Char">
    <w:name w:val="Heading 7 Char"/>
    <w:basedOn w:val="DefaultParagraphFont"/>
    <w:link w:val="Heading7"/>
    <w:rsid w:val="001A0CF2"/>
    <w:rPr>
      <w:rFonts w:ascii="Cambria" w:eastAsia="Times New Roman" w:hAnsi="Cambria" w:cs="Times New Roman"/>
      <w:i/>
      <w:iCs/>
      <w:color w:val="404040"/>
      <w:sz w:val="24"/>
      <w:szCs w:val="24"/>
      <w:lang w:val="en-GB"/>
    </w:rPr>
  </w:style>
  <w:style w:type="character" w:customStyle="1" w:styleId="Heading8Char">
    <w:name w:val="Heading 8 Char"/>
    <w:basedOn w:val="DefaultParagraphFont"/>
    <w:link w:val="Heading8"/>
    <w:rsid w:val="001A0CF2"/>
    <w:rPr>
      <w:rFonts w:ascii="Cambria" w:eastAsia="Times New Roman" w:hAnsi="Cambria" w:cs="Times New Roman"/>
      <w:color w:val="404040"/>
      <w:sz w:val="20"/>
      <w:szCs w:val="20"/>
      <w:lang w:val="en-GB"/>
    </w:rPr>
  </w:style>
  <w:style w:type="character" w:customStyle="1" w:styleId="Heading9Char">
    <w:name w:val="Heading 9 Char"/>
    <w:basedOn w:val="DefaultParagraphFont"/>
    <w:link w:val="Heading9"/>
    <w:rsid w:val="001A0CF2"/>
    <w:rPr>
      <w:rFonts w:ascii="Cambria" w:eastAsia="Times New Roman" w:hAnsi="Cambria" w:cs="Times New Roman"/>
      <w:i/>
      <w:iCs/>
      <w:color w:val="404040"/>
      <w:sz w:val="20"/>
      <w:szCs w:val="20"/>
      <w:lang w:val="en-GB"/>
    </w:rPr>
  </w:style>
  <w:style w:type="character" w:styleId="CommentReference">
    <w:name w:val="annotation reference"/>
    <w:uiPriority w:val="99"/>
    <w:rsid w:val="001A0CF2"/>
    <w:rPr>
      <w:sz w:val="16"/>
      <w:szCs w:val="16"/>
    </w:rPr>
  </w:style>
  <w:style w:type="paragraph" w:styleId="CommentText">
    <w:name w:val="annotation text"/>
    <w:basedOn w:val="Normal"/>
    <w:link w:val="CommentTextChar"/>
    <w:uiPriority w:val="99"/>
    <w:rsid w:val="001A0CF2"/>
    <w:rPr>
      <w:lang w:val="bg-BG" w:eastAsia="bg-BG"/>
    </w:rPr>
  </w:style>
  <w:style w:type="character" w:customStyle="1" w:styleId="CommentTextChar">
    <w:name w:val="Comment Text Char"/>
    <w:basedOn w:val="DefaultParagraphFont"/>
    <w:link w:val="CommentText"/>
    <w:uiPriority w:val="99"/>
    <w:rsid w:val="001A0CF2"/>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rsid w:val="001A0CF2"/>
    <w:rPr>
      <w:b/>
      <w:bCs/>
    </w:rPr>
  </w:style>
  <w:style w:type="character" w:customStyle="1" w:styleId="CommentSubjectChar">
    <w:name w:val="Comment Subject Char"/>
    <w:basedOn w:val="CommentTextChar"/>
    <w:link w:val="CommentSubject"/>
    <w:uiPriority w:val="99"/>
    <w:rsid w:val="001A0CF2"/>
    <w:rPr>
      <w:b/>
      <w:bCs/>
    </w:rPr>
  </w:style>
  <w:style w:type="paragraph" w:styleId="BalloonText">
    <w:name w:val="Balloon Text"/>
    <w:basedOn w:val="Normal"/>
    <w:link w:val="BalloonTextChar"/>
    <w:uiPriority w:val="99"/>
    <w:rsid w:val="001A0CF2"/>
    <w:rPr>
      <w:rFonts w:ascii="Segoe UI" w:hAnsi="Segoe UI"/>
      <w:sz w:val="18"/>
      <w:szCs w:val="18"/>
    </w:rPr>
  </w:style>
  <w:style w:type="character" w:customStyle="1" w:styleId="BalloonTextChar">
    <w:name w:val="Balloon Text Char"/>
    <w:basedOn w:val="DefaultParagraphFont"/>
    <w:link w:val="BalloonText"/>
    <w:uiPriority w:val="99"/>
    <w:rsid w:val="001A0CF2"/>
    <w:rPr>
      <w:rFonts w:ascii="Segoe UI" w:eastAsia="Times New Roman" w:hAnsi="Segoe UI" w:cs="Times New Roman"/>
      <w:sz w:val="18"/>
      <w:szCs w:val="18"/>
    </w:rPr>
  </w:style>
  <w:style w:type="paragraph" w:styleId="Revision">
    <w:name w:val="Revision"/>
    <w:hidden/>
    <w:uiPriority w:val="99"/>
    <w:semiHidden/>
    <w:rsid w:val="001A0CF2"/>
    <w:pPr>
      <w:spacing w:after="0" w:line="240" w:lineRule="auto"/>
    </w:pPr>
    <w:rPr>
      <w:rFonts w:ascii="Times New Roman" w:eastAsia="Times New Roman" w:hAnsi="Times New Roman" w:cs="Times New Roman"/>
      <w:sz w:val="24"/>
      <w:szCs w:val="24"/>
      <w:lang w:eastAsia="bg-BG"/>
    </w:rPr>
  </w:style>
  <w:style w:type="paragraph" w:customStyle="1" w:styleId="PageNumber1">
    <w:name w:val="Page Number1"/>
    <w:basedOn w:val="Normal"/>
    <w:next w:val="Normal"/>
    <w:rsid w:val="001A0CF2"/>
    <w:rPr>
      <w:rFonts w:ascii="Tms Rmn" w:hAnsi="Tms Rmn"/>
      <w:lang w:val="bg-BG" w:eastAsia="bg-BG"/>
    </w:rPr>
  </w:style>
  <w:style w:type="paragraph" w:customStyle="1" w:styleId="DefaultParagraphFont3">
    <w:name w:val="Default Paragraph Font3"/>
    <w:next w:val="Normal"/>
    <w:rsid w:val="001A0CF2"/>
    <w:pPr>
      <w:spacing w:after="0" w:line="240" w:lineRule="auto"/>
    </w:pPr>
    <w:rPr>
      <w:rFonts w:ascii="Tms Rmn" w:eastAsia="Times New Roman" w:hAnsi="Tms Rmn" w:cs="Times New Roman"/>
      <w:sz w:val="20"/>
      <w:szCs w:val="20"/>
      <w:lang w:eastAsia="bg-BG"/>
    </w:rPr>
  </w:style>
  <w:style w:type="paragraph" w:styleId="Header">
    <w:name w:val="header"/>
    <w:basedOn w:val="Normal"/>
    <w:link w:val="HeaderChar"/>
    <w:rsid w:val="001A0CF2"/>
    <w:pPr>
      <w:tabs>
        <w:tab w:val="center" w:pos="4536"/>
        <w:tab w:val="right" w:pos="9072"/>
      </w:tabs>
    </w:pPr>
    <w:rPr>
      <w:sz w:val="24"/>
      <w:szCs w:val="24"/>
      <w:lang w:val="bg-BG" w:eastAsia="bg-BG"/>
    </w:rPr>
  </w:style>
  <w:style w:type="character" w:customStyle="1" w:styleId="HeaderChar">
    <w:name w:val="Header Char"/>
    <w:basedOn w:val="DefaultParagraphFont"/>
    <w:link w:val="Header"/>
    <w:rsid w:val="001A0CF2"/>
    <w:rPr>
      <w:rFonts w:ascii="Times New Roman" w:eastAsia="Times New Roman" w:hAnsi="Times New Roman" w:cs="Times New Roman"/>
      <w:sz w:val="24"/>
      <w:szCs w:val="24"/>
      <w:lang w:eastAsia="bg-BG"/>
    </w:rPr>
  </w:style>
  <w:style w:type="paragraph" w:styleId="Footer">
    <w:name w:val="footer"/>
    <w:basedOn w:val="Normal"/>
    <w:link w:val="FooterChar"/>
    <w:uiPriority w:val="99"/>
    <w:rsid w:val="001A0CF2"/>
    <w:pPr>
      <w:tabs>
        <w:tab w:val="center" w:pos="4536"/>
        <w:tab w:val="right" w:pos="9072"/>
      </w:tabs>
    </w:pPr>
    <w:rPr>
      <w:sz w:val="24"/>
      <w:szCs w:val="24"/>
      <w:lang w:val="bg-BG" w:eastAsia="bg-BG"/>
    </w:rPr>
  </w:style>
  <w:style w:type="character" w:customStyle="1" w:styleId="FooterChar">
    <w:name w:val="Footer Char"/>
    <w:basedOn w:val="DefaultParagraphFont"/>
    <w:link w:val="Footer"/>
    <w:uiPriority w:val="99"/>
    <w:rsid w:val="001A0CF2"/>
    <w:rPr>
      <w:rFonts w:ascii="Times New Roman" w:eastAsia="Times New Roman" w:hAnsi="Times New Roman" w:cs="Times New Roman"/>
      <w:sz w:val="24"/>
      <w:szCs w:val="24"/>
      <w:lang w:eastAsia="bg-BG"/>
    </w:rPr>
  </w:style>
  <w:style w:type="paragraph" w:styleId="BodyText2">
    <w:name w:val="Body Text 2"/>
    <w:basedOn w:val="Normal"/>
    <w:link w:val="BodyText2Char"/>
    <w:uiPriority w:val="99"/>
    <w:unhideWhenUsed/>
    <w:rsid w:val="001A0CF2"/>
    <w:pPr>
      <w:spacing w:after="120" w:line="480" w:lineRule="auto"/>
      <w:ind w:firstLine="567"/>
      <w:jc w:val="both"/>
    </w:pPr>
  </w:style>
  <w:style w:type="character" w:customStyle="1" w:styleId="BodyText2Char">
    <w:name w:val="Body Text 2 Char"/>
    <w:basedOn w:val="DefaultParagraphFont"/>
    <w:link w:val="BodyText2"/>
    <w:uiPriority w:val="99"/>
    <w:rsid w:val="001A0CF2"/>
    <w:rPr>
      <w:rFonts w:ascii="Times New Roman" w:eastAsia="Times New Roman" w:hAnsi="Times New Roman" w:cs="Times New Roman"/>
      <w:sz w:val="20"/>
      <w:szCs w:val="20"/>
      <w:lang w:val="en-AU"/>
    </w:rPr>
  </w:style>
  <w:style w:type="paragraph" w:styleId="BodyText">
    <w:name w:val="Body Text"/>
    <w:basedOn w:val="Normal"/>
    <w:link w:val="BodyTextChar"/>
    <w:uiPriority w:val="99"/>
    <w:rsid w:val="001A0CF2"/>
    <w:pPr>
      <w:spacing w:after="120"/>
    </w:pPr>
    <w:rPr>
      <w:sz w:val="24"/>
      <w:szCs w:val="24"/>
      <w:lang w:val="bg-BG" w:eastAsia="bg-BG"/>
    </w:rPr>
  </w:style>
  <w:style w:type="character" w:customStyle="1" w:styleId="BodyTextChar">
    <w:name w:val="Body Text Char"/>
    <w:basedOn w:val="DefaultParagraphFont"/>
    <w:link w:val="BodyText"/>
    <w:uiPriority w:val="99"/>
    <w:rsid w:val="001A0CF2"/>
    <w:rPr>
      <w:rFonts w:ascii="Times New Roman" w:eastAsia="Times New Roman" w:hAnsi="Times New Roman" w:cs="Times New Roman"/>
      <w:sz w:val="24"/>
      <w:szCs w:val="24"/>
      <w:lang w:eastAsia="bg-BG"/>
    </w:rPr>
  </w:style>
  <w:style w:type="paragraph" w:styleId="Title">
    <w:name w:val="Title"/>
    <w:basedOn w:val="Normal"/>
    <w:link w:val="TitleChar"/>
    <w:uiPriority w:val="99"/>
    <w:qFormat/>
    <w:rsid w:val="001A0CF2"/>
    <w:pPr>
      <w:jc w:val="center"/>
    </w:pPr>
    <w:rPr>
      <w:b/>
      <w:sz w:val="28"/>
    </w:rPr>
  </w:style>
  <w:style w:type="character" w:customStyle="1" w:styleId="TitleChar">
    <w:name w:val="Title Char"/>
    <w:basedOn w:val="DefaultParagraphFont"/>
    <w:link w:val="Title"/>
    <w:uiPriority w:val="99"/>
    <w:rsid w:val="001A0CF2"/>
    <w:rPr>
      <w:rFonts w:ascii="Times New Roman" w:eastAsia="Times New Roman" w:hAnsi="Times New Roman" w:cs="Times New Roman"/>
      <w:b/>
      <w:sz w:val="28"/>
      <w:szCs w:val="20"/>
    </w:rPr>
  </w:style>
  <w:style w:type="paragraph" w:customStyle="1" w:styleId="BodyText21">
    <w:name w:val="Body Text 21"/>
    <w:basedOn w:val="Normal"/>
    <w:rsid w:val="001A0CF2"/>
    <w:pPr>
      <w:widowControl w:val="0"/>
      <w:overflowPunct w:val="0"/>
      <w:autoSpaceDE w:val="0"/>
      <w:autoSpaceDN w:val="0"/>
      <w:adjustRightInd w:val="0"/>
      <w:jc w:val="center"/>
      <w:textAlignment w:val="baseline"/>
    </w:pPr>
    <w:rPr>
      <w:b/>
      <w:sz w:val="24"/>
      <w:lang w:val="bg-BG"/>
    </w:rPr>
  </w:style>
  <w:style w:type="paragraph" w:styleId="BodyTextIndent3">
    <w:name w:val="Body Text Indent 3"/>
    <w:aliases w:val=" Char1 Char Char, Char1 Char, Char2 Char Char, Char2 Char, Char"/>
    <w:basedOn w:val="Normal"/>
    <w:link w:val="BodyTextIndent3Char"/>
    <w:rsid w:val="001A0CF2"/>
    <w:pPr>
      <w:spacing w:after="120"/>
      <w:ind w:left="283"/>
    </w:pPr>
    <w:rPr>
      <w:sz w:val="16"/>
      <w:szCs w:val="16"/>
      <w:lang w:val="bg-BG"/>
    </w:rPr>
  </w:style>
  <w:style w:type="character" w:customStyle="1" w:styleId="BodyTextIndent3Char">
    <w:name w:val="Body Text Indent 3 Char"/>
    <w:aliases w:val=" Char1 Char Char Char, Char1 Char Char1, Char2 Char Char Char, Char2 Char Char1, Char Char"/>
    <w:basedOn w:val="DefaultParagraphFont"/>
    <w:link w:val="BodyTextIndent3"/>
    <w:rsid w:val="001A0CF2"/>
    <w:rPr>
      <w:rFonts w:ascii="Times New Roman" w:eastAsia="Times New Roman" w:hAnsi="Times New Roman" w:cs="Times New Roman"/>
      <w:sz w:val="16"/>
      <w:szCs w:val="16"/>
    </w:rPr>
  </w:style>
  <w:style w:type="character" w:customStyle="1" w:styleId="apple-converted-space">
    <w:name w:val="apple-converted-space"/>
    <w:basedOn w:val="DefaultParagraphFont"/>
    <w:rsid w:val="001A0CF2"/>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1A0CF2"/>
    <w:rPr>
      <w:lang w:val="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1A0CF2"/>
    <w:rPr>
      <w:rFonts w:ascii="Times New Roman" w:eastAsia="Times New Roman" w:hAnsi="Times New Roman" w:cs="Times New Roman"/>
      <w:sz w:val="20"/>
      <w:szCs w:val="20"/>
    </w:rPr>
  </w:style>
  <w:style w:type="character" w:styleId="FootnoteReference">
    <w:name w:val="footnote reference"/>
    <w:aliases w:val="Footnote symbol"/>
    <w:uiPriority w:val="99"/>
    <w:rsid w:val="001A0CF2"/>
    <w:rPr>
      <w:rFonts w:cs="Times New Roman"/>
      <w:vertAlign w:val="superscript"/>
    </w:rPr>
  </w:style>
  <w:style w:type="character" w:customStyle="1" w:styleId="DeltaViewInsertion">
    <w:name w:val="DeltaView Insertion"/>
    <w:rsid w:val="001A0CF2"/>
    <w:rPr>
      <w:b/>
      <w:i/>
      <w:spacing w:val="0"/>
      <w:lang w:val="bg-BG" w:eastAsia="bg-BG"/>
    </w:rPr>
  </w:style>
  <w:style w:type="paragraph" w:customStyle="1" w:styleId="Tiret0">
    <w:name w:val="Tiret 0"/>
    <w:basedOn w:val="Normal"/>
    <w:rsid w:val="001A0CF2"/>
    <w:pPr>
      <w:numPr>
        <w:numId w:val="8"/>
      </w:numPr>
      <w:spacing w:before="120" w:after="120"/>
      <w:jc w:val="both"/>
    </w:pPr>
    <w:rPr>
      <w:rFonts w:eastAsia="Calibri"/>
      <w:sz w:val="24"/>
      <w:szCs w:val="22"/>
      <w:lang w:val="bg-BG" w:eastAsia="bg-BG"/>
    </w:rPr>
  </w:style>
  <w:style w:type="paragraph" w:customStyle="1" w:styleId="Tiret1">
    <w:name w:val="Tiret 1"/>
    <w:basedOn w:val="Normal"/>
    <w:rsid w:val="001A0CF2"/>
    <w:pPr>
      <w:numPr>
        <w:numId w:val="9"/>
      </w:numPr>
      <w:spacing w:before="120" w:after="120"/>
      <w:jc w:val="both"/>
    </w:pPr>
    <w:rPr>
      <w:rFonts w:eastAsia="Calibri"/>
      <w:sz w:val="24"/>
      <w:szCs w:val="22"/>
      <w:lang w:val="bg-BG" w:eastAsia="bg-BG"/>
    </w:rPr>
  </w:style>
  <w:style w:type="paragraph" w:customStyle="1" w:styleId="NumPar1">
    <w:name w:val="NumPar 1"/>
    <w:basedOn w:val="Normal"/>
    <w:next w:val="Normal"/>
    <w:rsid w:val="001A0CF2"/>
    <w:pPr>
      <w:numPr>
        <w:numId w:val="10"/>
      </w:numPr>
      <w:spacing w:before="120" w:after="120"/>
      <w:jc w:val="both"/>
    </w:pPr>
    <w:rPr>
      <w:rFonts w:eastAsia="Calibri"/>
      <w:sz w:val="24"/>
      <w:szCs w:val="22"/>
      <w:lang w:val="bg-BG" w:eastAsia="bg-BG"/>
    </w:rPr>
  </w:style>
  <w:style w:type="paragraph" w:customStyle="1" w:styleId="NumPar2">
    <w:name w:val="NumPar 2"/>
    <w:basedOn w:val="Normal"/>
    <w:next w:val="Normal"/>
    <w:rsid w:val="001A0CF2"/>
    <w:pPr>
      <w:numPr>
        <w:ilvl w:val="1"/>
        <w:numId w:val="10"/>
      </w:numPr>
      <w:spacing w:before="120" w:after="120"/>
      <w:jc w:val="both"/>
    </w:pPr>
    <w:rPr>
      <w:rFonts w:eastAsia="Calibri"/>
      <w:sz w:val="24"/>
      <w:szCs w:val="22"/>
      <w:lang w:val="bg-BG" w:eastAsia="bg-BG"/>
    </w:rPr>
  </w:style>
  <w:style w:type="paragraph" w:customStyle="1" w:styleId="NumPar3">
    <w:name w:val="NumPar 3"/>
    <w:basedOn w:val="Normal"/>
    <w:next w:val="Normal"/>
    <w:rsid w:val="001A0CF2"/>
    <w:pPr>
      <w:numPr>
        <w:ilvl w:val="2"/>
        <w:numId w:val="10"/>
      </w:numPr>
      <w:spacing w:before="120" w:after="120"/>
      <w:jc w:val="both"/>
    </w:pPr>
    <w:rPr>
      <w:rFonts w:eastAsia="Calibri"/>
      <w:sz w:val="24"/>
      <w:szCs w:val="22"/>
      <w:lang w:val="bg-BG" w:eastAsia="bg-BG"/>
    </w:rPr>
  </w:style>
  <w:style w:type="paragraph" w:customStyle="1" w:styleId="NumPar4">
    <w:name w:val="NumPar 4"/>
    <w:basedOn w:val="Normal"/>
    <w:next w:val="Normal"/>
    <w:rsid w:val="001A0CF2"/>
    <w:pPr>
      <w:numPr>
        <w:ilvl w:val="3"/>
        <w:numId w:val="10"/>
      </w:numPr>
      <w:spacing w:before="120" w:after="120"/>
      <w:jc w:val="both"/>
    </w:pPr>
    <w:rPr>
      <w:rFonts w:eastAsia="Calibri"/>
      <w:sz w:val="24"/>
      <w:szCs w:val="22"/>
      <w:lang w:val="bg-BG" w:eastAsia="bg-BG"/>
    </w:rPr>
  </w:style>
  <w:style w:type="paragraph" w:styleId="BodyTextIndent">
    <w:name w:val="Body Text Indent"/>
    <w:basedOn w:val="Normal"/>
    <w:link w:val="BodyTextIndentChar"/>
    <w:unhideWhenUsed/>
    <w:rsid w:val="001A0CF2"/>
    <w:pPr>
      <w:spacing w:after="120" w:line="276" w:lineRule="auto"/>
      <w:ind w:left="283"/>
    </w:pPr>
    <w:rPr>
      <w:rFonts w:ascii="Calibri" w:eastAsia="Calibri" w:hAnsi="Calibri"/>
      <w:sz w:val="22"/>
      <w:szCs w:val="22"/>
      <w:lang w:val="bg-BG"/>
    </w:rPr>
  </w:style>
  <w:style w:type="character" w:customStyle="1" w:styleId="BodyTextIndentChar">
    <w:name w:val="Body Text Indent Char"/>
    <w:basedOn w:val="DefaultParagraphFont"/>
    <w:link w:val="BodyTextIndent"/>
    <w:rsid w:val="001A0CF2"/>
    <w:rPr>
      <w:rFonts w:ascii="Calibri" w:eastAsia="Calibri" w:hAnsi="Calibri" w:cs="Times New Roman"/>
    </w:rPr>
  </w:style>
  <w:style w:type="paragraph" w:customStyle="1" w:styleId="Default">
    <w:name w:val="Default"/>
    <w:uiPriority w:val="99"/>
    <w:rsid w:val="001A0CF2"/>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PlainText">
    <w:name w:val="Plain Text"/>
    <w:basedOn w:val="Normal"/>
    <w:link w:val="PlainTextChar"/>
    <w:rsid w:val="001A0CF2"/>
    <w:rPr>
      <w:rFonts w:ascii="Courier New" w:hAnsi="Courier New"/>
      <w:lang w:val="bg-BG"/>
    </w:rPr>
  </w:style>
  <w:style w:type="character" w:customStyle="1" w:styleId="PlainTextChar">
    <w:name w:val="Plain Text Char"/>
    <w:basedOn w:val="DefaultParagraphFont"/>
    <w:link w:val="PlainText"/>
    <w:rsid w:val="001A0CF2"/>
    <w:rPr>
      <w:rFonts w:ascii="Courier New" w:eastAsia="Times New Roman" w:hAnsi="Courier New" w:cs="Times New Roman"/>
      <w:sz w:val="20"/>
      <w:szCs w:val="20"/>
    </w:rPr>
  </w:style>
  <w:style w:type="character" w:styleId="Emphasis">
    <w:name w:val="Emphasis"/>
    <w:uiPriority w:val="20"/>
    <w:qFormat/>
    <w:rsid w:val="001A0CF2"/>
    <w:rPr>
      <w:i/>
      <w:iCs/>
    </w:rPr>
  </w:style>
  <w:style w:type="character" w:styleId="Hyperlink">
    <w:name w:val="Hyperlink"/>
    <w:uiPriority w:val="99"/>
    <w:unhideWhenUsed/>
    <w:rsid w:val="001A0CF2"/>
    <w:rPr>
      <w:color w:val="0000FF"/>
      <w:u w:val="single"/>
    </w:rPr>
  </w:style>
  <w:style w:type="paragraph" w:customStyle="1" w:styleId="ListParagraph1">
    <w:name w:val="List Paragraph1"/>
    <w:aliases w:val="Гл точки"/>
    <w:basedOn w:val="Normal"/>
    <w:uiPriority w:val="34"/>
    <w:qFormat/>
    <w:rsid w:val="001A0CF2"/>
    <w:pPr>
      <w:spacing w:after="200" w:line="276" w:lineRule="auto"/>
      <w:ind w:left="720"/>
      <w:contextualSpacing/>
    </w:pPr>
    <w:rPr>
      <w:rFonts w:ascii="Calibri" w:hAnsi="Calibri"/>
      <w:sz w:val="22"/>
      <w:szCs w:val="22"/>
      <w:lang w:val="en-US"/>
    </w:rPr>
  </w:style>
  <w:style w:type="paragraph" w:customStyle="1" w:styleId="firstline">
    <w:name w:val="firstline"/>
    <w:basedOn w:val="Normal"/>
    <w:rsid w:val="001A0CF2"/>
    <w:pPr>
      <w:spacing w:line="240" w:lineRule="atLeast"/>
      <w:ind w:firstLine="640"/>
      <w:jc w:val="both"/>
    </w:pPr>
    <w:rPr>
      <w:color w:val="000000"/>
      <w:sz w:val="24"/>
      <w:szCs w:val="24"/>
      <w:lang w:val="bg-BG" w:eastAsia="bg-BG"/>
    </w:rPr>
  </w:style>
  <w:style w:type="character" w:styleId="PageNumber">
    <w:name w:val="page number"/>
    <w:basedOn w:val="DefaultParagraphFont"/>
    <w:uiPriority w:val="99"/>
    <w:rsid w:val="001A0CF2"/>
  </w:style>
  <w:style w:type="paragraph" w:styleId="DocumentMap">
    <w:name w:val="Document Map"/>
    <w:basedOn w:val="Normal"/>
    <w:link w:val="DocumentMapChar"/>
    <w:uiPriority w:val="99"/>
    <w:rsid w:val="001A0CF2"/>
    <w:pPr>
      <w:shd w:val="clear" w:color="auto" w:fill="000080"/>
      <w:autoSpaceDE w:val="0"/>
      <w:autoSpaceDN w:val="0"/>
    </w:pPr>
    <w:rPr>
      <w:rFonts w:ascii="Tahoma" w:hAnsi="Tahoma" w:cs="Tahoma"/>
      <w:lang w:val="bg-BG" w:eastAsia="bg-BG"/>
    </w:rPr>
  </w:style>
  <w:style w:type="character" w:customStyle="1" w:styleId="DocumentMapChar">
    <w:name w:val="Document Map Char"/>
    <w:basedOn w:val="DefaultParagraphFont"/>
    <w:link w:val="DocumentMap"/>
    <w:uiPriority w:val="99"/>
    <w:rsid w:val="001A0CF2"/>
    <w:rPr>
      <w:rFonts w:ascii="Tahoma" w:eastAsia="Times New Roman" w:hAnsi="Tahoma" w:cs="Tahoma"/>
      <w:sz w:val="20"/>
      <w:szCs w:val="20"/>
      <w:shd w:val="clear" w:color="auto" w:fill="000080"/>
      <w:lang w:eastAsia="bg-BG"/>
    </w:rPr>
  </w:style>
  <w:style w:type="paragraph" w:styleId="BodyTextIndent2">
    <w:name w:val="Body Text Indent 2"/>
    <w:basedOn w:val="Normal"/>
    <w:link w:val="BodyTextIndent2Char"/>
    <w:uiPriority w:val="99"/>
    <w:rsid w:val="001A0CF2"/>
    <w:pPr>
      <w:spacing w:after="120" w:line="480" w:lineRule="auto"/>
      <w:ind w:left="283"/>
    </w:pPr>
    <w:rPr>
      <w:lang w:val="en-US" w:eastAsia="bg-BG"/>
    </w:rPr>
  </w:style>
  <w:style w:type="character" w:customStyle="1" w:styleId="BodyTextIndent2Char">
    <w:name w:val="Body Text Indent 2 Char"/>
    <w:basedOn w:val="DefaultParagraphFont"/>
    <w:link w:val="BodyTextIndent2"/>
    <w:uiPriority w:val="99"/>
    <w:rsid w:val="001A0CF2"/>
    <w:rPr>
      <w:rFonts w:ascii="Times New Roman" w:eastAsia="Times New Roman" w:hAnsi="Times New Roman" w:cs="Times New Roman"/>
      <w:sz w:val="20"/>
      <w:szCs w:val="20"/>
      <w:lang w:val="en-US" w:eastAsia="bg-B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47</Pages>
  <Words>8916</Words>
  <Characters>50823</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Tsenkov</dc:creator>
  <cp:lastModifiedBy>Tsenkov</cp:lastModifiedBy>
  <cp:revision>5</cp:revision>
  <cp:lastPrinted>2019-02-23T13:58:00Z</cp:lastPrinted>
  <dcterms:created xsi:type="dcterms:W3CDTF">2019-02-23T09:38:00Z</dcterms:created>
  <dcterms:modified xsi:type="dcterms:W3CDTF">2019-02-23T14:49:00Z</dcterms:modified>
</cp:coreProperties>
</file>